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21E8" w:rsidR="00EE0056" w:rsidP="005F6456" w:rsidRDefault="00A368DB" w14:paraId="3A3DA648" w14:textId="1858A8F5">
      <w:pPr>
        <w:widowControl w:val="0"/>
        <w:tabs>
          <w:tab w:val="num" w:pos="720"/>
        </w:tabs>
        <w:spacing w:line="240" w:lineRule="atLeast"/>
        <w:ind w:hanging="1843"/>
        <w:rPr>
          <w:rFonts w:ascii="Verdana" w:hAnsi="Verdana" w:cs="Arial"/>
          <w:b/>
          <w:sz w:val="18"/>
          <w:szCs w:val="18"/>
        </w:rPr>
      </w:pPr>
      <w:r>
        <w:rPr>
          <w:rFonts w:ascii="Verdana" w:hAnsi="Verdana" w:cs="Arial"/>
          <w:b/>
          <w:sz w:val="18"/>
          <w:szCs w:val="18"/>
        </w:rPr>
        <w:t>36</w:t>
      </w:r>
      <w:r w:rsidR="00CB681F">
        <w:rPr>
          <w:rFonts w:ascii="Verdana" w:hAnsi="Verdana" w:cs="Arial"/>
          <w:b/>
          <w:sz w:val="18"/>
          <w:szCs w:val="18"/>
        </w:rPr>
        <w:t xml:space="preserve"> </w:t>
      </w:r>
      <w:r w:rsidR="003D5104">
        <w:rPr>
          <w:rFonts w:ascii="Verdana" w:hAnsi="Verdana" w:cs="Arial"/>
          <w:b/>
          <w:sz w:val="18"/>
          <w:szCs w:val="18"/>
        </w:rPr>
        <w:t>584</w:t>
      </w:r>
      <w:r w:rsidR="00CB681F">
        <w:rPr>
          <w:rFonts w:ascii="Verdana" w:hAnsi="Verdana" w:cs="Arial"/>
          <w:b/>
          <w:sz w:val="18"/>
          <w:szCs w:val="18"/>
        </w:rPr>
        <w:tab/>
      </w:r>
      <w:r w:rsidRPr="003D5104" w:rsidR="003D5104">
        <w:rPr>
          <w:rFonts w:ascii="Verdana" w:hAnsi="Verdana" w:cs="Arial"/>
          <w:b/>
          <w:bCs/>
          <w:sz w:val="18"/>
          <w:szCs w:val="18"/>
        </w:rPr>
        <w:t>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w:t>
      </w:r>
    </w:p>
    <w:p w:rsidRPr="007021E8" w:rsidR="00EE0056" w:rsidP="005F6456" w:rsidRDefault="00EE0056" w14:paraId="6A20E16F" w14:textId="77777777">
      <w:pPr>
        <w:widowControl w:val="0"/>
        <w:spacing w:line="240" w:lineRule="atLeast"/>
        <w:rPr>
          <w:rFonts w:ascii="Verdana" w:hAnsi="Verdana" w:cs="Arial"/>
          <w:sz w:val="18"/>
          <w:szCs w:val="18"/>
        </w:rPr>
      </w:pPr>
    </w:p>
    <w:p w:rsidR="00EE0056" w:rsidP="005F6456" w:rsidRDefault="00EE0056" w14:paraId="0A7551E5" w14:textId="77777777">
      <w:pPr>
        <w:widowControl w:val="0"/>
        <w:spacing w:line="240" w:lineRule="atLeast"/>
        <w:rPr>
          <w:rFonts w:ascii="Verdana" w:hAnsi="Verdana" w:cs="Arial"/>
          <w:sz w:val="18"/>
          <w:szCs w:val="18"/>
        </w:rPr>
      </w:pPr>
    </w:p>
    <w:p w:rsidRPr="007021E8" w:rsidR="00CB1A0C" w:rsidP="005F6456" w:rsidRDefault="00CB1A0C" w14:paraId="51D36740" w14:textId="77777777">
      <w:pPr>
        <w:widowControl w:val="0"/>
        <w:spacing w:line="240" w:lineRule="atLeast"/>
        <w:rPr>
          <w:rFonts w:ascii="Verdana" w:hAnsi="Verdana" w:cs="Arial"/>
          <w:sz w:val="18"/>
          <w:szCs w:val="18"/>
        </w:rPr>
      </w:pPr>
    </w:p>
    <w:p w:rsidRPr="007021E8" w:rsidR="00EE0056" w:rsidP="005F6456" w:rsidRDefault="00EE0056" w14:paraId="362CF0C5" w14:textId="77777777">
      <w:pPr>
        <w:widowControl w:val="0"/>
        <w:spacing w:line="240" w:lineRule="atLeast"/>
        <w:rPr>
          <w:rFonts w:ascii="Verdana" w:hAnsi="Verdana" w:cs="Arial"/>
          <w:sz w:val="18"/>
          <w:szCs w:val="18"/>
        </w:rPr>
      </w:pPr>
    </w:p>
    <w:p w:rsidRPr="007021E8" w:rsidR="00EE0056" w:rsidP="005F6456" w:rsidRDefault="003D5104" w14:paraId="751D8C55" w14:textId="357A7503">
      <w:pPr>
        <w:widowControl w:val="0"/>
        <w:spacing w:line="240" w:lineRule="atLeast"/>
        <w:rPr>
          <w:rFonts w:ascii="Verdana" w:hAnsi="Verdana" w:cs="Arial"/>
          <w:b/>
          <w:sz w:val="18"/>
          <w:szCs w:val="18"/>
        </w:rPr>
      </w:pPr>
      <w:r>
        <w:rPr>
          <w:rFonts w:ascii="Verdana" w:hAnsi="Verdana" w:cs="Arial"/>
          <w:b/>
          <w:sz w:val="18"/>
          <w:szCs w:val="18"/>
        </w:rPr>
        <w:t xml:space="preserve">TWEEDE </w:t>
      </w:r>
      <w:r w:rsidR="00F83C31">
        <w:rPr>
          <w:rFonts w:ascii="Verdana" w:hAnsi="Verdana" w:cs="Arial"/>
          <w:b/>
          <w:sz w:val="18"/>
          <w:szCs w:val="18"/>
        </w:rPr>
        <w:t>NOTA VAN WIJZIGING</w:t>
      </w:r>
    </w:p>
    <w:p w:rsidRPr="007021E8" w:rsidR="00EE0056" w:rsidP="005F6456" w:rsidRDefault="00EE0056" w14:paraId="099D7FC2" w14:textId="77777777">
      <w:pPr>
        <w:widowControl w:val="0"/>
        <w:spacing w:line="240" w:lineRule="atLeast"/>
        <w:rPr>
          <w:rFonts w:ascii="Verdana" w:hAnsi="Verdana" w:cs="Arial"/>
          <w:sz w:val="18"/>
          <w:szCs w:val="18"/>
        </w:rPr>
      </w:pPr>
    </w:p>
    <w:p w:rsidR="00EE0056" w:rsidP="005F6456" w:rsidRDefault="00EE0056" w14:paraId="7A3AF816" w14:textId="77777777">
      <w:pPr>
        <w:widowControl w:val="0"/>
        <w:spacing w:line="240" w:lineRule="atLeast"/>
        <w:rPr>
          <w:rFonts w:ascii="Verdana" w:hAnsi="Verdana" w:cs="Arial"/>
          <w:sz w:val="18"/>
          <w:szCs w:val="18"/>
        </w:rPr>
      </w:pPr>
    </w:p>
    <w:p w:rsidRPr="007021E8" w:rsidR="00F83C31" w:rsidP="005F6456" w:rsidRDefault="00F83C31" w14:paraId="434C5030" w14:textId="77777777">
      <w:pPr>
        <w:widowControl w:val="0"/>
        <w:spacing w:line="240" w:lineRule="atLeast"/>
        <w:rPr>
          <w:rFonts w:ascii="Verdana" w:hAnsi="Verdana" w:cs="Arial"/>
          <w:sz w:val="18"/>
          <w:szCs w:val="18"/>
        </w:rPr>
      </w:pPr>
    </w:p>
    <w:p w:rsidRPr="00343452" w:rsidR="00F83C31" w:rsidP="00343452" w:rsidRDefault="00F83C31" w14:paraId="61AD265D" w14:textId="77777777">
      <w:pPr>
        <w:widowControl w:val="0"/>
        <w:tabs>
          <w:tab w:val="num" w:pos="720"/>
        </w:tabs>
        <w:spacing w:line="240" w:lineRule="atLeast"/>
        <w:rPr>
          <w:rFonts w:ascii="Verdana" w:hAnsi="Verdana" w:cs="Arial"/>
          <w:sz w:val="18"/>
          <w:szCs w:val="18"/>
        </w:rPr>
      </w:pPr>
      <w:r w:rsidRPr="00343452">
        <w:rPr>
          <w:rFonts w:ascii="Verdana" w:hAnsi="Verdana" w:cs="Arial"/>
          <w:sz w:val="18"/>
          <w:szCs w:val="18"/>
        </w:rPr>
        <w:t>Het voorstel van wet wordt als volgt gewijzigd:</w:t>
      </w:r>
    </w:p>
    <w:p w:rsidRPr="00343452" w:rsidR="00B5654A" w:rsidP="00343452" w:rsidRDefault="00B5654A" w14:paraId="0DFDA747" w14:textId="21219C07">
      <w:pPr>
        <w:widowControl w:val="0"/>
        <w:spacing w:line="240" w:lineRule="atLeast"/>
        <w:rPr>
          <w:rFonts w:ascii="Verdana" w:hAnsi="Verdana" w:cs="Arial"/>
          <w:sz w:val="18"/>
          <w:szCs w:val="18"/>
        </w:rPr>
      </w:pPr>
    </w:p>
    <w:p w:rsidR="008A7CD3" w:rsidP="00343452" w:rsidRDefault="008A7CD3" w14:paraId="4E8DB8E6" w14:textId="79C6F319">
      <w:pPr>
        <w:widowControl w:val="0"/>
        <w:spacing w:line="240" w:lineRule="atLeast"/>
        <w:rPr>
          <w:rFonts w:ascii="Verdana" w:hAnsi="Verdana" w:cs="Arial"/>
          <w:sz w:val="18"/>
          <w:szCs w:val="18"/>
        </w:rPr>
      </w:pPr>
      <w:r w:rsidRPr="00343452">
        <w:rPr>
          <w:rFonts w:ascii="Verdana" w:hAnsi="Verdana" w:cs="Arial"/>
          <w:sz w:val="18"/>
          <w:szCs w:val="18"/>
        </w:rPr>
        <w:t>A</w:t>
      </w:r>
    </w:p>
    <w:p w:rsidRPr="00343452" w:rsidR="00474D2E" w:rsidP="00343452" w:rsidRDefault="00474D2E" w14:paraId="5C8B2727" w14:textId="77777777">
      <w:pPr>
        <w:widowControl w:val="0"/>
        <w:spacing w:line="240" w:lineRule="atLeast"/>
        <w:rPr>
          <w:rFonts w:ascii="Verdana" w:hAnsi="Verdana" w:cs="Arial"/>
          <w:sz w:val="18"/>
          <w:szCs w:val="18"/>
        </w:rPr>
      </w:pPr>
    </w:p>
    <w:p w:rsidRPr="00343452" w:rsidR="008A7CD3" w:rsidP="00343452" w:rsidRDefault="008A7CD3" w14:paraId="354E90DB" w14:textId="1855ED03">
      <w:pPr>
        <w:widowControl w:val="0"/>
        <w:spacing w:line="240" w:lineRule="atLeast"/>
        <w:rPr>
          <w:rFonts w:ascii="Verdana" w:hAnsi="Verdana" w:cs="Arial"/>
          <w:sz w:val="18"/>
          <w:szCs w:val="18"/>
        </w:rPr>
      </w:pPr>
      <w:r w:rsidRPr="00343452">
        <w:rPr>
          <w:rFonts w:ascii="Verdana" w:hAnsi="Verdana" w:cs="Arial"/>
          <w:sz w:val="18"/>
          <w:szCs w:val="18"/>
        </w:rPr>
        <w:t>In artikel I, onderdeel C, wordt in het voorgestelde artikel 22a, vierde lid, onder vervanging van “</w:t>
      </w:r>
      <w:r w:rsidR="008F45C1">
        <w:rPr>
          <w:rFonts w:ascii="Verdana" w:hAnsi="Verdana" w:cs="Arial"/>
          <w:sz w:val="18"/>
          <w:szCs w:val="18"/>
        </w:rPr>
        <w:t xml:space="preserve">; </w:t>
      </w:r>
      <w:r w:rsidRPr="00343452">
        <w:rPr>
          <w:rFonts w:ascii="Verdana" w:hAnsi="Verdana" w:cs="Arial"/>
          <w:sz w:val="18"/>
          <w:szCs w:val="18"/>
        </w:rPr>
        <w:t>en” aan het slot van onderdeel c</w:t>
      </w:r>
      <w:r w:rsidRPr="00343452" w:rsidR="00DA3460">
        <w:rPr>
          <w:rFonts w:ascii="Verdana" w:hAnsi="Verdana" w:cs="Arial"/>
          <w:sz w:val="18"/>
          <w:szCs w:val="18"/>
        </w:rPr>
        <w:t xml:space="preserve"> door</w:t>
      </w:r>
      <w:r w:rsidRPr="00343452">
        <w:rPr>
          <w:rFonts w:ascii="Verdana" w:hAnsi="Verdana" w:cs="Arial"/>
          <w:sz w:val="18"/>
          <w:szCs w:val="18"/>
        </w:rPr>
        <w:t xml:space="preserve"> een puntkomma en de punt aan het slot van onderdeel d door “;</w:t>
      </w:r>
      <w:r w:rsidR="008F45C1">
        <w:rPr>
          <w:rFonts w:ascii="Verdana" w:hAnsi="Verdana" w:cs="Arial"/>
          <w:sz w:val="18"/>
          <w:szCs w:val="18"/>
        </w:rPr>
        <w:t xml:space="preserve"> </w:t>
      </w:r>
      <w:r w:rsidRPr="00343452">
        <w:rPr>
          <w:rFonts w:ascii="Verdana" w:hAnsi="Verdana" w:cs="Arial"/>
          <w:sz w:val="18"/>
          <w:szCs w:val="18"/>
        </w:rPr>
        <w:t>en” een onderdeel toegevoegd, luidende:</w:t>
      </w:r>
    </w:p>
    <w:p w:rsidRPr="00343452" w:rsidR="008A7CD3" w:rsidP="00343452" w:rsidRDefault="008A7CD3" w14:paraId="3926D668" w14:textId="5B9B9E3B">
      <w:pPr>
        <w:spacing w:line="240" w:lineRule="atLeast"/>
        <w:rPr>
          <w:rFonts w:ascii="Verdana" w:hAnsi="Verdana" w:cstheme="minorHAnsi"/>
          <w:sz w:val="18"/>
          <w:szCs w:val="18"/>
        </w:rPr>
      </w:pPr>
      <w:r w:rsidRPr="00490C6A">
        <w:rPr>
          <w:rFonts w:ascii="Verdana" w:hAnsi="Verdana" w:cstheme="minorHAnsi"/>
          <w:sz w:val="18"/>
          <w:szCs w:val="18"/>
        </w:rPr>
        <w:t xml:space="preserve">e. </w:t>
      </w:r>
      <w:r w:rsidRPr="00490C6A" w:rsidR="008F45C1">
        <w:rPr>
          <w:rFonts w:ascii="Verdana" w:hAnsi="Verdana" w:cstheme="minorHAnsi"/>
          <w:sz w:val="18"/>
          <w:szCs w:val="18"/>
        </w:rPr>
        <w:t>h</w:t>
      </w:r>
      <w:r w:rsidRPr="00490C6A">
        <w:rPr>
          <w:rFonts w:ascii="Verdana" w:hAnsi="Verdana" w:cstheme="minorHAnsi"/>
          <w:sz w:val="18"/>
          <w:szCs w:val="18"/>
        </w:rPr>
        <w:t xml:space="preserve">et </w:t>
      </w:r>
      <w:r w:rsidRPr="00490C6A" w:rsidR="00343452">
        <w:rPr>
          <w:rFonts w:ascii="Verdana" w:hAnsi="Verdana" w:cstheme="minorHAnsi"/>
          <w:sz w:val="18"/>
          <w:szCs w:val="18"/>
        </w:rPr>
        <w:t>verlenen</w:t>
      </w:r>
      <w:r w:rsidRPr="00490C6A" w:rsidR="000114C8">
        <w:rPr>
          <w:rFonts w:ascii="Verdana" w:hAnsi="Verdana" w:cstheme="minorHAnsi"/>
          <w:sz w:val="18"/>
          <w:szCs w:val="18"/>
        </w:rPr>
        <w:t xml:space="preserve"> van een certificaat of het </w:t>
      </w:r>
      <w:r w:rsidRPr="00490C6A" w:rsidR="005E1C2E">
        <w:rPr>
          <w:rFonts w:ascii="Verdana" w:hAnsi="Verdana" w:cstheme="minorHAnsi"/>
          <w:sz w:val="18"/>
          <w:szCs w:val="18"/>
        </w:rPr>
        <w:t xml:space="preserve">weigeren, </w:t>
      </w:r>
      <w:r w:rsidRPr="00490C6A">
        <w:rPr>
          <w:rFonts w:ascii="Verdana" w:hAnsi="Verdana" w:cstheme="minorHAnsi"/>
          <w:sz w:val="18"/>
          <w:szCs w:val="18"/>
        </w:rPr>
        <w:t xml:space="preserve">opschorten of intrekken van </w:t>
      </w:r>
      <w:r w:rsidRPr="00490C6A" w:rsidR="003518EA">
        <w:rPr>
          <w:rFonts w:ascii="Verdana" w:hAnsi="Verdana" w:cstheme="minorHAnsi"/>
          <w:sz w:val="18"/>
          <w:szCs w:val="18"/>
        </w:rPr>
        <w:t xml:space="preserve">de </w:t>
      </w:r>
      <w:r w:rsidRPr="00490C6A">
        <w:rPr>
          <w:rFonts w:ascii="Verdana" w:hAnsi="Verdana" w:cstheme="minorHAnsi"/>
          <w:sz w:val="18"/>
          <w:szCs w:val="18"/>
        </w:rPr>
        <w:t>toegang</w:t>
      </w:r>
      <w:r w:rsidRPr="00490C6A" w:rsidR="003518EA">
        <w:rPr>
          <w:rFonts w:ascii="Verdana" w:hAnsi="Verdana" w:cstheme="minorHAnsi"/>
          <w:sz w:val="18"/>
          <w:szCs w:val="18"/>
        </w:rPr>
        <w:t xml:space="preserve">, </w:t>
      </w:r>
      <w:r w:rsidRPr="00490C6A">
        <w:rPr>
          <w:rFonts w:ascii="Verdana" w:hAnsi="Verdana" w:cstheme="minorHAnsi"/>
          <w:sz w:val="18"/>
          <w:szCs w:val="18"/>
        </w:rPr>
        <w:t xml:space="preserve">bedoeld in artikel 13, </w:t>
      </w:r>
      <w:r w:rsidRPr="00490C6A" w:rsidR="005E1C2E">
        <w:rPr>
          <w:rFonts w:ascii="Verdana" w:hAnsi="Verdana" w:cstheme="minorHAnsi"/>
          <w:sz w:val="18"/>
          <w:szCs w:val="18"/>
        </w:rPr>
        <w:t xml:space="preserve">zesde tot en met </w:t>
      </w:r>
      <w:r w:rsidRPr="00490C6A" w:rsidR="000114C8">
        <w:rPr>
          <w:rFonts w:ascii="Verdana" w:hAnsi="Verdana" w:cstheme="minorHAnsi"/>
          <w:sz w:val="18"/>
          <w:szCs w:val="18"/>
        </w:rPr>
        <w:t>achtste</w:t>
      </w:r>
      <w:r w:rsidRPr="00490C6A">
        <w:rPr>
          <w:rFonts w:ascii="Verdana" w:hAnsi="Verdana" w:cstheme="minorHAnsi"/>
          <w:sz w:val="18"/>
          <w:szCs w:val="18"/>
        </w:rPr>
        <w:t xml:space="preserve"> lid</w:t>
      </w:r>
      <w:r w:rsidRPr="00490C6A" w:rsidR="005E1C2E">
        <w:rPr>
          <w:rFonts w:ascii="Verdana" w:hAnsi="Verdana" w:cstheme="minorHAnsi"/>
          <w:sz w:val="18"/>
          <w:szCs w:val="18"/>
        </w:rPr>
        <w:t xml:space="preserve"> en tiende lid</w:t>
      </w:r>
      <w:r w:rsidRPr="00490C6A">
        <w:rPr>
          <w:rFonts w:ascii="Verdana" w:hAnsi="Verdana" w:cstheme="minorHAnsi"/>
          <w:sz w:val="18"/>
          <w:szCs w:val="18"/>
        </w:rPr>
        <w:t xml:space="preserve">, van Richtlijn (EU) 2024/1640 van het Europees parlement en de Raad van 31 mei </w:t>
      </w:r>
      <w:r w:rsidRPr="00343452">
        <w:rPr>
          <w:rFonts w:ascii="Verdana" w:hAnsi="Verdana" w:cstheme="minorHAnsi"/>
          <w:sz w:val="18"/>
          <w:szCs w:val="18"/>
        </w:rPr>
        <w:t>2024 betreffende de mechanismen die de lidstaten moeten invoeren om het gebruik van het financiële stelsel voor witwassen of terrorismefinanciering te voorkomen, tot wijziging van Richtlijn (EU) 2019/1937, en tot wijziging en intrekking van Richtlijn (EU) 2015/849 (</w:t>
      </w:r>
      <w:proofErr w:type="spellStart"/>
      <w:r w:rsidRPr="00343452">
        <w:rPr>
          <w:rFonts w:ascii="Verdana" w:hAnsi="Verdana" w:cstheme="minorHAnsi"/>
          <w:sz w:val="18"/>
          <w:szCs w:val="18"/>
        </w:rPr>
        <w:t>PbEU</w:t>
      </w:r>
      <w:proofErr w:type="spellEnd"/>
      <w:r w:rsidRPr="00343452">
        <w:rPr>
          <w:rFonts w:ascii="Verdana" w:hAnsi="Verdana" w:cstheme="minorHAnsi"/>
          <w:sz w:val="18"/>
          <w:szCs w:val="18"/>
        </w:rPr>
        <w:t xml:space="preserve"> 2024, L 2024/1640).</w:t>
      </w:r>
    </w:p>
    <w:p w:rsidRPr="00343452" w:rsidR="008A7CD3" w:rsidP="00343452" w:rsidRDefault="008A7CD3" w14:paraId="185E6EA2" w14:textId="77777777">
      <w:pPr>
        <w:widowControl w:val="0"/>
        <w:spacing w:line="240" w:lineRule="atLeast"/>
        <w:rPr>
          <w:rFonts w:ascii="Verdana" w:hAnsi="Verdana" w:cs="Arial"/>
          <w:sz w:val="18"/>
          <w:szCs w:val="18"/>
        </w:rPr>
      </w:pPr>
    </w:p>
    <w:p w:rsidRPr="003518EA" w:rsidR="00A93EAE" w:rsidP="00343452" w:rsidRDefault="008A7CD3" w14:paraId="21C2CB19" w14:textId="2DFB2F9D">
      <w:pPr>
        <w:widowControl w:val="0"/>
        <w:spacing w:line="240" w:lineRule="atLeast"/>
        <w:rPr>
          <w:rFonts w:ascii="Verdana" w:hAnsi="Verdana" w:cs="Arial"/>
          <w:sz w:val="18"/>
          <w:szCs w:val="18"/>
        </w:rPr>
      </w:pPr>
      <w:r w:rsidRPr="003518EA">
        <w:rPr>
          <w:rFonts w:ascii="Verdana" w:hAnsi="Verdana" w:cs="Arial"/>
          <w:sz w:val="18"/>
          <w:szCs w:val="18"/>
        </w:rPr>
        <w:t>B</w:t>
      </w:r>
    </w:p>
    <w:p w:rsidRPr="003518EA" w:rsidR="00A93EAE" w:rsidP="00343452" w:rsidRDefault="00A93EAE" w14:paraId="711D29B7" w14:textId="77777777">
      <w:pPr>
        <w:widowControl w:val="0"/>
        <w:spacing w:line="240" w:lineRule="atLeast"/>
        <w:rPr>
          <w:rFonts w:ascii="Verdana" w:hAnsi="Verdana" w:cs="Arial"/>
          <w:sz w:val="18"/>
          <w:szCs w:val="18"/>
        </w:rPr>
      </w:pPr>
    </w:p>
    <w:p w:rsidRPr="00343452" w:rsidR="003D5104" w:rsidP="00343452" w:rsidRDefault="00A93EAE" w14:paraId="3177C95A" w14:textId="7CAD3292">
      <w:pPr>
        <w:widowControl w:val="0"/>
        <w:spacing w:line="240" w:lineRule="atLeast"/>
        <w:rPr>
          <w:rFonts w:ascii="Verdana" w:hAnsi="Verdana" w:cs="Arial"/>
          <w:sz w:val="18"/>
          <w:szCs w:val="18"/>
        </w:rPr>
      </w:pPr>
      <w:r w:rsidRPr="00343452">
        <w:rPr>
          <w:rFonts w:ascii="Verdana" w:hAnsi="Verdana" w:cs="Arial"/>
          <w:sz w:val="18"/>
          <w:szCs w:val="18"/>
        </w:rPr>
        <w:t>A</w:t>
      </w:r>
      <w:r w:rsidRPr="00343452" w:rsidR="003D5104">
        <w:rPr>
          <w:rFonts w:ascii="Verdana" w:hAnsi="Verdana" w:cs="Arial"/>
          <w:sz w:val="18"/>
          <w:szCs w:val="18"/>
        </w:rPr>
        <w:t>rtikel I, onderdeel F, tweede subonderdeel, komt te luiden:</w:t>
      </w:r>
    </w:p>
    <w:p w:rsidRPr="00343452" w:rsidR="003D5104" w:rsidP="00343452" w:rsidRDefault="003D5104" w14:paraId="719A719F" w14:textId="57071274">
      <w:pPr>
        <w:widowControl w:val="0"/>
        <w:spacing w:line="240" w:lineRule="atLeast"/>
        <w:rPr>
          <w:rFonts w:ascii="Verdana" w:hAnsi="Verdana" w:cs="Arial"/>
          <w:sz w:val="18"/>
          <w:szCs w:val="18"/>
        </w:rPr>
      </w:pPr>
      <w:r w:rsidRPr="009B0BF0">
        <w:rPr>
          <w:rFonts w:ascii="Verdana" w:hAnsi="Verdana" w:cs="Arial"/>
          <w:sz w:val="18"/>
          <w:szCs w:val="18"/>
        </w:rPr>
        <w:t>2. In het vierde lid wordt “een aangewezen bevoegde autoriteit” vervangen door “een instelling of aangewezen bevoegde autoriteit, bestuursorgaan of andere persoon of rechtspersoon”.</w:t>
      </w:r>
      <w:r w:rsidRPr="00343452">
        <w:rPr>
          <w:rFonts w:ascii="Verdana" w:hAnsi="Verdana" w:cs="Arial"/>
          <w:sz w:val="18"/>
          <w:szCs w:val="18"/>
        </w:rPr>
        <w:t xml:space="preserve"> </w:t>
      </w:r>
    </w:p>
    <w:p w:rsidRPr="00343452" w:rsidR="009F59D9" w:rsidP="00343452" w:rsidRDefault="009F59D9" w14:paraId="570707E3" w14:textId="77777777">
      <w:pPr>
        <w:widowControl w:val="0"/>
        <w:tabs>
          <w:tab w:val="num" w:pos="720"/>
        </w:tabs>
        <w:spacing w:line="240" w:lineRule="atLeast"/>
        <w:rPr>
          <w:rFonts w:ascii="Verdana" w:hAnsi="Verdana" w:cs="Arial"/>
          <w:sz w:val="18"/>
          <w:szCs w:val="18"/>
        </w:rPr>
      </w:pPr>
    </w:p>
    <w:p w:rsidRPr="00343452" w:rsidR="00A93EAE" w:rsidP="00343452" w:rsidRDefault="008A7CD3" w14:paraId="034E5F74" w14:textId="701AE9D2">
      <w:pPr>
        <w:widowControl w:val="0"/>
        <w:tabs>
          <w:tab w:val="num" w:pos="720"/>
        </w:tabs>
        <w:spacing w:line="240" w:lineRule="atLeast"/>
        <w:rPr>
          <w:rFonts w:ascii="Verdana" w:hAnsi="Verdana" w:cs="Arial"/>
          <w:sz w:val="18"/>
          <w:szCs w:val="18"/>
        </w:rPr>
      </w:pPr>
      <w:r w:rsidRPr="00343452">
        <w:rPr>
          <w:rFonts w:ascii="Verdana" w:hAnsi="Verdana" w:cs="Arial"/>
          <w:sz w:val="18"/>
          <w:szCs w:val="18"/>
        </w:rPr>
        <w:t>C</w:t>
      </w:r>
    </w:p>
    <w:p w:rsidRPr="00343452" w:rsidR="00A93EAE" w:rsidP="00343452" w:rsidRDefault="00A93EAE" w14:paraId="1CB57ADB" w14:textId="77777777">
      <w:pPr>
        <w:widowControl w:val="0"/>
        <w:tabs>
          <w:tab w:val="num" w:pos="720"/>
        </w:tabs>
        <w:spacing w:line="240" w:lineRule="atLeast"/>
        <w:rPr>
          <w:rFonts w:ascii="Verdana" w:hAnsi="Verdana" w:cs="Arial"/>
          <w:sz w:val="18"/>
          <w:szCs w:val="18"/>
        </w:rPr>
      </w:pPr>
    </w:p>
    <w:p w:rsidRPr="00490C6A" w:rsidR="00A93EAE" w:rsidP="00343452" w:rsidRDefault="00A93EAE" w14:paraId="7494BACC" w14:textId="12AC480F">
      <w:pPr>
        <w:widowControl w:val="0"/>
        <w:tabs>
          <w:tab w:val="num" w:pos="720"/>
        </w:tabs>
        <w:spacing w:line="240" w:lineRule="atLeast"/>
        <w:rPr>
          <w:rFonts w:ascii="Verdana" w:hAnsi="Verdana" w:cs="Arial"/>
          <w:sz w:val="18"/>
          <w:szCs w:val="18"/>
        </w:rPr>
      </w:pPr>
      <w:r w:rsidRPr="00343452">
        <w:rPr>
          <w:rFonts w:ascii="Verdana" w:hAnsi="Verdana" w:cs="Arial"/>
          <w:sz w:val="18"/>
          <w:szCs w:val="18"/>
        </w:rPr>
        <w:t>In artikel II, onderdeel B, wordt in het voorgestelde artikel 7</w:t>
      </w:r>
      <w:r w:rsidR="008F45C1">
        <w:rPr>
          <w:rFonts w:ascii="Verdana" w:hAnsi="Verdana" w:cs="Arial"/>
          <w:sz w:val="18"/>
          <w:szCs w:val="18"/>
        </w:rPr>
        <w:t>, vierde lid,</w:t>
      </w:r>
      <w:r w:rsidRPr="00343452">
        <w:rPr>
          <w:rFonts w:ascii="Verdana" w:hAnsi="Verdana" w:cs="Arial"/>
          <w:sz w:val="18"/>
          <w:szCs w:val="18"/>
        </w:rPr>
        <w:t xml:space="preserve"> onder vervanging van “</w:t>
      </w:r>
      <w:r w:rsidR="00785526">
        <w:rPr>
          <w:rFonts w:ascii="Verdana" w:hAnsi="Verdana" w:cs="Arial"/>
          <w:sz w:val="18"/>
          <w:szCs w:val="18"/>
        </w:rPr>
        <w:t xml:space="preserve">; </w:t>
      </w:r>
      <w:r w:rsidRPr="00343452">
        <w:rPr>
          <w:rFonts w:ascii="Verdana" w:hAnsi="Verdana" w:cs="Arial"/>
          <w:sz w:val="18"/>
          <w:szCs w:val="18"/>
        </w:rPr>
        <w:t xml:space="preserve">en” aan het slot van onderdeel </w:t>
      </w:r>
      <w:r w:rsidR="00251569">
        <w:rPr>
          <w:rFonts w:ascii="Verdana" w:hAnsi="Verdana" w:cs="Arial"/>
          <w:sz w:val="18"/>
          <w:szCs w:val="18"/>
        </w:rPr>
        <w:t>c</w:t>
      </w:r>
      <w:r w:rsidRPr="00343452">
        <w:rPr>
          <w:rFonts w:ascii="Verdana" w:hAnsi="Verdana" w:cs="Arial"/>
          <w:sz w:val="18"/>
          <w:szCs w:val="18"/>
        </w:rPr>
        <w:t xml:space="preserve"> door een puntkomma en de </w:t>
      </w:r>
      <w:proofErr w:type="gramStart"/>
      <w:r w:rsidRPr="00343452">
        <w:rPr>
          <w:rFonts w:ascii="Verdana" w:hAnsi="Verdana" w:cs="Arial"/>
          <w:sz w:val="18"/>
          <w:szCs w:val="18"/>
        </w:rPr>
        <w:t>punt</w:t>
      </w:r>
      <w:proofErr w:type="gramEnd"/>
      <w:r w:rsidRPr="00343452">
        <w:rPr>
          <w:rFonts w:ascii="Verdana" w:hAnsi="Verdana" w:cs="Arial"/>
          <w:sz w:val="18"/>
          <w:szCs w:val="18"/>
        </w:rPr>
        <w:t xml:space="preserve"> aan het slot van onderdeel d door “</w:t>
      </w:r>
      <w:r w:rsidR="008F45C1">
        <w:rPr>
          <w:rFonts w:ascii="Verdana" w:hAnsi="Verdana" w:cs="Arial"/>
          <w:sz w:val="18"/>
          <w:szCs w:val="18"/>
        </w:rPr>
        <w:t xml:space="preserve">; </w:t>
      </w:r>
      <w:r w:rsidRPr="00343452">
        <w:rPr>
          <w:rFonts w:ascii="Verdana" w:hAnsi="Verdana" w:cs="Arial"/>
          <w:sz w:val="18"/>
          <w:szCs w:val="18"/>
        </w:rPr>
        <w:t xml:space="preserve">en” een onderdeel toegevoegd, </w:t>
      </w:r>
      <w:r w:rsidRPr="00490C6A">
        <w:rPr>
          <w:rFonts w:ascii="Verdana" w:hAnsi="Verdana" w:cs="Arial"/>
          <w:sz w:val="18"/>
          <w:szCs w:val="18"/>
        </w:rPr>
        <w:t xml:space="preserve">luidende: </w:t>
      </w:r>
    </w:p>
    <w:p w:rsidRPr="00343452" w:rsidR="00A93EAE" w:rsidP="00343452" w:rsidRDefault="00A93EAE" w14:paraId="4DE7A628" w14:textId="0D0EB070">
      <w:pPr>
        <w:spacing w:line="240" w:lineRule="atLeast"/>
        <w:rPr>
          <w:rFonts w:ascii="Verdana" w:hAnsi="Verdana" w:cstheme="minorHAnsi"/>
          <w:sz w:val="18"/>
          <w:szCs w:val="18"/>
        </w:rPr>
      </w:pPr>
      <w:r w:rsidRPr="00490C6A">
        <w:rPr>
          <w:rFonts w:ascii="Verdana" w:hAnsi="Verdana" w:cstheme="minorHAnsi"/>
          <w:sz w:val="18"/>
          <w:szCs w:val="18"/>
        </w:rPr>
        <w:t>e. Het</w:t>
      </w:r>
      <w:r w:rsidRPr="00490C6A" w:rsidR="00343452">
        <w:rPr>
          <w:rFonts w:ascii="Verdana" w:hAnsi="Verdana" w:cstheme="minorHAnsi"/>
          <w:sz w:val="18"/>
          <w:szCs w:val="18"/>
        </w:rPr>
        <w:t xml:space="preserve"> verlenen</w:t>
      </w:r>
      <w:r w:rsidRPr="00490C6A">
        <w:rPr>
          <w:rFonts w:ascii="Verdana" w:hAnsi="Verdana" w:cstheme="minorHAnsi"/>
          <w:sz w:val="18"/>
          <w:szCs w:val="18"/>
        </w:rPr>
        <w:t xml:space="preserve"> </w:t>
      </w:r>
      <w:r w:rsidRPr="00490C6A" w:rsidR="00084977">
        <w:rPr>
          <w:rFonts w:ascii="Verdana" w:hAnsi="Verdana" w:cstheme="minorHAnsi"/>
          <w:sz w:val="18"/>
          <w:szCs w:val="18"/>
        </w:rPr>
        <w:t xml:space="preserve">van een certificaat of het </w:t>
      </w:r>
      <w:r w:rsidRPr="00490C6A" w:rsidR="005E1C2E">
        <w:rPr>
          <w:rFonts w:ascii="Verdana" w:hAnsi="Verdana" w:cstheme="minorHAnsi"/>
          <w:sz w:val="18"/>
          <w:szCs w:val="18"/>
        </w:rPr>
        <w:t xml:space="preserve">weigeren, </w:t>
      </w:r>
      <w:r w:rsidRPr="00490C6A" w:rsidR="00084977">
        <w:rPr>
          <w:rFonts w:ascii="Verdana" w:hAnsi="Verdana" w:cstheme="minorHAnsi"/>
          <w:sz w:val="18"/>
          <w:szCs w:val="18"/>
        </w:rPr>
        <w:t>opschorten of intrekken van de toegang, bedoeld in artikel 13,</w:t>
      </w:r>
      <w:r w:rsidRPr="00490C6A" w:rsidR="005E1C2E">
        <w:rPr>
          <w:rFonts w:ascii="Verdana" w:hAnsi="Verdana" w:cstheme="minorHAnsi"/>
          <w:sz w:val="18"/>
          <w:szCs w:val="18"/>
        </w:rPr>
        <w:t xml:space="preserve"> zesde tot en met</w:t>
      </w:r>
      <w:r w:rsidRPr="00490C6A" w:rsidR="00084977">
        <w:rPr>
          <w:rFonts w:ascii="Verdana" w:hAnsi="Verdana" w:cstheme="minorHAnsi"/>
          <w:sz w:val="18"/>
          <w:szCs w:val="18"/>
        </w:rPr>
        <w:t xml:space="preserve"> achtste lid</w:t>
      </w:r>
      <w:r w:rsidRPr="00490C6A" w:rsidR="005E1C2E">
        <w:rPr>
          <w:rFonts w:ascii="Verdana" w:hAnsi="Verdana" w:cstheme="minorHAnsi"/>
          <w:sz w:val="18"/>
          <w:szCs w:val="18"/>
        </w:rPr>
        <w:t xml:space="preserve"> en tiende lid</w:t>
      </w:r>
      <w:r w:rsidRPr="00490C6A" w:rsidR="00084977">
        <w:rPr>
          <w:rFonts w:ascii="Verdana" w:hAnsi="Verdana" w:cstheme="minorHAnsi"/>
          <w:sz w:val="18"/>
          <w:szCs w:val="18"/>
        </w:rPr>
        <w:t xml:space="preserve">, van Richtlijn (EU) 2024/1640 van het Europees parlement en de Raad van 31 </w:t>
      </w:r>
      <w:r w:rsidRPr="00343452" w:rsidR="00084977">
        <w:rPr>
          <w:rFonts w:ascii="Verdana" w:hAnsi="Verdana" w:cstheme="minorHAnsi"/>
          <w:sz w:val="18"/>
          <w:szCs w:val="18"/>
        </w:rPr>
        <w:t>mei 2024 betreffende de mechanismen die de lidstaten moeten invoeren om het gebruik van het financiële stelsel voor witwassen of terrorismefinanciering te voorkomen, tot wijziging van Richtlijn (EU) 2019/1937, en tot wijziging en intrekking van Richtlijn (EU) 2015/849 (</w:t>
      </w:r>
      <w:proofErr w:type="spellStart"/>
      <w:r w:rsidRPr="00343452" w:rsidR="00084977">
        <w:rPr>
          <w:rFonts w:ascii="Verdana" w:hAnsi="Verdana" w:cstheme="minorHAnsi"/>
          <w:sz w:val="18"/>
          <w:szCs w:val="18"/>
        </w:rPr>
        <w:t>PbEU</w:t>
      </w:r>
      <w:proofErr w:type="spellEnd"/>
      <w:r w:rsidRPr="00343452" w:rsidR="00084977">
        <w:rPr>
          <w:rFonts w:ascii="Verdana" w:hAnsi="Verdana" w:cstheme="minorHAnsi"/>
          <w:sz w:val="18"/>
          <w:szCs w:val="18"/>
        </w:rPr>
        <w:t xml:space="preserve"> 2024, L 2024/1640).</w:t>
      </w:r>
    </w:p>
    <w:p w:rsidRPr="00343452" w:rsidR="00A93EAE" w:rsidP="00A93EAE" w:rsidRDefault="00A93EAE" w14:paraId="4ADE246C" w14:textId="77777777">
      <w:pPr>
        <w:rPr>
          <w:rFonts w:ascii="Verdana" w:hAnsi="Verdana" w:cstheme="minorHAnsi"/>
          <w:color w:val="FF0000"/>
          <w:sz w:val="18"/>
          <w:szCs w:val="18"/>
        </w:rPr>
      </w:pPr>
    </w:p>
    <w:p w:rsidRPr="00343452" w:rsidR="00A93EAE" w:rsidP="005F6456" w:rsidRDefault="00A93EAE" w14:paraId="4A919400" w14:textId="77777777">
      <w:pPr>
        <w:widowControl w:val="0"/>
        <w:tabs>
          <w:tab w:val="num" w:pos="720"/>
        </w:tabs>
        <w:spacing w:line="240" w:lineRule="atLeast"/>
        <w:rPr>
          <w:rFonts w:ascii="Verdana" w:hAnsi="Verdana" w:cs="Arial"/>
          <w:sz w:val="18"/>
          <w:szCs w:val="18"/>
        </w:rPr>
      </w:pPr>
    </w:p>
    <w:p w:rsidRPr="00343452" w:rsidR="00A93EAE" w:rsidP="005F6456" w:rsidRDefault="00A93EAE" w14:paraId="0A248BAE" w14:textId="77777777">
      <w:pPr>
        <w:widowControl w:val="0"/>
        <w:tabs>
          <w:tab w:val="num" w:pos="720"/>
        </w:tabs>
        <w:spacing w:line="240" w:lineRule="atLeast"/>
        <w:rPr>
          <w:rFonts w:ascii="Verdana" w:hAnsi="Verdana" w:cs="Arial"/>
          <w:sz w:val="18"/>
          <w:szCs w:val="18"/>
        </w:rPr>
      </w:pPr>
    </w:p>
    <w:p w:rsidRPr="00343452" w:rsidR="00DA3460" w:rsidP="005F6456" w:rsidRDefault="00DA3460" w14:paraId="7D75F261" w14:textId="77777777">
      <w:pPr>
        <w:widowControl w:val="0"/>
        <w:tabs>
          <w:tab w:val="num" w:pos="720"/>
        </w:tabs>
        <w:spacing w:line="240" w:lineRule="atLeast"/>
        <w:rPr>
          <w:rFonts w:ascii="Verdana" w:hAnsi="Verdana" w:cs="Arial"/>
          <w:sz w:val="18"/>
          <w:szCs w:val="18"/>
        </w:rPr>
      </w:pPr>
    </w:p>
    <w:p w:rsidRPr="00343452" w:rsidR="00DA3460" w:rsidP="005F6456" w:rsidRDefault="00DA3460" w14:paraId="2CD0B259" w14:textId="77777777">
      <w:pPr>
        <w:widowControl w:val="0"/>
        <w:tabs>
          <w:tab w:val="num" w:pos="720"/>
        </w:tabs>
        <w:spacing w:line="240" w:lineRule="atLeast"/>
        <w:rPr>
          <w:rFonts w:ascii="Verdana" w:hAnsi="Verdana" w:cs="Arial"/>
          <w:sz w:val="18"/>
          <w:szCs w:val="18"/>
        </w:rPr>
      </w:pPr>
    </w:p>
    <w:p w:rsidR="00DA3460" w:rsidP="005F6456" w:rsidRDefault="00DA3460" w14:paraId="3EA253EF" w14:textId="77777777">
      <w:pPr>
        <w:widowControl w:val="0"/>
        <w:tabs>
          <w:tab w:val="num" w:pos="720"/>
        </w:tabs>
        <w:spacing w:line="240" w:lineRule="atLeast"/>
        <w:rPr>
          <w:rFonts w:ascii="Verdana" w:hAnsi="Verdana" w:cs="Arial"/>
          <w:sz w:val="18"/>
          <w:szCs w:val="18"/>
        </w:rPr>
      </w:pPr>
    </w:p>
    <w:p w:rsidR="00343452" w:rsidP="005F6456" w:rsidRDefault="00343452" w14:paraId="3E528787" w14:textId="77777777">
      <w:pPr>
        <w:widowControl w:val="0"/>
        <w:tabs>
          <w:tab w:val="num" w:pos="720"/>
        </w:tabs>
        <w:spacing w:line="240" w:lineRule="atLeast"/>
        <w:rPr>
          <w:rFonts w:ascii="Verdana" w:hAnsi="Verdana" w:cs="Arial"/>
          <w:sz w:val="18"/>
          <w:szCs w:val="18"/>
        </w:rPr>
      </w:pPr>
    </w:p>
    <w:p w:rsidR="00343452" w:rsidP="005F6456" w:rsidRDefault="00343452" w14:paraId="722C6F18" w14:textId="77777777">
      <w:pPr>
        <w:widowControl w:val="0"/>
        <w:tabs>
          <w:tab w:val="num" w:pos="720"/>
        </w:tabs>
        <w:spacing w:line="240" w:lineRule="atLeast"/>
        <w:rPr>
          <w:rFonts w:ascii="Verdana" w:hAnsi="Verdana" w:cs="Arial"/>
          <w:sz w:val="18"/>
          <w:szCs w:val="18"/>
        </w:rPr>
      </w:pPr>
    </w:p>
    <w:p w:rsidRPr="00343452" w:rsidR="00343452" w:rsidP="005F6456" w:rsidRDefault="00343452" w14:paraId="27D4AE8E" w14:textId="77777777">
      <w:pPr>
        <w:widowControl w:val="0"/>
        <w:tabs>
          <w:tab w:val="num" w:pos="720"/>
        </w:tabs>
        <w:spacing w:line="240" w:lineRule="atLeast"/>
        <w:rPr>
          <w:rFonts w:ascii="Verdana" w:hAnsi="Verdana" w:cs="Arial"/>
          <w:sz w:val="18"/>
          <w:szCs w:val="18"/>
        </w:rPr>
      </w:pPr>
    </w:p>
    <w:p w:rsidR="00A93EAE" w:rsidP="005F6456" w:rsidRDefault="00A93EAE" w14:paraId="609ADAFA" w14:textId="77777777">
      <w:pPr>
        <w:widowControl w:val="0"/>
        <w:tabs>
          <w:tab w:val="num" w:pos="720"/>
        </w:tabs>
        <w:spacing w:line="240" w:lineRule="atLeast"/>
        <w:rPr>
          <w:rFonts w:ascii="Verdana" w:hAnsi="Verdana" w:cs="Arial"/>
          <w:sz w:val="18"/>
          <w:szCs w:val="18"/>
        </w:rPr>
      </w:pPr>
    </w:p>
    <w:p w:rsidR="00F83C31" w:rsidP="005F6456" w:rsidRDefault="00421ED7" w14:paraId="6F68891E" w14:textId="77777777">
      <w:pPr>
        <w:widowControl w:val="0"/>
        <w:tabs>
          <w:tab w:val="num" w:pos="720"/>
        </w:tabs>
        <w:spacing w:line="240" w:lineRule="atLeast"/>
        <w:rPr>
          <w:rFonts w:ascii="Verdana" w:hAnsi="Verdana" w:cs="Arial"/>
          <w:b/>
          <w:sz w:val="18"/>
          <w:szCs w:val="18"/>
        </w:rPr>
      </w:pPr>
      <w:r>
        <w:rPr>
          <w:rFonts w:ascii="Verdana" w:hAnsi="Verdana" w:cs="Arial"/>
          <w:b/>
          <w:sz w:val="18"/>
          <w:szCs w:val="18"/>
        </w:rPr>
        <w:t>Toelichting</w:t>
      </w:r>
    </w:p>
    <w:p w:rsidRPr="00343452" w:rsidR="00DA3460" w:rsidP="005F6456" w:rsidRDefault="00DA3460" w14:paraId="27AD6538" w14:textId="77777777">
      <w:pPr>
        <w:widowControl w:val="0"/>
        <w:tabs>
          <w:tab w:val="num" w:pos="720"/>
        </w:tabs>
        <w:spacing w:line="240" w:lineRule="atLeast"/>
        <w:rPr>
          <w:rFonts w:ascii="Verdana" w:hAnsi="Verdana" w:cs="Arial"/>
          <w:bCs/>
          <w:sz w:val="18"/>
          <w:szCs w:val="18"/>
        </w:rPr>
      </w:pPr>
    </w:p>
    <w:p w:rsidRPr="00343452" w:rsidR="00DA3460" w:rsidP="005F6456" w:rsidRDefault="009B53B9" w14:paraId="7E75E419" w14:textId="6497365C">
      <w:pPr>
        <w:widowControl w:val="0"/>
        <w:tabs>
          <w:tab w:val="num" w:pos="720"/>
        </w:tabs>
        <w:spacing w:line="240" w:lineRule="atLeast"/>
        <w:rPr>
          <w:rFonts w:ascii="Verdana" w:hAnsi="Verdana" w:cs="Arial"/>
          <w:bCs/>
          <w:sz w:val="18"/>
          <w:szCs w:val="18"/>
        </w:rPr>
      </w:pPr>
      <w:r w:rsidRPr="00343452">
        <w:rPr>
          <w:rFonts w:ascii="Verdana" w:hAnsi="Verdana" w:cs="Arial"/>
          <w:bCs/>
          <w:sz w:val="18"/>
          <w:szCs w:val="18"/>
        </w:rPr>
        <w:t>Op 31 mei 2024 is een nieuw Europees pakket van anti-witwasregelgeving gepubliceerd, bestaande uit een verordening, richtlijn en de oprichtingsverordening voor de nieuwe Europese anti-witwas autoriteit (AMLA).</w:t>
      </w:r>
      <w:r w:rsidR="009B0BF0">
        <w:rPr>
          <w:rStyle w:val="Voetnootmarkering"/>
          <w:rFonts w:ascii="Verdana" w:hAnsi="Verdana" w:cs="Arial"/>
          <w:bCs/>
          <w:sz w:val="18"/>
          <w:szCs w:val="18"/>
        </w:rPr>
        <w:footnoteReference w:id="1"/>
      </w:r>
      <w:r w:rsidRPr="00343452">
        <w:rPr>
          <w:rFonts w:ascii="Verdana" w:hAnsi="Verdana" w:cs="Arial"/>
          <w:bCs/>
          <w:sz w:val="18"/>
          <w:szCs w:val="18"/>
        </w:rPr>
        <w:t xml:space="preserve"> </w:t>
      </w:r>
      <w:r w:rsidRPr="00343452" w:rsidR="00DA3460">
        <w:rPr>
          <w:rFonts w:ascii="Verdana" w:hAnsi="Verdana" w:cs="Arial"/>
          <w:bCs/>
          <w:sz w:val="18"/>
          <w:szCs w:val="18"/>
        </w:rPr>
        <w:t xml:space="preserve">In navolging </w:t>
      </w:r>
      <w:r w:rsidRPr="00343452">
        <w:rPr>
          <w:rFonts w:ascii="Verdana" w:hAnsi="Verdana" w:cs="Arial"/>
          <w:bCs/>
          <w:sz w:val="18"/>
          <w:szCs w:val="18"/>
        </w:rPr>
        <w:t>op de eerste nota van wijziging wordt ook met deze tweede nota van wijziging een aanpassing voorgesteld om het wetsvoorstel beter aan te laten sluiten op de</w:t>
      </w:r>
      <w:r w:rsidR="00135320">
        <w:rPr>
          <w:rFonts w:ascii="Verdana" w:hAnsi="Verdana" w:cs="Arial"/>
          <w:bCs/>
          <w:sz w:val="18"/>
          <w:szCs w:val="18"/>
        </w:rPr>
        <w:t xml:space="preserve"> </w:t>
      </w:r>
      <w:r w:rsidRPr="00343452">
        <w:rPr>
          <w:rFonts w:ascii="Verdana" w:hAnsi="Verdana" w:cs="Arial"/>
          <w:bCs/>
          <w:sz w:val="18"/>
          <w:szCs w:val="18"/>
        </w:rPr>
        <w:t>nieuwe anti-witwasrichtlijn (hierna: ALMD6).</w:t>
      </w:r>
    </w:p>
    <w:p w:rsidRPr="00343452" w:rsidR="009B53B9" w:rsidP="005F6456" w:rsidRDefault="009B53B9" w14:paraId="4C519F15" w14:textId="77777777">
      <w:pPr>
        <w:widowControl w:val="0"/>
        <w:tabs>
          <w:tab w:val="num" w:pos="720"/>
        </w:tabs>
        <w:spacing w:line="240" w:lineRule="atLeast"/>
        <w:rPr>
          <w:rFonts w:ascii="Verdana" w:hAnsi="Verdana" w:cs="Arial"/>
          <w:bCs/>
          <w:sz w:val="18"/>
          <w:szCs w:val="18"/>
        </w:rPr>
      </w:pPr>
    </w:p>
    <w:p w:rsidRPr="00490C6A" w:rsidR="00440F33" w:rsidP="005F6456" w:rsidRDefault="00440F33" w14:paraId="7A83158B" w14:textId="5BCE3F67">
      <w:pPr>
        <w:widowControl w:val="0"/>
        <w:tabs>
          <w:tab w:val="num" w:pos="720"/>
        </w:tabs>
        <w:spacing w:line="240" w:lineRule="atLeast"/>
        <w:rPr>
          <w:rFonts w:ascii="Verdana" w:hAnsi="Verdana" w:cs="Arial"/>
          <w:bCs/>
          <w:sz w:val="18"/>
          <w:szCs w:val="18"/>
        </w:rPr>
      </w:pPr>
      <w:r w:rsidRPr="00490C6A">
        <w:rPr>
          <w:rFonts w:ascii="Verdana" w:hAnsi="Verdana" w:cs="Arial"/>
          <w:bCs/>
          <w:sz w:val="18"/>
          <w:szCs w:val="18"/>
        </w:rPr>
        <w:t xml:space="preserve">Het wetsvoorstel kent een delegatiegrondslag om </w:t>
      </w:r>
      <w:r w:rsidRPr="00490C6A" w:rsidR="00997284">
        <w:rPr>
          <w:rFonts w:ascii="Verdana" w:hAnsi="Verdana" w:cs="Arial"/>
          <w:bCs/>
          <w:sz w:val="18"/>
          <w:szCs w:val="18"/>
        </w:rPr>
        <w:t xml:space="preserve">bij algemene maatregel van bestuur </w:t>
      </w:r>
      <w:r w:rsidRPr="00490C6A">
        <w:rPr>
          <w:rFonts w:ascii="Verdana" w:hAnsi="Verdana" w:cs="Arial"/>
          <w:bCs/>
          <w:sz w:val="18"/>
          <w:szCs w:val="18"/>
        </w:rPr>
        <w:t xml:space="preserve">nadere regels te stellen over toegang op grond van legitiem belang. Met deze nota van wijziging wordt deze </w:t>
      </w:r>
      <w:r w:rsidRPr="00490C6A" w:rsidR="00997284">
        <w:rPr>
          <w:rFonts w:ascii="Verdana" w:hAnsi="Verdana" w:cs="Arial"/>
          <w:bCs/>
          <w:sz w:val="18"/>
          <w:szCs w:val="18"/>
        </w:rPr>
        <w:t>delegatie</w:t>
      </w:r>
      <w:r w:rsidRPr="00490C6A">
        <w:rPr>
          <w:rFonts w:ascii="Verdana" w:hAnsi="Verdana" w:cs="Arial"/>
          <w:bCs/>
          <w:sz w:val="18"/>
          <w:szCs w:val="18"/>
        </w:rPr>
        <w:t xml:space="preserve">grondslag aangevuld. </w:t>
      </w:r>
      <w:r w:rsidRPr="00490C6A" w:rsidR="00196A44">
        <w:rPr>
          <w:rFonts w:ascii="Verdana" w:hAnsi="Verdana" w:cs="Arial"/>
          <w:bCs/>
          <w:sz w:val="18"/>
          <w:szCs w:val="18"/>
        </w:rPr>
        <w:t xml:space="preserve">Om te kunnen </w:t>
      </w:r>
      <w:proofErr w:type="gramStart"/>
      <w:r w:rsidRPr="00490C6A" w:rsidR="00196A44">
        <w:rPr>
          <w:rFonts w:ascii="Verdana" w:hAnsi="Verdana" w:cs="Arial"/>
          <w:bCs/>
          <w:sz w:val="18"/>
          <w:szCs w:val="18"/>
        </w:rPr>
        <w:t>vast stellen</w:t>
      </w:r>
      <w:proofErr w:type="gramEnd"/>
      <w:r w:rsidRPr="00490C6A" w:rsidR="00196A44">
        <w:rPr>
          <w:rFonts w:ascii="Verdana" w:hAnsi="Verdana" w:cs="Arial"/>
          <w:bCs/>
          <w:sz w:val="18"/>
          <w:szCs w:val="18"/>
        </w:rPr>
        <w:t xml:space="preserve"> of er sprake is van een legitiem belang </w:t>
      </w:r>
      <w:r w:rsidRPr="00490C6A" w:rsidR="00343452">
        <w:rPr>
          <w:rFonts w:ascii="Verdana" w:hAnsi="Verdana" w:cs="Arial"/>
          <w:bCs/>
          <w:sz w:val="18"/>
          <w:szCs w:val="18"/>
        </w:rPr>
        <w:t xml:space="preserve">moet onder andere de functie of het beroep van de aanvrager gecontroleerd worden (artikel 13, tweede lid, onderdeel a, AMLD6). Partijen kunnen op grond van artikel 13, zesde lid, een certificaat ontvangen waarmee </w:t>
      </w:r>
      <w:r w:rsidR="00991085">
        <w:rPr>
          <w:rFonts w:ascii="Verdana" w:hAnsi="Verdana" w:cs="Arial"/>
          <w:bCs/>
          <w:sz w:val="18"/>
          <w:szCs w:val="18"/>
        </w:rPr>
        <w:t xml:space="preserve">eenmalig of </w:t>
      </w:r>
      <w:r w:rsidRPr="00490C6A" w:rsidR="00343452">
        <w:rPr>
          <w:rFonts w:ascii="Verdana" w:hAnsi="Verdana" w:cs="Arial"/>
          <w:bCs/>
          <w:sz w:val="18"/>
          <w:szCs w:val="18"/>
        </w:rPr>
        <w:t xml:space="preserve">voor drie jaar </w:t>
      </w:r>
      <w:r w:rsidR="00991085">
        <w:rPr>
          <w:rFonts w:ascii="Verdana" w:hAnsi="Verdana" w:cs="Arial"/>
          <w:bCs/>
          <w:sz w:val="18"/>
          <w:szCs w:val="18"/>
        </w:rPr>
        <w:t xml:space="preserve">doorlopende </w:t>
      </w:r>
      <w:r w:rsidRPr="00490C6A" w:rsidR="00343452">
        <w:rPr>
          <w:rFonts w:ascii="Verdana" w:hAnsi="Verdana" w:cs="Arial"/>
          <w:bCs/>
          <w:sz w:val="18"/>
          <w:szCs w:val="18"/>
        </w:rPr>
        <w:t xml:space="preserve">toegang wordt verleend. </w:t>
      </w:r>
      <w:r w:rsidRPr="00490C6A">
        <w:rPr>
          <w:rFonts w:ascii="Verdana" w:hAnsi="Verdana" w:cs="Arial"/>
          <w:bCs/>
          <w:sz w:val="18"/>
          <w:szCs w:val="18"/>
        </w:rPr>
        <w:t xml:space="preserve">In navolging van </w:t>
      </w:r>
      <w:r w:rsidRPr="00490C6A" w:rsidR="00343452">
        <w:rPr>
          <w:rFonts w:ascii="Verdana" w:hAnsi="Verdana" w:cs="Arial"/>
          <w:bCs/>
          <w:sz w:val="18"/>
          <w:szCs w:val="18"/>
        </w:rPr>
        <w:t xml:space="preserve">artikel 13, zesde </w:t>
      </w:r>
      <w:r w:rsidRPr="00490C6A" w:rsidR="005E1C2E">
        <w:rPr>
          <w:rFonts w:ascii="Verdana" w:hAnsi="Verdana" w:cs="Arial"/>
          <w:bCs/>
          <w:sz w:val="18"/>
          <w:szCs w:val="18"/>
        </w:rPr>
        <w:t>tot en met achtste</w:t>
      </w:r>
      <w:r w:rsidRPr="00490C6A" w:rsidR="00343452">
        <w:rPr>
          <w:rFonts w:ascii="Verdana" w:hAnsi="Verdana" w:cs="Arial"/>
          <w:bCs/>
          <w:sz w:val="18"/>
          <w:szCs w:val="18"/>
        </w:rPr>
        <w:t xml:space="preserve"> lid</w:t>
      </w:r>
      <w:r w:rsidRPr="00490C6A" w:rsidR="005E1C2E">
        <w:rPr>
          <w:rFonts w:ascii="Verdana" w:hAnsi="Verdana" w:cs="Arial"/>
          <w:bCs/>
          <w:sz w:val="18"/>
          <w:szCs w:val="18"/>
        </w:rPr>
        <w:t xml:space="preserve"> en tiende lid</w:t>
      </w:r>
      <w:r w:rsidRPr="00490C6A" w:rsidR="00343452">
        <w:rPr>
          <w:rFonts w:ascii="Verdana" w:hAnsi="Verdana" w:cs="Arial"/>
          <w:bCs/>
          <w:sz w:val="18"/>
          <w:szCs w:val="18"/>
        </w:rPr>
        <w:t xml:space="preserve">, </w:t>
      </w:r>
      <w:r w:rsidRPr="00490C6A">
        <w:rPr>
          <w:rFonts w:ascii="Verdana" w:hAnsi="Verdana" w:cs="Arial"/>
          <w:bCs/>
          <w:sz w:val="18"/>
          <w:szCs w:val="18"/>
        </w:rPr>
        <w:t xml:space="preserve">ALMD6 wordt de bevoegdheid opgenomen voor de voor het register verantwoordelijke entiteit om </w:t>
      </w:r>
      <w:r w:rsidRPr="00490C6A" w:rsidR="00343452">
        <w:rPr>
          <w:rFonts w:ascii="Verdana" w:hAnsi="Verdana" w:cs="Arial"/>
          <w:bCs/>
          <w:sz w:val="18"/>
          <w:szCs w:val="18"/>
        </w:rPr>
        <w:t>dit</w:t>
      </w:r>
      <w:r w:rsidRPr="00490C6A" w:rsidR="00196A44">
        <w:rPr>
          <w:rFonts w:ascii="Verdana" w:hAnsi="Verdana" w:cs="Arial"/>
          <w:bCs/>
          <w:sz w:val="18"/>
          <w:szCs w:val="18"/>
        </w:rPr>
        <w:t xml:space="preserve"> certificaat te kunnen</w:t>
      </w:r>
      <w:r w:rsidRPr="00490C6A" w:rsidR="00343452">
        <w:rPr>
          <w:rFonts w:ascii="Verdana" w:hAnsi="Verdana" w:cs="Arial"/>
          <w:bCs/>
          <w:sz w:val="18"/>
          <w:szCs w:val="18"/>
        </w:rPr>
        <w:t xml:space="preserve"> verlenen</w:t>
      </w:r>
      <w:r w:rsidRPr="00490C6A" w:rsidR="00135320">
        <w:rPr>
          <w:rFonts w:ascii="Verdana" w:hAnsi="Verdana" w:cs="Arial"/>
          <w:bCs/>
          <w:sz w:val="18"/>
          <w:szCs w:val="18"/>
        </w:rPr>
        <w:t xml:space="preserve"> of de toegang </w:t>
      </w:r>
      <w:r w:rsidRPr="00490C6A" w:rsidR="005E1C2E">
        <w:rPr>
          <w:rFonts w:ascii="Verdana" w:hAnsi="Verdana" w:cs="Arial"/>
          <w:bCs/>
          <w:sz w:val="18"/>
          <w:szCs w:val="18"/>
        </w:rPr>
        <w:t xml:space="preserve">te weigeren, </w:t>
      </w:r>
      <w:r w:rsidRPr="00490C6A" w:rsidR="00196A44">
        <w:rPr>
          <w:rFonts w:ascii="Verdana" w:hAnsi="Verdana" w:cs="Arial"/>
          <w:bCs/>
          <w:sz w:val="18"/>
          <w:szCs w:val="18"/>
        </w:rPr>
        <w:t>op</w:t>
      </w:r>
      <w:r w:rsidRPr="00490C6A" w:rsidR="00135320">
        <w:rPr>
          <w:rFonts w:ascii="Verdana" w:hAnsi="Verdana" w:cs="Arial"/>
          <w:bCs/>
          <w:sz w:val="18"/>
          <w:szCs w:val="18"/>
        </w:rPr>
        <w:t xml:space="preserve"> te </w:t>
      </w:r>
      <w:r w:rsidRPr="00490C6A" w:rsidR="00196A44">
        <w:rPr>
          <w:rFonts w:ascii="Verdana" w:hAnsi="Verdana" w:cs="Arial"/>
          <w:bCs/>
          <w:sz w:val="18"/>
          <w:szCs w:val="18"/>
        </w:rPr>
        <w:t>schorten of in</w:t>
      </w:r>
      <w:r w:rsidRPr="00490C6A" w:rsidR="00135320">
        <w:rPr>
          <w:rFonts w:ascii="Verdana" w:hAnsi="Verdana" w:cs="Arial"/>
          <w:bCs/>
          <w:sz w:val="18"/>
          <w:szCs w:val="18"/>
        </w:rPr>
        <w:t xml:space="preserve"> te </w:t>
      </w:r>
      <w:r w:rsidRPr="00490C6A" w:rsidR="00196A44">
        <w:rPr>
          <w:rFonts w:ascii="Verdana" w:hAnsi="Verdana" w:cs="Arial"/>
          <w:bCs/>
          <w:sz w:val="18"/>
          <w:szCs w:val="18"/>
        </w:rPr>
        <w:t xml:space="preserve">trekken. </w:t>
      </w:r>
    </w:p>
    <w:p w:rsidRPr="00343452" w:rsidR="009B53B9" w:rsidP="005F6456" w:rsidRDefault="009B53B9" w14:paraId="14858715" w14:textId="77777777">
      <w:pPr>
        <w:widowControl w:val="0"/>
        <w:tabs>
          <w:tab w:val="num" w:pos="720"/>
        </w:tabs>
        <w:spacing w:line="240" w:lineRule="atLeast"/>
        <w:rPr>
          <w:rFonts w:ascii="Verdana" w:hAnsi="Verdana" w:cs="Arial"/>
          <w:bCs/>
          <w:sz w:val="18"/>
          <w:szCs w:val="18"/>
        </w:rPr>
      </w:pPr>
    </w:p>
    <w:p w:rsidRPr="00343452" w:rsidR="0032540D" w:rsidP="005F6456" w:rsidRDefault="009B53B9" w14:paraId="2DD86395" w14:textId="15D8975A">
      <w:pPr>
        <w:widowControl w:val="0"/>
        <w:tabs>
          <w:tab w:val="num" w:pos="720"/>
        </w:tabs>
        <w:spacing w:line="240" w:lineRule="atLeast"/>
        <w:rPr>
          <w:rFonts w:ascii="Verdana" w:hAnsi="Verdana" w:cs="Arial"/>
          <w:bCs/>
          <w:sz w:val="18"/>
          <w:szCs w:val="18"/>
        </w:rPr>
      </w:pPr>
      <w:r w:rsidRPr="00343452">
        <w:rPr>
          <w:rFonts w:ascii="Verdana" w:hAnsi="Verdana" w:cs="Arial"/>
          <w:bCs/>
          <w:sz w:val="18"/>
          <w:szCs w:val="18"/>
        </w:rPr>
        <w:t xml:space="preserve">Daarnaast is met </w:t>
      </w:r>
      <w:r w:rsidRPr="00343452" w:rsidR="009F4602">
        <w:rPr>
          <w:rFonts w:ascii="Verdana" w:hAnsi="Verdana" w:cs="Arial"/>
          <w:bCs/>
          <w:sz w:val="18"/>
          <w:szCs w:val="18"/>
        </w:rPr>
        <w:t>de eerste nota</w:t>
      </w:r>
      <w:r w:rsidRPr="00343452" w:rsidR="0032540D">
        <w:rPr>
          <w:rFonts w:ascii="Verdana" w:hAnsi="Verdana" w:cs="Arial"/>
          <w:bCs/>
          <w:sz w:val="18"/>
          <w:szCs w:val="18"/>
        </w:rPr>
        <w:t xml:space="preserve"> van wijziging verduidelijkt dat partijen die aan de </w:t>
      </w:r>
      <w:proofErr w:type="spellStart"/>
      <w:r w:rsidRPr="00343452" w:rsidR="0032540D">
        <w:rPr>
          <w:rFonts w:ascii="Verdana" w:hAnsi="Verdana" w:cs="Arial"/>
          <w:bCs/>
          <w:sz w:val="18"/>
          <w:szCs w:val="18"/>
        </w:rPr>
        <w:t>terugmeldplicht</w:t>
      </w:r>
      <w:proofErr w:type="spellEnd"/>
      <w:r w:rsidRPr="00343452" w:rsidR="0032540D">
        <w:rPr>
          <w:rFonts w:ascii="Verdana" w:hAnsi="Verdana" w:cs="Arial"/>
          <w:bCs/>
          <w:sz w:val="18"/>
          <w:szCs w:val="18"/>
        </w:rPr>
        <w:t xml:space="preserve"> moeten voldoen uit artikel 38a, eerste lid, van de Handelsregisterwet 2007 bij deze terugmelding tevens de gegevens en bescheiden hieromtrent verstrekken. </w:t>
      </w:r>
      <w:r w:rsidR="007709A4">
        <w:rPr>
          <w:rFonts w:ascii="Verdana" w:hAnsi="Verdana" w:cs="Arial"/>
          <w:bCs/>
          <w:sz w:val="18"/>
          <w:szCs w:val="18"/>
        </w:rPr>
        <w:t>Met deze aanpassing</w:t>
      </w:r>
      <w:r w:rsidRPr="00343452" w:rsidR="0032540D">
        <w:rPr>
          <w:rFonts w:ascii="Verdana" w:hAnsi="Verdana" w:cs="Arial"/>
          <w:bCs/>
          <w:sz w:val="18"/>
          <w:szCs w:val="18"/>
        </w:rPr>
        <w:t xml:space="preserve"> wordt een onjuiste verwijzing hersteld. </w:t>
      </w:r>
    </w:p>
    <w:p w:rsidR="00DA3460" w:rsidP="005F6456" w:rsidRDefault="00DA3460" w14:paraId="1A7BE060" w14:textId="77777777">
      <w:pPr>
        <w:widowControl w:val="0"/>
        <w:tabs>
          <w:tab w:val="num" w:pos="720"/>
        </w:tabs>
        <w:spacing w:line="240" w:lineRule="atLeast"/>
        <w:rPr>
          <w:rFonts w:ascii="Verdana" w:hAnsi="Verdana" w:cs="Arial"/>
          <w:sz w:val="18"/>
          <w:szCs w:val="18"/>
        </w:rPr>
      </w:pPr>
    </w:p>
    <w:p w:rsidR="00DA3460" w:rsidP="005F6456" w:rsidRDefault="00DA3460" w14:paraId="5B05D347" w14:textId="32CE979D">
      <w:pPr>
        <w:widowControl w:val="0"/>
        <w:tabs>
          <w:tab w:val="num" w:pos="720"/>
        </w:tabs>
        <w:spacing w:line="240" w:lineRule="atLeast"/>
        <w:rPr>
          <w:rFonts w:ascii="Verdana" w:hAnsi="Verdana" w:cs="Arial"/>
          <w:sz w:val="18"/>
          <w:szCs w:val="18"/>
        </w:rPr>
      </w:pPr>
      <w:r w:rsidRPr="00DA3460">
        <w:rPr>
          <w:rFonts w:ascii="Verdana" w:hAnsi="Verdana" w:cs="Arial"/>
          <w:sz w:val="18"/>
          <w:szCs w:val="18"/>
        </w:rPr>
        <w:t>Deze nota van wijziging wordt mede namens de Minister van Justitie en Veiligheid en de Minister van Economische Zaken ingediend</w:t>
      </w:r>
      <w:r>
        <w:rPr>
          <w:rFonts w:ascii="Verdana" w:hAnsi="Verdana" w:cs="Arial"/>
          <w:sz w:val="18"/>
          <w:szCs w:val="18"/>
        </w:rPr>
        <w:t>.</w:t>
      </w:r>
    </w:p>
    <w:p w:rsidR="0032540D" w:rsidP="005F6456" w:rsidRDefault="0032540D" w14:paraId="1F4D802D" w14:textId="77777777">
      <w:pPr>
        <w:widowControl w:val="0"/>
        <w:tabs>
          <w:tab w:val="num" w:pos="720"/>
        </w:tabs>
        <w:spacing w:line="240" w:lineRule="atLeast"/>
        <w:rPr>
          <w:rFonts w:ascii="Verdana" w:hAnsi="Verdana" w:cs="Arial"/>
          <w:sz w:val="18"/>
          <w:szCs w:val="18"/>
        </w:rPr>
      </w:pPr>
    </w:p>
    <w:p w:rsidRPr="007021E8" w:rsidR="00997284" w:rsidP="005F6456" w:rsidRDefault="00997284" w14:paraId="7BBB463C" w14:textId="77777777">
      <w:pPr>
        <w:widowControl w:val="0"/>
        <w:tabs>
          <w:tab w:val="num" w:pos="720"/>
        </w:tabs>
        <w:spacing w:line="240" w:lineRule="atLeast"/>
        <w:rPr>
          <w:rFonts w:ascii="Verdana" w:hAnsi="Verdana" w:cs="Arial"/>
          <w:sz w:val="18"/>
          <w:szCs w:val="18"/>
        </w:rPr>
      </w:pPr>
    </w:p>
    <w:p w:rsidR="00A30F6E" w:rsidP="005F6456" w:rsidRDefault="00EE0056" w14:paraId="350E2748" w14:textId="77777777">
      <w:pPr>
        <w:widowControl w:val="0"/>
        <w:tabs>
          <w:tab w:val="num" w:pos="720"/>
        </w:tabs>
        <w:spacing w:line="240" w:lineRule="atLeast"/>
        <w:rPr>
          <w:rFonts w:ascii="Verdana" w:hAnsi="Verdana" w:cs="Arial"/>
          <w:sz w:val="18"/>
          <w:szCs w:val="18"/>
        </w:rPr>
      </w:pPr>
      <w:r w:rsidRPr="007021E8">
        <w:rPr>
          <w:rFonts w:ascii="Verdana" w:hAnsi="Verdana" w:cs="Arial"/>
          <w:sz w:val="18"/>
          <w:szCs w:val="18"/>
        </w:rPr>
        <w:t>De Minister van Financiën,</w:t>
      </w:r>
    </w:p>
    <w:p w:rsidR="007B3F27" w:rsidP="005F6456" w:rsidRDefault="007B3F27" w14:paraId="75709484" w14:textId="77777777">
      <w:pPr>
        <w:widowControl w:val="0"/>
        <w:tabs>
          <w:tab w:val="num" w:pos="720"/>
        </w:tabs>
        <w:spacing w:line="240" w:lineRule="atLeast"/>
        <w:rPr>
          <w:rFonts w:ascii="Verdana" w:hAnsi="Verdana" w:cs="Arial"/>
          <w:sz w:val="18"/>
          <w:szCs w:val="18"/>
        </w:rPr>
      </w:pPr>
    </w:p>
    <w:p w:rsidR="007B3F27" w:rsidP="005F6456" w:rsidRDefault="007B3F27" w14:paraId="0E825841" w14:textId="77777777">
      <w:pPr>
        <w:widowControl w:val="0"/>
        <w:tabs>
          <w:tab w:val="num" w:pos="720"/>
        </w:tabs>
        <w:spacing w:line="240" w:lineRule="atLeast"/>
        <w:rPr>
          <w:rFonts w:ascii="Verdana" w:hAnsi="Verdana" w:cs="Arial"/>
          <w:sz w:val="18"/>
          <w:szCs w:val="18"/>
        </w:rPr>
      </w:pPr>
    </w:p>
    <w:p w:rsidR="007B3F27" w:rsidP="005F6456" w:rsidRDefault="007B3F27" w14:paraId="0C8BFD35" w14:textId="77777777">
      <w:pPr>
        <w:widowControl w:val="0"/>
        <w:tabs>
          <w:tab w:val="num" w:pos="720"/>
        </w:tabs>
        <w:spacing w:line="240" w:lineRule="atLeast"/>
        <w:rPr>
          <w:rFonts w:ascii="Verdana" w:hAnsi="Verdana" w:cs="Arial"/>
          <w:sz w:val="18"/>
          <w:szCs w:val="18"/>
        </w:rPr>
      </w:pPr>
    </w:p>
    <w:p w:rsidR="007B3F27" w:rsidP="005F6456" w:rsidRDefault="007B3F27" w14:paraId="773D616A" w14:textId="77777777">
      <w:pPr>
        <w:widowControl w:val="0"/>
        <w:tabs>
          <w:tab w:val="num" w:pos="720"/>
        </w:tabs>
        <w:spacing w:line="240" w:lineRule="atLeast"/>
        <w:rPr>
          <w:rFonts w:ascii="Verdana" w:hAnsi="Verdana" w:cs="Arial"/>
          <w:sz w:val="18"/>
          <w:szCs w:val="18"/>
        </w:rPr>
      </w:pPr>
    </w:p>
    <w:p w:rsidR="007B3F27" w:rsidP="005F6456" w:rsidRDefault="007B3F27" w14:paraId="0CBB5DF9" w14:textId="77777777">
      <w:pPr>
        <w:widowControl w:val="0"/>
        <w:tabs>
          <w:tab w:val="num" w:pos="720"/>
        </w:tabs>
        <w:spacing w:line="240" w:lineRule="atLeast"/>
        <w:rPr>
          <w:rFonts w:ascii="Verdana" w:hAnsi="Verdana" w:cs="Arial"/>
          <w:sz w:val="18"/>
          <w:szCs w:val="18"/>
        </w:rPr>
      </w:pPr>
    </w:p>
    <w:p w:rsidR="007B3F27" w:rsidP="005F6456" w:rsidRDefault="007B3F27" w14:paraId="1D1FEF2E" w14:textId="77777777">
      <w:pPr>
        <w:widowControl w:val="0"/>
        <w:tabs>
          <w:tab w:val="num" w:pos="720"/>
        </w:tabs>
        <w:spacing w:line="240" w:lineRule="atLeast"/>
        <w:rPr>
          <w:rFonts w:ascii="Verdana" w:hAnsi="Verdana" w:cs="Arial"/>
          <w:sz w:val="18"/>
          <w:szCs w:val="18"/>
        </w:rPr>
      </w:pPr>
    </w:p>
    <w:p w:rsidR="007B3F27" w:rsidP="005F6456" w:rsidRDefault="007B3F27" w14:paraId="21248A1D" w14:textId="77777777">
      <w:pPr>
        <w:widowControl w:val="0"/>
        <w:tabs>
          <w:tab w:val="num" w:pos="720"/>
        </w:tabs>
        <w:spacing w:line="240" w:lineRule="atLeast"/>
        <w:rPr>
          <w:rFonts w:ascii="Verdana" w:hAnsi="Verdana" w:cs="Arial"/>
          <w:sz w:val="18"/>
          <w:szCs w:val="18"/>
        </w:rPr>
      </w:pPr>
    </w:p>
    <w:p w:rsidR="007B3F27" w:rsidP="005F6456" w:rsidRDefault="007B3F27" w14:paraId="70565B34" w14:textId="77777777">
      <w:pPr>
        <w:widowControl w:val="0"/>
        <w:tabs>
          <w:tab w:val="num" w:pos="720"/>
        </w:tabs>
        <w:spacing w:line="240" w:lineRule="atLeast"/>
        <w:rPr>
          <w:rFonts w:ascii="Verdana" w:hAnsi="Verdana" w:cs="Arial"/>
          <w:sz w:val="18"/>
          <w:szCs w:val="18"/>
        </w:rPr>
      </w:pPr>
    </w:p>
    <w:p w:rsidR="007B3F27" w:rsidP="005F6456" w:rsidRDefault="007B3F27" w14:paraId="6074EB35" w14:textId="77777777">
      <w:pPr>
        <w:widowControl w:val="0"/>
        <w:tabs>
          <w:tab w:val="num" w:pos="720"/>
        </w:tabs>
        <w:spacing w:line="240" w:lineRule="atLeast"/>
        <w:rPr>
          <w:rFonts w:ascii="Verdana" w:hAnsi="Verdana" w:cs="Arial"/>
          <w:sz w:val="18"/>
          <w:szCs w:val="18"/>
        </w:rPr>
      </w:pPr>
    </w:p>
    <w:p w:rsidR="007B3F27" w:rsidP="005F6456" w:rsidRDefault="007B3F27" w14:paraId="6C6FF0D7" w14:textId="77777777">
      <w:pPr>
        <w:widowControl w:val="0"/>
        <w:tabs>
          <w:tab w:val="num" w:pos="720"/>
        </w:tabs>
        <w:spacing w:line="240" w:lineRule="atLeast"/>
        <w:rPr>
          <w:rFonts w:ascii="Verdana" w:hAnsi="Verdana" w:cs="Arial"/>
          <w:sz w:val="18"/>
          <w:szCs w:val="18"/>
        </w:rPr>
      </w:pPr>
    </w:p>
    <w:p w:rsidR="007B3F27" w:rsidP="005F6456" w:rsidRDefault="007B3F27" w14:paraId="098794CD" w14:textId="77777777">
      <w:pPr>
        <w:widowControl w:val="0"/>
        <w:tabs>
          <w:tab w:val="num" w:pos="720"/>
        </w:tabs>
        <w:spacing w:line="240" w:lineRule="atLeast"/>
        <w:rPr>
          <w:rFonts w:ascii="Verdana" w:hAnsi="Verdana" w:cs="Arial"/>
          <w:sz w:val="18"/>
          <w:szCs w:val="18"/>
        </w:rPr>
      </w:pPr>
    </w:p>
    <w:p w:rsidR="007B3F27" w:rsidP="005F6456" w:rsidRDefault="007B3F27" w14:paraId="6BDDEB74" w14:textId="77777777">
      <w:pPr>
        <w:widowControl w:val="0"/>
        <w:tabs>
          <w:tab w:val="num" w:pos="720"/>
        </w:tabs>
        <w:spacing w:line="240" w:lineRule="atLeast"/>
        <w:rPr>
          <w:rFonts w:ascii="Verdana" w:hAnsi="Verdana" w:cs="Arial"/>
          <w:sz w:val="18"/>
          <w:szCs w:val="18"/>
        </w:rPr>
      </w:pPr>
    </w:p>
    <w:p w:rsidRPr="00F6192B" w:rsidR="00F6192B" w:rsidP="00F6192B" w:rsidRDefault="00F6192B" w14:paraId="0506303B" w14:textId="48FFCBF1">
      <w:pPr>
        <w:widowControl w:val="0"/>
        <w:tabs>
          <w:tab w:val="num" w:pos="720"/>
        </w:tabs>
        <w:spacing w:line="240" w:lineRule="atLeast"/>
        <w:rPr>
          <w:rFonts w:cs="Arial"/>
          <w:szCs w:val="18"/>
        </w:rPr>
      </w:pPr>
    </w:p>
    <w:sectPr w:rsidRPr="00F6192B" w:rsidR="00F6192B" w:rsidSect="00EE0056">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FD1FB" w14:textId="77777777" w:rsidR="006D6D1A" w:rsidRDefault="006D6D1A" w:rsidP="00CA7D6D">
      <w:r>
        <w:separator/>
      </w:r>
    </w:p>
  </w:endnote>
  <w:endnote w:type="continuationSeparator" w:id="0">
    <w:p w14:paraId="37187ECF" w14:textId="77777777" w:rsidR="006D6D1A" w:rsidRDefault="006D6D1A"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AD05" w14:textId="77777777" w:rsidR="00E17FED" w:rsidRPr="00DB6230" w:rsidRDefault="00CE6B60">
    <w:pPr>
      <w:pStyle w:val="Voettekst"/>
      <w:jc w:val="center"/>
      <w:rPr>
        <w:rFonts w:ascii="Verdana" w:hAnsi="Verdana"/>
        <w:sz w:val="18"/>
      </w:rPr>
    </w:pPr>
    <w:r w:rsidRPr="00DB6230">
      <w:rPr>
        <w:rFonts w:ascii="Verdana" w:hAnsi="Verdana"/>
        <w:sz w:val="18"/>
      </w:rPr>
      <w:fldChar w:fldCharType="begin"/>
    </w:r>
    <w:r w:rsidR="00E17FED" w:rsidRPr="00DB6230">
      <w:rPr>
        <w:rFonts w:ascii="Verdana" w:hAnsi="Verdana"/>
        <w:sz w:val="18"/>
      </w:rPr>
      <w:instrText xml:space="preserve"> PAGE   \* MERGEFORMAT </w:instrText>
    </w:r>
    <w:r w:rsidRPr="00DB6230">
      <w:rPr>
        <w:rFonts w:ascii="Verdana" w:hAnsi="Verdana"/>
        <w:sz w:val="18"/>
      </w:rPr>
      <w:fldChar w:fldCharType="separate"/>
    </w:r>
    <w:r w:rsidR="005F6456">
      <w:rPr>
        <w:rFonts w:ascii="Verdana" w:hAnsi="Verdana"/>
        <w:noProof/>
        <w:sz w:val="18"/>
      </w:rPr>
      <w:t>1</w:t>
    </w:r>
    <w:r w:rsidRPr="00DB6230">
      <w:rPr>
        <w:rFonts w:ascii="Verdana" w:hAnsi="Verdana"/>
        <w:sz w:val="18"/>
      </w:rPr>
      <w:fldChar w:fldCharType="end"/>
    </w:r>
  </w:p>
  <w:p w14:paraId="1A3B42EE" w14:textId="77777777" w:rsidR="00E17FED" w:rsidRDefault="00E17F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C0E23" w14:textId="77777777" w:rsidR="006D6D1A" w:rsidRDefault="006D6D1A" w:rsidP="00CA7D6D">
      <w:r>
        <w:separator/>
      </w:r>
    </w:p>
  </w:footnote>
  <w:footnote w:type="continuationSeparator" w:id="0">
    <w:p w14:paraId="53457C60" w14:textId="77777777" w:rsidR="006D6D1A" w:rsidRDefault="006D6D1A" w:rsidP="00CA7D6D">
      <w:r>
        <w:continuationSeparator/>
      </w:r>
    </w:p>
  </w:footnote>
  <w:footnote w:id="1">
    <w:p w14:paraId="6442C777" w14:textId="03FDEAA9" w:rsidR="009B0BF0" w:rsidRPr="007C435D" w:rsidRDefault="009B0BF0" w:rsidP="00135320">
      <w:pPr>
        <w:widowControl w:val="0"/>
        <w:tabs>
          <w:tab w:val="num" w:pos="720"/>
        </w:tabs>
        <w:spacing w:line="240" w:lineRule="atLeast"/>
        <w:rPr>
          <w:sz w:val="14"/>
          <w:szCs w:val="14"/>
        </w:rPr>
      </w:pPr>
      <w:r w:rsidRPr="007C435D">
        <w:rPr>
          <w:rFonts w:ascii="Verdana" w:hAnsi="Verdana" w:cs="Arial"/>
          <w:bCs/>
          <w:sz w:val="14"/>
          <w:szCs w:val="14"/>
          <w:vertAlign w:val="superscript"/>
        </w:rPr>
        <w:footnoteRef/>
      </w:r>
      <w:r w:rsidRPr="007C435D">
        <w:rPr>
          <w:rFonts w:ascii="Verdana" w:hAnsi="Verdana" w:cs="Arial"/>
          <w:bCs/>
          <w:sz w:val="14"/>
          <w:szCs w:val="14"/>
        </w:rPr>
        <w:t xml:space="preserve"> Verordening (EU) 2024/1624 van het Europees Parlement en de Raad van 31 mei 2024 ter voorkoming van het gebruik van het financiële stelsel voor witwassen of terrorismefinanciering (PbEU 2024, L 1624), Richtlijn (EU) 2024/1640 van het Europees Parlement en de Raad van 31 mei 2024 betreffende de mechanismen die de lidstaten moeten invoeren om het gebruik van het financiële stelsel voor witwassen of terrorismefinanciering te voorkomen, tot wijziging van Richtlijn (EU) 2019/1937, en tot wijziging en intrekking van Richtlijn (EU) 2015/849 (PbEU 2024, L 2024/1640) en Verordening (EU) 2024/1620 van het Europees Parlement en de Raad van 31 mei 2024 tot oprichting van de Autoriteit voor de bestrijding van witwassen en terrorismefinanciering en tot wijziging van de Verordeningen (EU) 1093/2010, (EU) 1094/2010 en (EU) 1095/2010 (PbEU 2024, L 1620).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A0257BC"/>
    <w:multiLevelType w:val="multilevel"/>
    <w:tmpl w:val="251C1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EF81C30"/>
    <w:multiLevelType w:val="hybridMultilevel"/>
    <w:tmpl w:val="AD3E8E2C"/>
    <w:lvl w:ilvl="0" w:tplc="FA3C721A">
      <w:start w:val="5"/>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5"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443965959">
    <w:abstractNumId w:val="0"/>
  </w:num>
  <w:num w:numId="2" w16cid:durableId="1308268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5734701">
    <w:abstractNumId w:val="12"/>
  </w:num>
  <w:num w:numId="4" w16cid:durableId="2042853503">
    <w:abstractNumId w:val="11"/>
  </w:num>
  <w:num w:numId="5" w16cid:durableId="1176925322">
    <w:abstractNumId w:val="15"/>
  </w:num>
  <w:num w:numId="6" w16cid:durableId="1877038556">
    <w:abstractNumId w:val="7"/>
  </w:num>
  <w:num w:numId="7" w16cid:durableId="9185025">
    <w:abstractNumId w:val="6"/>
  </w:num>
  <w:num w:numId="8" w16cid:durableId="573778920">
    <w:abstractNumId w:val="2"/>
  </w:num>
  <w:num w:numId="9" w16cid:durableId="601572867">
    <w:abstractNumId w:val="9"/>
  </w:num>
  <w:num w:numId="10" w16cid:durableId="1994869669">
    <w:abstractNumId w:val="13"/>
  </w:num>
  <w:num w:numId="11" w16cid:durableId="307051284">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78498668">
    <w:abstractNumId w:val="9"/>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610818572">
    <w:abstractNumId w:val="8"/>
  </w:num>
  <w:num w:numId="14" w16cid:durableId="747658214">
    <w:abstractNumId w:val="4"/>
  </w:num>
  <w:num w:numId="15" w16cid:durableId="852770222">
    <w:abstractNumId w:val="1"/>
  </w:num>
  <w:num w:numId="16" w16cid:durableId="2047481467">
    <w:abstractNumId w:val="5"/>
  </w:num>
  <w:num w:numId="17" w16cid:durableId="1959412386">
    <w:abstractNumId w:val="3"/>
  </w:num>
  <w:num w:numId="18" w16cid:durableId="124514863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3712"/>
    <w:rsid w:val="00010325"/>
    <w:rsid w:val="00010FBC"/>
    <w:rsid w:val="000114C8"/>
    <w:rsid w:val="00012F05"/>
    <w:rsid w:val="0001437F"/>
    <w:rsid w:val="00014925"/>
    <w:rsid w:val="000202AB"/>
    <w:rsid w:val="0002172C"/>
    <w:rsid w:val="00024443"/>
    <w:rsid w:val="00025142"/>
    <w:rsid w:val="0002524E"/>
    <w:rsid w:val="00026C8F"/>
    <w:rsid w:val="00031F7E"/>
    <w:rsid w:val="00034351"/>
    <w:rsid w:val="00034FC9"/>
    <w:rsid w:val="0003523F"/>
    <w:rsid w:val="000503AB"/>
    <w:rsid w:val="00054E3C"/>
    <w:rsid w:val="00057A79"/>
    <w:rsid w:val="000610C1"/>
    <w:rsid w:val="00061B86"/>
    <w:rsid w:val="0006448C"/>
    <w:rsid w:val="00064EDD"/>
    <w:rsid w:val="00065A2A"/>
    <w:rsid w:val="00065C16"/>
    <w:rsid w:val="00067015"/>
    <w:rsid w:val="00070864"/>
    <w:rsid w:val="0007130F"/>
    <w:rsid w:val="00073441"/>
    <w:rsid w:val="00076564"/>
    <w:rsid w:val="000765D1"/>
    <w:rsid w:val="000773B9"/>
    <w:rsid w:val="00080A6C"/>
    <w:rsid w:val="00082026"/>
    <w:rsid w:val="00082F60"/>
    <w:rsid w:val="000841EF"/>
    <w:rsid w:val="00084977"/>
    <w:rsid w:val="000862E1"/>
    <w:rsid w:val="0008781D"/>
    <w:rsid w:val="00087D5A"/>
    <w:rsid w:val="0009055C"/>
    <w:rsid w:val="0009097E"/>
    <w:rsid w:val="0009315E"/>
    <w:rsid w:val="00094527"/>
    <w:rsid w:val="000A0550"/>
    <w:rsid w:val="000A1C98"/>
    <w:rsid w:val="000A3D6D"/>
    <w:rsid w:val="000A3D8E"/>
    <w:rsid w:val="000A46E2"/>
    <w:rsid w:val="000A7B3E"/>
    <w:rsid w:val="000B2AF0"/>
    <w:rsid w:val="000B35D2"/>
    <w:rsid w:val="000B36D2"/>
    <w:rsid w:val="000B3ABD"/>
    <w:rsid w:val="000B4824"/>
    <w:rsid w:val="000C098E"/>
    <w:rsid w:val="000C0E4F"/>
    <w:rsid w:val="000C520B"/>
    <w:rsid w:val="000C57FC"/>
    <w:rsid w:val="000C5CE9"/>
    <w:rsid w:val="000C6404"/>
    <w:rsid w:val="000C6E45"/>
    <w:rsid w:val="000D01AD"/>
    <w:rsid w:val="000D2C35"/>
    <w:rsid w:val="000D2DEE"/>
    <w:rsid w:val="000E0443"/>
    <w:rsid w:val="000E17D5"/>
    <w:rsid w:val="000E1938"/>
    <w:rsid w:val="000E4550"/>
    <w:rsid w:val="000E74D2"/>
    <w:rsid w:val="000F1B7B"/>
    <w:rsid w:val="000F45F9"/>
    <w:rsid w:val="000F4FD8"/>
    <w:rsid w:val="00100C45"/>
    <w:rsid w:val="00102BFB"/>
    <w:rsid w:val="00103137"/>
    <w:rsid w:val="00104A00"/>
    <w:rsid w:val="001052B3"/>
    <w:rsid w:val="001052BA"/>
    <w:rsid w:val="001109EC"/>
    <w:rsid w:val="00110ED7"/>
    <w:rsid w:val="00114A49"/>
    <w:rsid w:val="001156CC"/>
    <w:rsid w:val="00115A48"/>
    <w:rsid w:val="001212D3"/>
    <w:rsid w:val="00121C1B"/>
    <w:rsid w:val="00121D64"/>
    <w:rsid w:val="0012322C"/>
    <w:rsid w:val="00126E5A"/>
    <w:rsid w:val="001308CF"/>
    <w:rsid w:val="0013346B"/>
    <w:rsid w:val="0013441E"/>
    <w:rsid w:val="001352A5"/>
    <w:rsid w:val="00135320"/>
    <w:rsid w:val="001366DE"/>
    <w:rsid w:val="0014199E"/>
    <w:rsid w:val="001443FE"/>
    <w:rsid w:val="001450D0"/>
    <w:rsid w:val="001461F3"/>
    <w:rsid w:val="00146574"/>
    <w:rsid w:val="00150BBE"/>
    <w:rsid w:val="00153250"/>
    <w:rsid w:val="00156256"/>
    <w:rsid w:val="00160D7C"/>
    <w:rsid w:val="00161EE8"/>
    <w:rsid w:val="00163A06"/>
    <w:rsid w:val="00165ED2"/>
    <w:rsid w:val="00166CBF"/>
    <w:rsid w:val="0017062D"/>
    <w:rsid w:val="00172495"/>
    <w:rsid w:val="0017270E"/>
    <w:rsid w:val="00174363"/>
    <w:rsid w:val="00174A3F"/>
    <w:rsid w:val="00176F4D"/>
    <w:rsid w:val="00177056"/>
    <w:rsid w:val="00177E16"/>
    <w:rsid w:val="0018055B"/>
    <w:rsid w:val="00180850"/>
    <w:rsid w:val="00184489"/>
    <w:rsid w:val="001850C5"/>
    <w:rsid w:val="00192973"/>
    <w:rsid w:val="00195472"/>
    <w:rsid w:val="00196A44"/>
    <w:rsid w:val="001A2C04"/>
    <w:rsid w:val="001A45C8"/>
    <w:rsid w:val="001A7738"/>
    <w:rsid w:val="001B31EB"/>
    <w:rsid w:val="001B6003"/>
    <w:rsid w:val="001B75E8"/>
    <w:rsid w:val="001C1802"/>
    <w:rsid w:val="001C1C8A"/>
    <w:rsid w:val="001C37BE"/>
    <w:rsid w:val="001D0773"/>
    <w:rsid w:val="001E1405"/>
    <w:rsid w:val="001E79CD"/>
    <w:rsid w:val="001F04B0"/>
    <w:rsid w:val="001F0E50"/>
    <w:rsid w:val="001F4FAA"/>
    <w:rsid w:val="001F6A5B"/>
    <w:rsid w:val="00203AAD"/>
    <w:rsid w:val="002051C9"/>
    <w:rsid w:val="00205280"/>
    <w:rsid w:val="00205FEB"/>
    <w:rsid w:val="0021016D"/>
    <w:rsid w:val="0021725A"/>
    <w:rsid w:val="00221FCA"/>
    <w:rsid w:val="00221FDB"/>
    <w:rsid w:val="0022361C"/>
    <w:rsid w:val="00223E06"/>
    <w:rsid w:val="00223FB2"/>
    <w:rsid w:val="002262B5"/>
    <w:rsid w:val="00226993"/>
    <w:rsid w:val="002317E9"/>
    <w:rsid w:val="00232F2D"/>
    <w:rsid w:val="00235880"/>
    <w:rsid w:val="00240647"/>
    <w:rsid w:val="00242AC1"/>
    <w:rsid w:val="00243251"/>
    <w:rsid w:val="002436D5"/>
    <w:rsid w:val="002441D6"/>
    <w:rsid w:val="002441F7"/>
    <w:rsid w:val="0024559D"/>
    <w:rsid w:val="00246084"/>
    <w:rsid w:val="00250CAC"/>
    <w:rsid w:val="00251569"/>
    <w:rsid w:val="00251887"/>
    <w:rsid w:val="00254565"/>
    <w:rsid w:val="00254A1D"/>
    <w:rsid w:val="00261762"/>
    <w:rsid w:val="00263946"/>
    <w:rsid w:val="0026438F"/>
    <w:rsid w:val="00264467"/>
    <w:rsid w:val="00266142"/>
    <w:rsid w:val="00267581"/>
    <w:rsid w:val="00270524"/>
    <w:rsid w:val="00271978"/>
    <w:rsid w:val="0027287F"/>
    <w:rsid w:val="00272896"/>
    <w:rsid w:val="002729FD"/>
    <w:rsid w:val="00272DD6"/>
    <w:rsid w:val="002740A8"/>
    <w:rsid w:val="002802A5"/>
    <w:rsid w:val="00281CFD"/>
    <w:rsid w:val="00282F36"/>
    <w:rsid w:val="00283585"/>
    <w:rsid w:val="002850A8"/>
    <w:rsid w:val="00285232"/>
    <w:rsid w:val="002855C1"/>
    <w:rsid w:val="00285FA5"/>
    <w:rsid w:val="002910E8"/>
    <w:rsid w:val="00295281"/>
    <w:rsid w:val="00295A08"/>
    <w:rsid w:val="002963EE"/>
    <w:rsid w:val="0029762A"/>
    <w:rsid w:val="002A2364"/>
    <w:rsid w:val="002A4DC8"/>
    <w:rsid w:val="002A52A4"/>
    <w:rsid w:val="002B14C0"/>
    <w:rsid w:val="002B1630"/>
    <w:rsid w:val="002B30E5"/>
    <w:rsid w:val="002B4B5B"/>
    <w:rsid w:val="002B55D3"/>
    <w:rsid w:val="002B744B"/>
    <w:rsid w:val="002C246B"/>
    <w:rsid w:val="002C4DAD"/>
    <w:rsid w:val="002C530D"/>
    <w:rsid w:val="002C7D43"/>
    <w:rsid w:val="002D0BE0"/>
    <w:rsid w:val="002D0C8F"/>
    <w:rsid w:val="002D0E4B"/>
    <w:rsid w:val="002D75C9"/>
    <w:rsid w:val="002E01C6"/>
    <w:rsid w:val="002E1735"/>
    <w:rsid w:val="002E2AEB"/>
    <w:rsid w:val="002F1571"/>
    <w:rsid w:val="002F25AE"/>
    <w:rsid w:val="002F5603"/>
    <w:rsid w:val="00300C98"/>
    <w:rsid w:val="00302232"/>
    <w:rsid w:val="0030435A"/>
    <w:rsid w:val="0030577F"/>
    <w:rsid w:val="00311E96"/>
    <w:rsid w:val="00312F6B"/>
    <w:rsid w:val="00313594"/>
    <w:rsid w:val="00320FB0"/>
    <w:rsid w:val="00322785"/>
    <w:rsid w:val="003227EA"/>
    <w:rsid w:val="0032540D"/>
    <w:rsid w:val="00326290"/>
    <w:rsid w:val="00331660"/>
    <w:rsid w:val="003325B0"/>
    <w:rsid w:val="0033726A"/>
    <w:rsid w:val="0034156B"/>
    <w:rsid w:val="00342292"/>
    <w:rsid w:val="0034258F"/>
    <w:rsid w:val="00343452"/>
    <w:rsid w:val="003518EA"/>
    <w:rsid w:val="003528FA"/>
    <w:rsid w:val="00353FF0"/>
    <w:rsid w:val="00356228"/>
    <w:rsid w:val="003570BA"/>
    <w:rsid w:val="00357715"/>
    <w:rsid w:val="00357C3C"/>
    <w:rsid w:val="0036159E"/>
    <w:rsid w:val="00363838"/>
    <w:rsid w:val="00363B06"/>
    <w:rsid w:val="00365040"/>
    <w:rsid w:val="003670EF"/>
    <w:rsid w:val="00371A42"/>
    <w:rsid w:val="00373748"/>
    <w:rsid w:val="00374A0F"/>
    <w:rsid w:val="0037623F"/>
    <w:rsid w:val="00377E5B"/>
    <w:rsid w:val="003843F6"/>
    <w:rsid w:val="00386288"/>
    <w:rsid w:val="00386364"/>
    <w:rsid w:val="00395835"/>
    <w:rsid w:val="00395FD6"/>
    <w:rsid w:val="00396365"/>
    <w:rsid w:val="003A2702"/>
    <w:rsid w:val="003A2FD2"/>
    <w:rsid w:val="003B0C55"/>
    <w:rsid w:val="003B1BC0"/>
    <w:rsid w:val="003B1FE3"/>
    <w:rsid w:val="003B3C8A"/>
    <w:rsid w:val="003B475C"/>
    <w:rsid w:val="003B5C4A"/>
    <w:rsid w:val="003C1B65"/>
    <w:rsid w:val="003C379E"/>
    <w:rsid w:val="003C3E28"/>
    <w:rsid w:val="003C4182"/>
    <w:rsid w:val="003C41E5"/>
    <w:rsid w:val="003D0413"/>
    <w:rsid w:val="003D38FD"/>
    <w:rsid w:val="003D508F"/>
    <w:rsid w:val="003D5104"/>
    <w:rsid w:val="003D71D4"/>
    <w:rsid w:val="003E38D6"/>
    <w:rsid w:val="003E3C0C"/>
    <w:rsid w:val="003E4511"/>
    <w:rsid w:val="003E561F"/>
    <w:rsid w:val="003F5F26"/>
    <w:rsid w:val="003F7619"/>
    <w:rsid w:val="003F7E0F"/>
    <w:rsid w:val="0040357F"/>
    <w:rsid w:val="00405DAD"/>
    <w:rsid w:val="00411C72"/>
    <w:rsid w:val="004128D8"/>
    <w:rsid w:val="004131CA"/>
    <w:rsid w:val="00413A61"/>
    <w:rsid w:val="004141C5"/>
    <w:rsid w:val="004162BF"/>
    <w:rsid w:val="0041708D"/>
    <w:rsid w:val="00421018"/>
    <w:rsid w:val="00421C69"/>
    <w:rsid w:val="00421ED7"/>
    <w:rsid w:val="00422106"/>
    <w:rsid w:val="00422666"/>
    <w:rsid w:val="004253EA"/>
    <w:rsid w:val="00425B47"/>
    <w:rsid w:val="004264A6"/>
    <w:rsid w:val="00426557"/>
    <w:rsid w:val="004270A0"/>
    <w:rsid w:val="00432DEF"/>
    <w:rsid w:val="00433C66"/>
    <w:rsid w:val="0043564D"/>
    <w:rsid w:val="0043797A"/>
    <w:rsid w:val="00440F33"/>
    <w:rsid w:val="00441382"/>
    <w:rsid w:val="00441FA3"/>
    <w:rsid w:val="0044583D"/>
    <w:rsid w:val="00452580"/>
    <w:rsid w:val="004567D2"/>
    <w:rsid w:val="00457A8E"/>
    <w:rsid w:val="0047197B"/>
    <w:rsid w:val="004723FB"/>
    <w:rsid w:val="00472521"/>
    <w:rsid w:val="004728AC"/>
    <w:rsid w:val="00473BB1"/>
    <w:rsid w:val="00474D2E"/>
    <w:rsid w:val="00477D7B"/>
    <w:rsid w:val="00482BB0"/>
    <w:rsid w:val="004836F7"/>
    <w:rsid w:val="00483944"/>
    <w:rsid w:val="004840F8"/>
    <w:rsid w:val="00484ECF"/>
    <w:rsid w:val="00486807"/>
    <w:rsid w:val="00487C4D"/>
    <w:rsid w:val="00490C6A"/>
    <w:rsid w:val="00492A68"/>
    <w:rsid w:val="00496843"/>
    <w:rsid w:val="00496BF1"/>
    <w:rsid w:val="004A079D"/>
    <w:rsid w:val="004A0F83"/>
    <w:rsid w:val="004A40A4"/>
    <w:rsid w:val="004A46EC"/>
    <w:rsid w:val="004A5BFE"/>
    <w:rsid w:val="004A5F03"/>
    <w:rsid w:val="004B18B6"/>
    <w:rsid w:val="004B2A83"/>
    <w:rsid w:val="004B4688"/>
    <w:rsid w:val="004B5A22"/>
    <w:rsid w:val="004C0D40"/>
    <w:rsid w:val="004C2EEF"/>
    <w:rsid w:val="004C33CB"/>
    <w:rsid w:val="004C453B"/>
    <w:rsid w:val="004C46A6"/>
    <w:rsid w:val="004C533D"/>
    <w:rsid w:val="004C6858"/>
    <w:rsid w:val="004C6E52"/>
    <w:rsid w:val="004D0A15"/>
    <w:rsid w:val="004D1A59"/>
    <w:rsid w:val="004D31E9"/>
    <w:rsid w:val="004D5372"/>
    <w:rsid w:val="004E0D02"/>
    <w:rsid w:val="004E1D4D"/>
    <w:rsid w:val="004E1EDA"/>
    <w:rsid w:val="004E3F36"/>
    <w:rsid w:val="004E4BA3"/>
    <w:rsid w:val="004F2629"/>
    <w:rsid w:val="004F266A"/>
    <w:rsid w:val="004F3705"/>
    <w:rsid w:val="004F6155"/>
    <w:rsid w:val="004F7158"/>
    <w:rsid w:val="005011F4"/>
    <w:rsid w:val="00503579"/>
    <w:rsid w:val="005059C3"/>
    <w:rsid w:val="00507F99"/>
    <w:rsid w:val="00510075"/>
    <w:rsid w:val="005115E4"/>
    <w:rsid w:val="0052160F"/>
    <w:rsid w:val="005242E3"/>
    <w:rsid w:val="0052638F"/>
    <w:rsid w:val="005269F8"/>
    <w:rsid w:val="00527F7B"/>
    <w:rsid w:val="0053064A"/>
    <w:rsid w:val="0053066B"/>
    <w:rsid w:val="00533791"/>
    <w:rsid w:val="0053580D"/>
    <w:rsid w:val="005428B6"/>
    <w:rsid w:val="00542FF3"/>
    <w:rsid w:val="0054332F"/>
    <w:rsid w:val="00543707"/>
    <w:rsid w:val="00545950"/>
    <w:rsid w:val="00546359"/>
    <w:rsid w:val="0054698E"/>
    <w:rsid w:val="00546F67"/>
    <w:rsid w:val="00555237"/>
    <w:rsid w:val="00555895"/>
    <w:rsid w:val="005561D8"/>
    <w:rsid w:val="00556F4B"/>
    <w:rsid w:val="00561D42"/>
    <w:rsid w:val="00563ED1"/>
    <w:rsid w:val="005702EE"/>
    <w:rsid w:val="00572727"/>
    <w:rsid w:val="00576AC2"/>
    <w:rsid w:val="00580AC4"/>
    <w:rsid w:val="00583533"/>
    <w:rsid w:val="00586453"/>
    <w:rsid w:val="00591921"/>
    <w:rsid w:val="00595041"/>
    <w:rsid w:val="00596CB0"/>
    <w:rsid w:val="00597CD4"/>
    <w:rsid w:val="005A1284"/>
    <w:rsid w:val="005A4D61"/>
    <w:rsid w:val="005B2720"/>
    <w:rsid w:val="005B38F7"/>
    <w:rsid w:val="005B3E6E"/>
    <w:rsid w:val="005B5417"/>
    <w:rsid w:val="005B6063"/>
    <w:rsid w:val="005B62D0"/>
    <w:rsid w:val="005B6644"/>
    <w:rsid w:val="005C1329"/>
    <w:rsid w:val="005C16B8"/>
    <w:rsid w:val="005C1BE2"/>
    <w:rsid w:val="005C22C5"/>
    <w:rsid w:val="005C6A43"/>
    <w:rsid w:val="005D189E"/>
    <w:rsid w:val="005D1B4D"/>
    <w:rsid w:val="005D3DE8"/>
    <w:rsid w:val="005D3E97"/>
    <w:rsid w:val="005D4E37"/>
    <w:rsid w:val="005D55BE"/>
    <w:rsid w:val="005E1C2E"/>
    <w:rsid w:val="005E429D"/>
    <w:rsid w:val="005E4E55"/>
    <w:rsid w:val="005E67E8"/>
    <w:rsid w:val="005E7D11"/>
    <w:rsid w:val="005F0163"/>
    <w:rsid w:val="005F6456"/>
    <w:rsid w:val="005F7A68"/>
    <w:rsid w:val="005F7B86"/>
    <w:rsid w:val="00600207"/>
    <w:rsid w:val="00600E47"/>
    <w:rsid w:val="006017D0"/>
    <w:rsid w:val="0060273A"/>
    <w:rsid w:val="00606CE1"/>
    <w:rsid w:val="0061790C"/>
    <w:rsid w:val="006218E7"/>
    <w:rsid w:val="0062478E"/>
    <w:rsid w:val="006277D3"/>
    <w:rsid w:val="00630E9A"/>
    <w:rsid w:val="0063393A"/>
    <w:rsid w:val="0063456C"/>
    <w:rsid w:val="006365AD"/>
    <w:rsid w:val="006420E2"/>
    <w:rsid w:val="006421E1"/>
    <w:rsid w:val="00651310"/>
    <w:rsid w:val="00652250"/>
    <w:rsid w:val="0065341E"/>
    <w:rsid w:val="00654C81"/>
    <w:rsid w:val="00657177"/>
    <w:rsid w:val="0066055D"/>
    <w:rsid w:val="00662115"/>
    <w:rsid w:val="00666B7F"/>
    <w:rsid w:val="006707E9"/>
    <w:rsid w:val="00670F57"/>
    <w:rsid w:val="0067128C"/>
    <w:rsid w:val="00672E45"/>
    <w:rsid w:val="00674D57"/>
    <w:rsid w:val="0068139B"/>
    <w:rsid w:val="006818D3"/>
    <w:rsid w:val="0068214B"/>
    <w:rsid w:val="00682469"/>
    <w:rsid w:val="00685966"/>
    <w:rsid w:val="006906D2"/>
    <w:rsid w:val="006910DF"/>
    <w:rsid w:val="0069160F"/>
    <w:rsid w:val="006941EF"/>
    <w:rsid w:val="00695237"/>
    <w:rsid w:val="00695DEA"/>
    <w:rsid w:val="006971EE"/>
    <w:rsid w:val="006A0887"/>
    <w:rsid w:val="006A09BB"/>
    <w:rsid w:val="006A2FBE"/>
    <w:rsid w:val="006A7593"/>
    <w:rsid w:val="006B362A"/>
    <w:rsid w:val="006B4CB2"/>
    <w:rsid w:val="006B58FE"/>
    <w:rsid w:val="006B7BD9"/>
    <w:rsid w:val="006C665D"/>
    <w:rsid w:val="006C66BB"/>
    <w:rsid w:val="006C70E5"/>
    <w:rsid w:val="006C7C6A"/>
    <w:rsid w:val="006D2229"/>
    <w:rsid w:val="006D306B"/>
    <w:rsid w:val="006D38AE"/>
    <w:rsid w:val="006D4387"/>
    <w:rsid w:val="006D6D1A"/>
    <w:rsid w:val="006D7917"/>
    <w:rsid w:val="006E13E0"/>
    <w:rsid w:val="006E1670"/>
    <w:rsid w:val="006E4FAB"/>
    <w:rsid w:val="006E65BD"/>
    <w:rsid w:val="006E732F"/>
    <w:rsid w:val="006E7783"/>
    <w:rsid w:val="006F02C4"/>
    <w:rsid w:val="006F1467"/>
    <w:rsid w:val="006F3E78"/>
    <w:rsid w:val="00700EDD"/>
    <w:rsid w:val="00701D50"/>
    <w:rsid w:val="007021E8"/>
    <w:rsid w:val="0070450E"/>
    <w:rsid w:val="007048EF"/>
    <w:rsid w:val="00710770"/>
    <w:rsid w:val="0071103C"/>
    <w:rsid w:val="0071474C"/>
    <w:rsid w:val="007160F6"/>
    <w:rsid w:val="00716337"/>
    <w:rsid w:val="007168E8"/>
    <w:rsid w:val="00716CCC"/>
    <w:rsid w:val="00722843"/>
    <w:rsid w:val="007244A9"/>
    <w:rsid w:val="007248A2"/>
    <w:rsid w:val="00730FC1"/>
    <w:rsid w:val="00731306"/>
    <w:rsid w:val="00733CB4"/>
    <w:rsid w:val="007342D6"/>
    <w:rsid w:val="007425A0"/>
    <w:rsid w:val="00742E90"/>
    <w:rsid w:val="0074383D"/>
    <w:rsid w:val="007449F1"/>
    <w:rsid w:val="00744AB2"/>
    <w:rsid w:val="00751F5D"/>
    <w:rsid w:val="00753016"/>
    <w:rsid w:val="00753FD4"/>
    <w:rsid w:val="007547C6"/>
    <w:rsid w:val="00755F4D"/>
    <w:rsid w:val="007577A8"/>
    <w:rsid w:val="00763F83"/>
    <w:rsid w:val="007651D4"/>
    <w:rsid w:val="00766C00"/>
    <w:rsid w:val="00766E75"/>
    <w:rsid w:val="007709A4"/>
    <w:rsid w:val="00781F69"/>
    <w:rsid w:val="0078257F"/>
    <w:rsid w:val="00782BEC"/>
    <w:rsid w:val="00785159"/>
    <w:rsid w:val="00785526"/>
    <w:rsid w:val="007907D8"/>
    <w:rsid w:val="00791773"/>
    <w:rsid w:val="00794EE7"/>
    <w:rsid w:val="007A228F"/>
    <w:rsid w:val="007A2479"/>
    <w:rsid w:val="007A29B1"/>
    <w:rsid w:val="007A7863"/>
    <w:rsid w:val="007B31F6"/>
    <w:rsid w:val="007B3F27"/>
    <w:rsid w:val="007C26AF"/>
    <w:rsid w:val="007C276F"/>
    <w:rsid w:val="007C435D"/>
    <w:rsid w:val="007D0CEB"/>
    <w:rsid w:val="007D573F"/>
    <w:rsid w:val="007D69A5"/>
    <w:rsid w:val="007D6B56"/>
    <w:rsid w:val="007E22F9"/>
    <w:rsid w:val="007E6E76"/>
    <w:rsid w:val="007F501B"/>
    <w:rsid w:val="007F676D"/>
    <w:rsid w:val="007F7FEB"/>
    <w:rsid w:val="00801428"/>
    <w:rsid w:val="00801DD5"/>
    <w:rsid w:val="00806A26"/>
    <w:rsid w:val="008164CF"/>
    <w:rsid w:val="008177A9"/>
    <w:rsid w:val="00822171"/>
    <w:rsid w:val="008231F5"/>
    <w:rsid w:val="00825986"/>
    <w:rsid w:val="00825B26"/>
    <w:rsid w:val="00832099"/>
    <w:rsid w:val="00832410"/>
    <w:rsid w:val="0083343E"/>
    <w:rsid w:val="00833491"/>
    <w:rsid w:val="00835653"/>
    <w:rsid w:val="008369FB"/>
    <w:rsid w:val="008418C9"/>
    <w:rsid w:val="00841BFC"/>
    <w:rsid w:val="00841F5B"/>
    <w:rsid w:val="00842C1A"/>
    <w:rsid w:val="008454FB"/>
    <w:rsid w:val="00845EB2"/>
    <w:rsid w:val="008534AC"/>
    <w:rsid w:val="00855DD1"/>
    <w:rsid w:val="00856624"/>
    <w:rsid w:val="00856A8D"/>
    <w:rsid w:val="00856F48"/>
    <w:rsid w:val="0086291C"/>
    <w:rsid w:val="00865A01"/>
    <w:rsid w:val="00865FC0"/>
    <w:rsid w:val="00867207"/>
    <w:rsid w:val="008743CF"/>
    <w:rsid w:val="008761AE"/>
    <w:rsid w:val="00881DAC"/>
    <w:rsid w:val="0089185D"/>
    <w:rsid w:val="00891F7F"/>
    <w:rsid w:val="00892CB8"/>
    <w:rsid w:val="00893B5A"/>
    <w:rsid w:val="00895890"/>
    <w:rsid w:val="00896B92"/>
    <w:rsid w:val="008971AE"/>
    <w:rsid w:val="0089724F"/>
    <w:rsid w:val="008A29C3"/>
    <w:rsid w:val="008A553C"/>
    <w:rsid w:val="008A5BD8"/>
    <w:rsid w:val="008A6498"/>
    <w:rsid w:val="008A7CD3"/>
    <w:rsid w:val="008B00CA"/>
    <w:rsid w:val="008B0B30"/>
    <w:rsid w:val="008B0DD2"/>
    <w:rsid w:val="008B18BE"/>
    <w:rsid w:val="008B2CA4"/>
    <w:rsid w:val="008B2CBC"/>
    <w:rsid w:val="008B4572"/>
    <w:rsid w:val="008B664C"/>
    <w:rsid w:val="008B7374"/>
    <w:rsid w:val="008C1C43"/>
    <w:rsid w:val="008C2B74"/>
    <w:rsid w:val="008C46D6"/>
    <w:rsid w:val="008C7866"/>
    <w:rsid w:val="008C7F24"/>
    <w:rsid w:val="008D16B3"/>
    <w:rsid w:val="008D1BCC"/>
    <w:rsid w:val="008D2A64"/>
    <w:rsid w:val="008D5C1A"/>
    <w:rsid w:val="008D5E5D"/>
    <w:rsid w:val="008E09E8"/>
    <w:rsid w:val="008E0A4C"/>
    <w:rsid w:val="008E23D3"/>
    <w:rsid w:val="008E282C"/>
    <w:rsid w:val="008E2B7D"/>
    <w:rsid w:val="008E6716"/>
    <w:rsid w:val="008F089D"/>
    <w:rsid w:val="008F134D"/>
    <w:rsid w:val="008F45C1"/>
    <w:rsid w:val="008F68B7"/>
    <w:rsid w:val="008F6B7E"/>
    <w:rsid w:val="008F6C1A"/>
    <w:rsid w:val="009033A7"/>
    <w:rsid w:val="00904431"/>
    <w:rsid w:val="00904F45"/>
    <w:rsid w:val="009061DB"/>
    <w:rsid w:val="009066CF"/>
    <w:rsid w:val="009072FD"/>
    <w:rsid w:val="009104EC"/>
    <w:rsid w:val="00911271"/>
    <w:rsid w:val="00916A02"/>
    <w:rsid w:val="00924B13"/>
    <w:rsid w:val="00926245"/>
    <w:rsid w:val="00932D99"/>
    <w:rsid w:val="00936B93"/>
    <w:rsid w:val="00940356"/>
    <w:rsid w:val="00940541"/>
    <w:rsid w:val="0094128E"/>
    <w:rsid w:val="00941A2F"/>
    <w:rsid w:val="0094248C"/>
    <w:rsid w:val="00944214"/>
    <w:rsid w:val="00946373"/>
    <w:rsid w:val="009469B5"/>
    <w:rsid w:val="00950C39"/>
    <w:rsid w:val="00957086"/>
    <w:rsid w:val="009609AE"/>
    <w:rsid w:val="009630CB"/>
    <w:rsid w:val="00964F68"/>
    <w:rsid w:val="00965265"/>
    <w:rsid w:val="0097053E"/>
    <w:rsid w:val="00971E2E"/>
    <w:rsid w:val="00971FBC"/>
    <w:rsid w:val="00971FDE"/>
    <w:rsid w:val="009749A3"/>
    <w:rsid w:val="009753FC"/>
    <w:rsid w:val="0098052C"/>
    <w:rsid w:val="009807C7"/>
    <w:rsid w:val="009826BC"/>
    <w:rsid w:val="0098295A"/>
    <w:rsid w:val="0098703A"/>
    <w:rsid w:val="00991085"/>
    <w:rsid w:val="0099348A"/>
    <w:rsid w:val="00993AE6"/>
    <w:rsid w:val="00994AF5"/>
    <w:rsid w:val="00997284"/>
    <w:rsid w:val="009A3429"/>
    <w:rsid w:val="009A3E5D"/>
    <w:rsid w:val="009B0571"/>
    <w:rsid w:val="009B062D"/>
    <w:rsid w:val="009B0BF0"/>
    <w:rsid w:val="009B53B9"/>
    <w:rsid w:val="009B55E7"/>
    <w:rsid w:val="009B7F8A"/>
    <w:rsid w:val="009C1CD3"/>
    <w:rsid w:val="009C3347"/>
    <w:rsid w:val="009C5B84"/>
    <w:rsid w:val="009C5FB5"/>
    <w:rsid w:val="009C7917"/>
    <w:rsid w:val="009D0E84"/>
    <w:rsid w:val="009D236E"/>
    <w:rsid w:val="009D39FF"/>
    <w:rsid w:val="009D4FAD"/>
    <w:rsid w:val="009D59B4"/>
    <w:rsid w:val="009E2A99"/>
    <w:rsid w:val="009E2DEC"/>
    <w:rsid w:val="009E3FAE"/>
    <w:rsid w:val="009E49B6"/>
    <w:rsid w:val="009E5B68"/>
    <w:rsid w:val="009F21F8"/>
    <w:rsid w:val="009F268F"/>
    <w:rsid w:val="009F33CC"/>
    <w:rsid w:val="009F4602"/>
    <w:rsid w:val="009F59D9"/>
    <w:rsid w:val="009F67EA"/>
    <w:rsid w:val="00A02C95"/>
    <w:rsid w:val="00A03333"/>
    <w:rsid w:val="00A03A20"/>
    <w:rsid w:val="00A06135"/>
    <w:rsid w:val="00A062F0"/>
    <w:rsid w:val="00A11198"/>
    <w:rsid w:val="00A1138E"/>
    <w:rsid w:val="00A12696"/>
    <w:rsid w:val="00A12A63"/>
    <w:rsid w:val="00A14CCC"/>
    <w:rsid w:val="00A14EB8"/>
    <w:rsid w:val="00A16B46"/>
    <w:rsid w:val="00A17D61"/>
    <w:rsid w:val="00A22AC7"/>
    <w:rsid w:val="00A2326D"/>
    <w:rsid w:val="00A23AAC"/>
    <w:rsid w:val="00A23D6F"/>
    <w:rsid w:val="00A24389"/>
    <w:rsid w:val="00A259F5"/>
    <w:rsid w:val="00A25E85"/>
    <w:rsid w:val="00A25F4D"/>
    <w:rsid w:val="00A26BBD"/>
    <w:rsid w:val="00A30F6E"/>
    <w:rsid w:val="00A35336"/>
    <w:rsid w:val="00A3587B"/>
    <w:rsid w:val="00A368DB"/>
    <w:rsid w:val="00A36DB7"/>
    <w:rsid w:val="00A4412B"/>
    <w:rsid w:val="00A453B7"/>
    <w:rsid w:val="00A47D4A"/>
    <w:rsid w:val="00A500C3"/>
    <w:rsid w:val="00A50361"/>
    <w:rsid w:val="00A53A69"/>
    <w:rsid w:val="00A54375"/>
    <w:rsid w:val="00A558BB"/>
    <w:rsid w:val="00A57CA9"/>
    <w:rsid w:val="00A602EA"/>
    <w:rsid w:val="00A60DAE"/>
    <w:rsid w:val="00A66114"/>
    <w:rsid w:val="00A6646F"/>
    <w:rsid w:val="00A67D22"/>
    <w:rsid w:val="00A72BAD"/>
    <w:rsid w:val="00A7304C"/>
    <w:rsid w:val="00A73298"/>
    <w:rsid w:val="00A76A40"/>
    <w:rsid w:val="00A7748E"/>
    <w:rsid w:val="00A813A6"/>
    <w:rsid w:val="00A8774C"/>
    <w:rsid w:val="00A87D08"/>
    <w:rsid w:val="00A93EAE"/>
    <w:rsid w:val="00A94322"/>
    <w:rsid w:val="00A94B08"/>
    <w:rsid w:val="00AA00B0"/>
    <w:rsid w:val="00AA311E"/>
    <w:rsid w:val="00AA33DB"/>
    <w:rsid w:val="00AA5631"/>
    <w:rsid w:val="00AA578F"/>
    <w:rsid w:val="00AA5A9F"/>
    <w:rsid w:val="00AA6C44"/>
    <w:rsid w:val="00AA6FBE"/>
    <w:rsid w:val="00AA70DB"/>
    <w:rsid w:val="00AB4F02"/>
    <w:rsid w:val="00AB64D1"/>
    <w:rsid w:val="00AB6F14"/>
    <w:rsid w:val="00AB7804"/>
    <w:rsid w:val="00AC076C"/>
    <w:rsid w:val="00AC4682"/>
    <w:rsid w:val="00AC6BB8"/>
    <w:rsid w:val="00AC7CDA"/>
    <w:rsid w:val="00AD0B8F"/>
    <w:rsid w:val="00AD1429"/>
    <w:rsid w:val="00AD357F"/>
    <w:rsid w:val="00AD736C"/>
    <w:rsid w:val="00AE3A78"/>
    <w:rsid w:val="00AE78A0"/>
    <w:rsid w:val="00AF399F"/>
    <w:rsid w:val="00AF4813"/>
    <w:rsid w:val="00AF4A52"/>
    <w:rsid w:val="00B00602"/>
    <w:rsid w:val="00B06DEF"/>
    <w:rsid w:val="00B13B16"/>
    <w:rsid w:val="00B143B0"/>
    <w:rsid w:val="00B1762D"/>
    <w:rsid w:val="00B20B02"/>
    <w:rsid w:val="00B22D38"/>
    <w:rsid w:val="00B2373D"/>
    <w:rsid w:val="00B23964"/>
    <w:rsid w:val="00B24951"/>
    <w:rsid w:val="00B2536A"/>
    <w:rsid w:val="00B25F3A"/>
    <w:rsid w:val="00B30AC5"/>
    <w:rsid w:val="00B31347"/>
    <w:rsid w:val="00B331DB"/>
    <w:rsid w:val="00B368FA"/>
    <w:rsid w:val="00B42DAD"/>
    <w:rsid w:val="00B4558E"/>
    <w:rsid w:val="00B522BD"/>
    <w:rsid w:val="00B527F1"/>
    <w:rsid w:val="00B52C7B"/>
    <w:rsid w:val="00B535B2"/>
    <w:rsid w:val="00B5654A"/>
    <w:rsid w:val="00B579FA"/>
    <w:rsid w:val="00B61A2F"/>
    <w:rsid w:val="00B61D72"/>
    <w:rsid w:val="00B62A86"/>
    <w:rsid w:val="00B63707"/>
    <w:rsid w:val="00B651C0"/>
    <w:rsid w:val="00B658A2"/>
    <w:rsid w:val="00B66463"/>
    <w:rsid w:val="00B669F7"/>
    <w:rsid w:val="00B71A08"/>
    <w:rsid w:val="00B71E0D"/>
    <w:rsid w:val="00B73059"/>
    <w:rsid w:val="00B8011B"/>
    <w:rsid w:val="00B83B5A"/>
    <w:rsid w:val="00B90895"/>
    <w:rsid w:val="00B90F77"/>
    <w:rsid w:val="00B931A3"/>
    <w:rsid w:val="00B93B57"/>
    <w:rsid w:val="00B95105"/>
    <w:rsid w:val="00B9557E"/>
    <w:rsid w:val="00BA2714"/>
    <w:rsid w:val="00BA7E52"/>
    <w:rsid w:val="00BB02E1"/>
    <w:rsid w:val="00BB328F"/>
    <w:rsid w:val="00BB5F1B"/>
    <w:rsid w:val="00BB6764"/>
    <w:rsid w:val="00BB7430"/>
    <w:rsid w:val="00BC07AA"/>
    <w:rsid w:val="00BC0C0B"/>
    <w:rsid w:val="00BC17E5"/>
    <w:rsid w:val="00BD0E06"/>
    <w:rsid w:val="00BD2C2F"/>
    <w:rsid w:val="00BD47C4"/>
    <w:rsid w:val="00BD4F4D"/>
    <w:rsid w:val="00BE442E"/>
    <w:rsid w:val="00BE6BA6"/>
    <w:rsid w:val="00BE7995"/>
    <w:rsid w:val="00BF3141"/>
    <w:rsid w:val="00BF4263"/>
    <w:rsid w:val="00BF4B76"/>
    <w:rsid w:val="00BF621F"/>
    <w:rsid w:val="00C10C8A"/>
    <w:rsid w:val="00C1106F"/>
    <w:rsid w:val="00C12BD4"/>
    <w:rsid w:val="00C14C32"/>
    <w:rsid w:val="00C1506F"/>
    <w:rsid w:val="00C16F64"/>
    <w:rsid w:val="00C22FF8"/>
    <w:rsid w:val="00C238DB"/>
    <w:rsid w:val="00C3218E"/>
    <w:rsid w:val="00C323DC"/>
    <w:rsid w:val="00C33CC9"/>
    <w:rsid w:val="00C34536"/>
    <w:rsid w:val="00C44462"/>
    <w:rsid w:val="00C50552"/>
    <w:rsid w:val="00C50C63"/>
    <w:rsid w:val="00C560AD"/>
    <w:rsid w:val="00C56CE7"/>
    <w:rsid w:val="00C57FC5"/>
    <w:rsid w:val="00C61EAD"/>
    <w:rsid w:val="00C63503"/>
    <w:rsid w:val="00C644D1"/>
    <w:rsid w:val="00C648FF"/>
    <w:rsid w:val="00C6587A"/>
    <w:rsid w:val="00C71816"/>
    <w:rsid w:val="00C71900"/>
    <w:rsid w:val="00C74536"/>
    <w:rsid w:val="00C76D37"/>
    <w:rsid w:val="00C76D8F"/>
    <w:rsid w:val="00C8633F"/>
    <w:rsid w:val="00C87023"/>
    <w:rsid w:val="00C87D61"/>
    <w:rsid w:val="00C91383"/>
    <w:rsid w:val="00C92DAD"/>
    <w:rsid w:val="00C96B33"/>
    <w:rsid w:val="00CA370C"/>
    <w:rsid w:val="00CA56B4"/>
    <w:rsid w:val="00CA6953"/>
    <w:rsid w:val="00CA7D6D"/>
    <w:rsid w:val="00CB099A"/>
    <w:rsid w:val="00CB1622"/>
    <w:rsid w:val="00CB19DD"/>
    <w:rsid w:val="00CB1A0C"/>
    <w:rsid w:val="00CB49E0"/>
    <w:rsid w:val="00CB4A3B"/>
    <w:rsid w:val="00CB681F"/>
    <w:rsid w:val="00CC6A52"/>
    <w:rsid w:val="00CC7354"/>
    <w:rsid w:val="00CC79B6"/>
    <w:rsid w:val="00CD23B0"/>
    <w:rsid w:val="00CD3CEA"/>
    <w:rsid w:val="00CD7BEF"/>
    <w:rsid w:val="00CE1C78"/>
    <w:rsid w:val="00CE23BB"/>
    <w:rsid w:val="00CE6B60"/>
    <w:rsid w:val="00CE6E98"/>
    <w:rsid w:val="00CF0B87"/>
    <w:rsid w:val="00CF35EC"/>
    <w:rsid w:val="00D02594"/>
    <w:rsid w:val="00D02E52"/>
    <w:rsid w:val="00D03249"/>
    <w:rsid w:val="00D061AD"/>
    <w:rsid w:val="00D10C90"/>
    <w:rsid w:val="00D14991"/>
    <w:rsid w:val="00D16C0D"/>
    <w:rsid w:val="00D17968"/>
    <w:rsid w:val="00D209CE"/>
    <w:rsid w:val="00D225CA"/>
    <w:rsid w:val="00D22B25"/>
    <w:rsid w:val="00D23E84"/>
    <w:rsid w:val="00D24464"/>
    <w:rsid w:val="00D265B6"/>
    <w:rsid w:val="00D276C8"/>
    <w:rsid w:val="00D27E1E"/>
    <w:rsid w:val="00D3384B"/>
    <w:rsid w:val="00D35905"/>
    <w:rsid w:val="00D35C63"/>
    <w:rsid w:val="00D371FD"/>
    <w:rsid w:val="00D37F46"/>
    <w:rsid w:val="00D40CA9"/>
    <w:rsid w:val="00D41AEE"/>
    <w:rsid w:val="00D41C10"/>
    <w:rsid w:val="00D41C88"/>
    <w:rsid w:val="00D4592C"/>
    <w:rsid w:val="00D470F5"/>
    <w:rsid w:val="00D47566"/>
    <w:rsid w:val="00D51313"/>
    <w:rsid w:val="00D521A8"/>
    <w:rsid w:val="00D52246"/>
    <w:rsid w:val="00D54251"/>
    <w:rsid w:val="00D643F3"/>
    <w:rsid w:val="00D65D1F"/>
    <w:rsid w:val="00D67800"/>
    <w:rsid w:val="00D67EE3"/>
    <w:rsid w:val="00D72FC1"/>
    <w:rsid w:val="00D73F8C"/>
    <w:rsid w:val="00D742F0"/>
    <w:rsid w:val="00D7488F"/>
    <w:rsid w:val="00D75EAC"/>
    <w:rsid w:val="00D81A2A"/>
    <w:rsid w:val="00D85593"/>
    <w:rsid w:val="00D859A1"/>
    <w:rsid w:val="00D930D3"/>
    <w:rsid w:val="00D962C1"/>
    <w:rsid w:val="00D97029"/>
    <w:rsid w:val="00DA3460"/>
    <w:rsid w:val="00DA444E"/>
    <w:rsid w:val="00DA773F"/>
    <w:rsid w:val="00DA7AA9"/>
    <w:rsid w:val="00DB08CD"/>
    <w:rsid w:val="00DB37DB"/>
    <w:rsid w:val="00DB6230"/>
    <w:rsid w:val="00DB780E"/>
    <w:rsid w:val="00DC01DE"/>
    <w:rsid w:val="00DD06A0"/>
    <w:rsid w:val="00DD0F98"/>
    <w:rsid w:val="00DD22F1"/>
    <w:rsid w:val="00DD329C"/>
    <w:rsid w:val="00DD3651"/>
    <w:rsid w:val="00DE03F0"/>
    <w:rsid w:val="00DE27D9"/>
    <w:rsid w:val="00DE2910"/>
    <w:rsid w:val="00DE2E24"/>
    <w:rsid w:val="00DE436E"/>
    <w:rsid w:val="00DE5A8F"/>
    <w:rsid w:val="00DF0559"/>
    <w:rsid w:val="00DF1295"/>
    <w:rsid w:val="00DF19A4"/>
    <w:rsid w:val="00DF202A"/>
    <w:rsid w:val="00DF2238"/>
    <w:rsid w:val="00DF413B"/>
    <w:rsid w:val="00E013EC"/>
    <w:rsid w:val="00E057D3"/>
    <w:rsid w:val="00E07066"/>
    <w:rsid w:val="00E07FEA"/>
    <w:rsid w:val="00E110A1"/>
    <w:rsid w:val="00E14150"/>
    <w:rsid w:val="00E165B0"/>
    <w:rsid w:val="00E176D8"/>
    <w:rsid w:val="00E17FED"/>
    <w:rsid w:val="00E22864"/>
    <w:rsid w:val="00E23212"/>
    <w:rsid w:val="00E32B82"/>
    <w:rsid w:val="00E32F5C"/>
    <w:rsid w:val="00E4221A"/>
    <w:rsid w:val="00E422CE"/>
    <w:rsid w:val="00E42BE8"/>
    <w:rsid w:val="00E53EC3"/>
    <w:rsid w:val="00E558E8"/>
    <w:rsid w:val="00E61448"/>
    <w:rsid w:val="00E61D89"/>
    <w:rsid w:val="00E6389B"/>
    <w:rsid w:val="00E65357"/>
    <w:rsid w:val="00E66C22"/>
    <w:rsid w:val="00E671C2"/>
    <w:rsid w:val="00E74652"/>
    <w:rsid w:val="00E757B0"/>
    <w:rsid w:val="00E76D0E"/>
    <w:rsid w:val="00E83C93"/>
    <w:rsid w:val="00E86456"/>
    <w:rsid w:val="00E87F02"/>
    <w:rsid w:val="00E906F9"/>
    <w:rsid w:val="00E963F9"/>
    <w:rsid w:val="00EA1E30"/>
    <w:rsid w:val="00EA2F26"/>
    <w:rsid w:val="00EA444F"/>
    <w:rsid w:val="00EA5DDA"/>
    <w:rsid w:val="00EB4694"/>
    <w:rsid w:val="00EB6044"/>
    <w:rsid w:val="00EB6B47"/>
    <w:rsid w:val="00EC3656"/>
    <w:rsid w:val="00EC795B"/>
    <w:rsid w:val="00ED0E76"/>
    <w:rsid w:val="00ED22C0"/>
    <w:rsid w:val="00ED656C"/>
    <w:rsid w:val="00ED66F7"/>
    <w:rsid w:val="00EE0056"/>
    <w:rsid w:val="00EE2D06"/>
    <w:rsid w:val="00EE3E5F"/>
    <w:rsid w:val="00EE5D19"/>
    <w:rsid w:val="00EE6D22"/>
    <w:rsid w:val="00EE7BBC"/>
    <w:rsid w:val="00EF40F5"/>
    <w:rsid w:val="00EF468C"/>
    <w:rsid w:val="00EF4A1F"/>
    <w:rsid w:val="00EF613C"/>
    <w:rsid w:val="00F034BC"/>
    <w:rsid w:val="00F052D6"/>
    <w:rsid w:val="00F06EB4"/>
    <w:rsid w:val="00F12BB7"/>
    <w:rsid w:val="00F12D54"/>
    <w:rsid w:val="00F13288"/>
    <w:rsid w:val="00F13944"/>
    <w:rsid w:val="00F217E9"/>
    <w:rsid w:val="00F222ED"/>
    <w:rsid w:val="00F24DF3"/>
    <w:rsid w:val="00F304FF"/>
    <w:rsid w:val="00F32BBF"/>
    <w:rsid w:val="00F33C07"/>
    <w:rsid w:val="00F354E0"/>
    <w:rsid w:val="00F45211"/>
    <w:rsid w:val="00F5098E"/>
    <w:rsid w:val="00F50BFA"/>
    <w:rsid w:val="00F51A6E"/>
    <w:rsid w:val="00F53327"/>
    <w:rsid w:val="00F53B32"/>
    <w:rsid w:val="00F55DE6"/>
    <w:rsid w:val="00F6192B"/>
    <w:rsid w:val="00F6221A"/>
    <w:rsid w:val="00F63F35"/>
    <w:rsid w:val="00F648B8"/>
    <w:rsid w:val="00F65FD0"/>
    <w:rsid w:val="00F66E2E"/>
    <w:rsid w:val="00F737E5"/>
    <w:rsid w:val="00F74B42"/>
    <w:rsid w:val="00F7591E"/>
    <w:rsid w:val="00F80CDD"/>
    <w:rsid w:val="00F83C31"/>
    <w:rsid w:val="00F84236"/>
    <w:rsid w:val="00F853B8"/>
    <w:rsid w:val="00F913DE"/>
    <w:rsid w:val="00F931FB"/>
    <w:rsid w:val="00FA0A27"/>
    <w:rsid w:val="00FA1354"/>
    <w:rsid w:val="00FA14D3"/>
    <w:rsid w:val="00FA3AED"/>
    <w:rsid w:val="00FA495A"/>
    <w:rsid w:val="00FA7CE5"/>
    <w:rsid w:val="00FB058E"/>
    <w:rsid w:val="00FB0D25"/>
    <w:rsid w:val="00FB0DFF"/>
    <w:rsid w:val="00FB1D0D"/>
    <w:rsid w:val="00FB2540"/>
    <w:rsid w:val="00FB6A5D"/>
    <w:rsid w:val="00FB6E1B"/>
    <w:rsid w:val="00FB70F9"/>
    <w:rsid w:val="00FC1A39"/>
    <w:rsid w:val="00FC3493"/>
    <w:rsid w:val="00FC4060"/>
    <w:rsid w:val="00FC7259"/>
    <w:rsid w:val="00FC7AB1"/>
    <w:rsid w:val="00FC7EA9"/>
    <w:rsid w:val="00FD0387"/>
    <w:rsid w:val="00FD611B"/>
    <w:rsid w:val="00FD653F"/>
    <w:rsid w:val="00FD69CC"/>
    <w:rsid w:val="00FE33B2"/>
    <w:rsid w:val="00FE4CD0"/>
    <w:rsid w:val="00FF1CE6"/>
    <w:rsid w:val="00FF38F9"/>
    <w:rsid w:val="00FF3E8D"/>
    <w:rsid w:val="00FF649C"/>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semiHidden/>
    <w:rsid w:val="00CA7D6D"/>
    <w:rPr>
      <w:rFonts w:ascii="Times New Roman" w:eastAsia="Times New Roman" w:hAnsi="Times New Roman"/>
    </w:rPr>
  </w:style>
  <w:style w:type="paragraph" w:styleId="Tekstopmerking">
    <w:name w:val="annotation text"/>
    <w:basedOn w:val="Standaard"/>
    <w:link w:val="TekstopmerkingChar"/>
    <w:uiPriority w:val="99"/>
    <w:semiHidden/>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paragraph" w:customStyle="1" w:styleId="lid">
    <w:name w:val="lid"/>
    <w:basedOn w:val="Standaard"/>
    <w:rsid w:val="007B3F27"/>
    <w:pPr>
      <w:spacing w:before="100" w:beforeAutospacing="1" w:after="100" w:afterAutospacing="1"/>
    </w:pPr>
  </w:style>
  <w:style w:type="paragraph" w:customStyle="1" w:styleId="labeled">
    <w:name w:val="labeled"/>
    <w:basedOn w:val="Standaard"/>
    <w:rsid w:val="007B3F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388724289">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522814930">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668249169">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 w:id="200470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631</ap:Words>
  <ap:Characters>3475</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2025-02-07T14:19:00.0000000Z</dcterms:created>
  <dcterms:modified xsi:type="dcterms:W3CDTF">2025-02-07T14:19:00.0000000Z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2024-06-27T15:25:12Z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af21540a-2e74-4d51-a4a4-57253bc8abdc</vt:lpwstr>
  </property>
  <property fmtid="{D5CDD505-2E9C-101B-9397-08002B2CF9AE}" pid="8" name="MSIP_Label_6800fede-0e59-47ad-af95-4e63bbdb932d_ContentBits">
    <vt:lpwstr>0</vt:lpwstr>
  </property>
</Properties>
</file>