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C42438" w:rsidR="003F75A1" w14:paraId="447FBFAF" w14:textId="77777777">
        <w:tc>
          <w:tcPr>
            <w:tcW w:w="3614" w:type="dxa"/>
            <w:tcBorders>
              <w:bottom w:val="single" w:color="auto" w:sz="4" w:space="0"/>
            </w:tcBorders>
          </w:tcPr>
          <w:p w:rsidRPr="00C42438" w:rsidR="003F75A1" w:rsidRDefault="003F75A1" w14:paraId="447FBFAD" w14:textId="77777777">
            <w:pPr>
              <w:rPr>
                <w:rFonts w:ascii="Verdana" w:hAnsi="Verdana"/>
                <w:b/>
                <w:sz w:val="18"/>
                <w:szCs w:val="18"/>
              </w:rPr>
            </w:pPr>
            <w:r w:rsidRPr="00C42438">
              <w:rPr>
                <w:rFonts w:ascii="Verdana" w:hAnsi="Verdana"/>
                <w:b/>
                <w:sz w:val="18"/>
                <w:szCs w:val="18"/>
              </w:rPr>
              <w:t>Tweede Kamer der Staten-Generaal</w:t>
            </w:r>
          </w:p>
        </w:tc>
        <w:tc>
          <w:tcPr>
            <w:tcW w:w="5596" w:type="dxa"/>
            <w:tcBorders>
              <w:bottom w:val="single" w:color="auto" w:sz="4" w:space="0"/>
            </w:tcBorders>
          </w:tcPr>
          <w:p w:rsidRPr="00C42438" w:rsidR="003F75A1" w:rsidRDefault="003F75A1" w14:paraId="447FBFAE" w14:textId="77777777">
            <w:pPr>
              <w:jc w:val="right"/>
              <w:rPr>
                <w:rFonts w:ascii="Verdana" w:hAnsi="Verdana"/>
                <w:b/>
                <w:sz w:val="18"/>
                <w:szCs w:val="18"/>
              </w:rPr>
            </w:pPr>
            <w:r w:rsidRPr="00C42438">
              <w:rPr>
                <w:rFonts w:ascii="Verdana" w:hAnsi="Verdana"/>
                <w:b/>
                <w:sz w:val="18"/>
                <w:szCs w:val="18"/>
              </w:rPr>
              <w:t>2</w:t>
            </w:r>
          </w:p>
        </w:tc>
      </w:tr>
      <w:tr w:rsidRPr="00C42438" w:rsidR="003F75A1" w:rsidTr="00CC5C03" w14:paraId="447FBFB2" w14:textId="77777777">
        <w:trPr>
          <w:trHeight w:val="330"/>
        </w:trPr>
        <w:tc>
          <w:tcPr>
            <w:tcW w:w="3614" w:type="dxa"/>
          </w:tcPr>
          <w:p w:rsidRPr="00C42438" w:rsidR="003F75A1" w:rsidRDefault="003F75A1" w14:paraId="447FBFB0" w14:textId="77777777">
            <w:pPr>
              <w:rPr>
                <w:rFonts w:ascii="Verdana" w:hAnsi="Verdana"/>
                <w:sz w:val="18"/>
                <w:szCs w:val="18"/>
              </w:rPr>
            </w:pPr>
          </w:p>
        </w:tc>
        <w:tc>
          <w:tcPr>
            <w:tcW w:w="5596" w:type="dxa"/>
          </w:tcPr>
          <w:p w:rsidRPr="00C42438" w:rsidR="003F75A1" w:rsidRDefault="003F75A1" w14:paraId="447FBFB1" w14:textId="77777777">
            <w:pPr>
              <w:rPr>
                <w:rFonts w:ascii="Verdana" w:hAnsi="Verdana"/>
                <w:sz w:val="18"/>
                <w:szCs w:val="18"/>
              </w:rPr>
            </w:pPr>
          </w:p>
        </w:tc>
      </w:tr>
      <w:tr w:rsidRPr="00C42438" w:rsidR="003F75A1" w14:paraId="447FBFB5" w14:textId="77777777">
        <w:tc>
          <w:tcPr>
            <w:tcW w:w="3614" w:type="dxa"/>
            <w:tcBorders>
              <w:bottom w:val="single" w:color="auto" w:sz="4" w:space="0"/>
            </w:tcBorders>
          </w:tcPr>
          <w:p w:rsidRPr="00C42438" w:rsidR="003F75A1" w:rsidP="00380064" w:rsidRDefault="003F75A1" w14:paraId="447FBFB3" w14:textId="77777777">
            <w:pPr>
              <w:rPr>
                <w:rFonts w:ascii="Verdana" w:hAnsi="Verdana"/>
                <w:sz w:val="18"/>
                <w:szCs w:val="18"/>
              </w:rPr>
            </w:pPr>
            <w:r w:rsidRPr="00C42438">
              <w:rPr>
                <w:rFonts w:ascii="Verdana" w:hAnsi="Verdana"/>
                <w:sz w:val="18"/>
                <w:szCs w:val="18"/>
              </w:rPr>
              <w:t>Vergaderjaar 20</w:t>
            </w:r>
            <w:r w:rsidRPr="00C42438" w:rsidR="000D5248">
              <w:rPr>
                <w:rFonts w:ascii="Verdana" w:hAnsi="Verdana"/>
                <w:sz w:val="18"/>
                <w:szCs w:val="18"/>
              </w:rPr>
              <w:t>2</w:t>
            </w:r>
            <w:r w:rsidRPr="00C42438" w:rsidR="006F10A7">
              <w:rPr>
                <w:rFonts w:ascii="Verdana" w:hAnsi="Verdana"/>
                <w:sz w:val="18"/>
                <w:szCs w:val="18"/>
              </w:rPr>
              <w:t>4</w:t>
            </w:r>
            <w:r w:rsidRPr="00C42438">
              <w:rPr>
                <w:rFonts w:ascii="Verdana" w:hAnsi="Verdana"/>
                <w:sz w:val="18"/>
                <w:szCs w:val="18"/>
              </w:rPr>
              <w:t>-20</w:t>
            </w:r>
            <w:r w:rsidRPr="00C42438" w:rsidR="00EA66D5">
              <w:rPr>
                <w:rFonts w:ascii="Verdana" w:hAnsi="Verdana"/>
                <w:sz w:val="18"/>
                <w:szCs w:val="18"/>
              </w:rPr>
              <w:t>2</w:t>
            </w:r>
            <w:r w:rsidRPr="00C42438" w:rsidR="006F10A7">
              <w:rPr>
                <w:rFonts w:ascii="Verdana" w:hAnsi="Verdana"/>
                <w:sz w:val="18"/>
                <w:szCs w:val="18"/>
              </w:rPr>
              <w:t>5</w:t>
            </w:r>
          </w:p>
        </w:tc>
        <w:tc>
          <w:tcPr>
            <w:tcW w:w="5596" w:type="dxa"/>
            <w:tcBorders>
              <w:bottom w:val="single" w:color="auto" w:sz="4" w:space="0"/>
            </w:tcBorders>
          </w:tcPr>
          <w:p w:rsidRPr="00C42438" w:rsidR="003F75A1" w:rsidRDefault="003F75A1" w14:paraId="447FBFB4" w14:textId="77777777">
            <w:pPr>
              <w:rPr>
                <w:rFonts w:ascii="Verdana" w:hAnsi="Verdana"/>
                <w:sz w:val="18"/>
                <w:szCs w:val="18"/>
              </w:rPr>
            </w:pPr>
          </w:p>
        </w:tc>
      </w:tr>
      <w:tr w:rsidRPr="00C42438" w:rsidR="003F75A1" w14:paraId="447FBFB8" w14:textId="77777777">
        <w:tc>
          <w:tcPr>
            <w:tcW w:w="3614" w:type="dxa"/>
          </w:tcPr>
          <w:p w:rsidRPr="00C42438" w:rsidR="003F75A1" w:rsidRDefault="003F75A1" w14:paraId="447FBFB6" w14:textId="77777777">
            <w:pPr>
              <w:rPr>
                <w:rFonts w:ascii="Verdana" w:hAnsi="Verdana"/>
                <w:sz w:val="18"/>
                <w:szCs w:val="18"/>
              </w:rPr>
            </w:pPr>
          </w:p>
        </w:tc>
        <w:tc>
          <w:tcPr>
            <w:tcW w:w="5596" w:type="dxa"/>
          </w:tcPr>
          <w:p w:rsidRPr="00C42438" w:rsidR="003F75A1" w:rsidRDefault="003F75A1" w14:paraId="447FBFB7" w14:textId="77777777">
            <w:pPr>
              <w:rPr>
                <w:rFonts w:ascii="Verdana" w:hAnsi="Verdana"/>
                <w:b/>
                <w:sz w:val="18"/>
                <w:szCs w:val="18"/>
              </w:rPr>
            </w:pPr>
          </w:p>
        </w:tc>
      </w:tr>
      <w:tr w:rsidRPr="00C42438" w:rsidR="003F75A1" w14:paraId="447FBFBD" w14:textId="77777777">
        <w:tc>
          <w:tcPr>
            <w:tcW w:w="3614" w:type="dxa"/>
          </w:tcPr>
          <w:p w:rsidRPr="00C42438" w:rsidR="003F75A1" w:rsidP="00606DC3" w:rsidRDefault="003F75A1" w14:paraId="447FBFB9"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C42438" w:rsidR="00AD33D5" w:rsidTr="00AD33D5" w14:paraId="447FBFBB" w14:textId="77777777">
              <w:tc>
                <w:tcPr>
                  <w:tcW w:w="18938" w:type="dxa"/>
                  <w:shd w:val="clear" w:color="auto" w:fill="FFFFFF"/>
                  <w:vAlign w:val="center"/>
                  <w:hideMark/>
                </w:tcPr>
                <w:p w:rsidRPr="00C42438" w:rsidR="00AD33D5" w:rsidP="00AD33D5" w:rsidRDefault="00AD33D5" w14:paraId="447FBFBA" w14:textId="77777777">
                  <w:pPr>
                    <w:rPr>
                      <w:rFonts w:ascii="Verdana" w:hAnsi="Verdana"/>
                      <w:b/>
                      <w:sz w:val="18"/>
                      <w:szCs w:val="18"/>
                    </w:rPr>
                  </w:pPr>
                </w:p>
              </w:tc>
            </w:tr>
          </w:tbl>
          <w:p w:rsidRPr="00C42438" w:rsidR="003F75A1" w:rsidP="00F337A0" w:rsidRDefault="003F75A1" w14:paraId="447FBFBC" w14:textId="77777777">
            <w:pPr>
              <w:rPr>
                <w:rFonts w:ascii="Verdana" w:hAnsi="Verdana"/>
                <w:b/>
                <w:sz w:val="18"/>
                <w:szCs w:val="18"/>
              </w:rPr>
            </w:pPr>
          </w:p>
        </w:tc>
      </w:tr>
      <w:tr w:rsidRPr="00C42438" w:rsidR="003F75A1" w14:paraId="447FBFC0" w14:textId="77777777">
        <w:tc>
          <w:tcPr>
            <w:tcW w:w="3614" w:type="dxa"/>
          </w:tcPr>
          <w:p w:rsidRPr="00C42438" w:rsidR="003F75A1" w:rsidP="00821561" w:rsidRDefault="00314519" w14:paraId="447FBFBE" w14:textId="715AA3E2">
            <w:pPr>
              <w:rPr>
                <w:rFonts w:ascii="Verdana" w:hAnsi="Verdana"/>
                <w:b/>
                <w:sz w:val="18"/>
                <w:szCs w:val="18"/>
              </w:rPr>
            </w:pPr>
            <w:r w:rsidRPr="00C42438">
              <w:rPr>
                <w:rFonts w:ascii="Verdana" w:hAnsi="Verdana"/>
                <w:b/>
                <w:sz w:val="18"/>
                <w:szCs w:val="18"/>
              </w:rPr>
              <w:t xml:space="preserve">Kamerstuk </w:t>
            </w:r>
            <w:r w:rsidRPr="00C42438" w:rsidR="00F23985">
              <w:rPr>
                <w:rFonts w:ascii="Verdana" w:hAnsi="Verdana"/>
                <w:b/>
                <w:sz w:val="18"/>
                <w:szCs w:val="18"/>
              </w:rPr>
              <w:t>36672</w:t>
            </w:r>
          </w:p>
        </w:tc>
        <w:tc>
          <w:tcPr>
            <w:tcW w:w="5596" w:type="dxa"/>
          </w:tcPr>
          <w:p w:rsidRPr="00C42438" w:rsidR="00F23985" w:rsidP="00F23985" w:rsidRDefault="00F23985" w14:paraId="735C8CC9" w14:textId="579C02DA">
            <w:pPr>
              <w:rPr>
                <w:rFonts w:ascii="Verdana" w:hAnsi="Verdana" w:cs="Segoe UI"/>
                <w:color w:val="000080"/>
                <w:sz w:val="18"/>
                <w:szCs w:val="18"/>
              </w:rPr>
            </w:pPr>
            <w:r w:rsidRPr="00C42438">
              <w:rPr>
                <w:rFonts w:ascii="Verdana" w:hAnsi="Verdana"/>
                <w:b/>
                <w:sz w:val="18"/>
                <w:szCs w:val="18"/>
              </w:rPr>
              <w:t>Initiatiefnota van de leden Omtzigt en Idsinga over “Realistisch ramen”</w:t>
            </w:r>
          </w:p>
          <w:p w:rsidRPr="00C42438" w:rsidR="003F75A1" w:rsidP="00821561" w:rsidRDefault="003F75A1" w14:paraId="447FBFBF" w14:textId="2F15468A">
            <w:pPr>
              <w:rPr>
                <w:rFonts w:ascii="Verdana" w:hAnsi="Verdana"/>
                <w:b/>
                <w:sz w:val="18"/>
                <w:szCs w:val="18"/>
              </w:rPr>
            </w:pPr>
          </w:p>
        </w:tc>
      </w:tr>
      <w:tr w:rsidRPr="00C42438" w:rsidR="003F75A1" w14:paraId="447FBFC3" w14:textId="77777777">
        <w:tc>
          <w:tcPr>
            <w:tcW w:w="3614" w:type="dxa"/>
          </w:tcPr>
          <w:p w:rsidRPr="00C42438" w:rsidR="003F75A1" w:rsidRDefault="003F75A1" w14:paraId="447FBFC1" w14:textId="77777777">
            <w:pPr>
              <w:rPr>
                <w:rFonts w:ascii="Verdana" w:hAnsi="Verdana"/>
                <w:sz w:val="18"/>
                <w:szCs w:val="18"/>
              </w:rPr>
            </w:pPr>
          </w:p>
        </w:tc>
        <w:tc>
          <w:tcPr>
            <w:tcW w:w="5596" w:type="dxa"/>
          </w:tcPr>
          <w:p w:rsidRPr="00C42438" w:rsidR="003F75A1" w:rsidRDefault="003F75A1" w14:paraId="447FBFC2" w14:textId="77777777">
            <w:pPr>
              <w:rPr>
                <w:rFonts w:ascii="Verdana" w:hAnsi="Verdana"/>
                <w:sz w:val="18"/>
                <w:szCs w:val="18"/>
              </w:rPr>
            </w:pPr>
          </w:p>
        </w:tc>
      </w:tr>
      <w:tr w:rsidRPr="00C42438" w:rsidR="003F75A1" w14:paraId="447FBFC6" w14:textId="77777777">
        <w:tc>
          <w:tcPr>
            <w:tcW w:w="3614" w:type="dxa"/>
          </w:tcPr>
          <w:p w:rsidRPr="00C42438" w:rsidR="003F75A1" w:rsidRDefault="003F75A1" w14:paraId="447FBFC4" w14:textId="77777777">
            <w:pPr>
              <w:rPr>
                <w:rFonts w:ascii="Verdana" w:hAnsi="Verdana"/>
                <w:sz w:val="18"/>
                <w:szCs w:val="18"/>
              </w:rPr>
            </w:pPr>
          </w:p>
        </w:tc>
        <w:tc>
          <w:tcPr>
            <w:tcW w:w="5596" w:type="dxa"/>
          </w:tcPr>
          <w:p w:rsidRPr="00C42438" w:rsidR="003F75A1" w:rsidRDefault="003F75A1" w14:paraId="447FBFC5" w14:textId="77777777">
            <w:pPr>
              <w:rPr>
                <w:rFonts w:ascii="Verdana" w:hAnsi="Verdana"/>
                <w:sz w:val="18"/>
                <w:szCs w:val="18"/>
              </w:rPr>
            </w:pPr>
          </w:p>
        </w:tc>
      </w:tr>
      <w:tr w:rsidRPr="00C42438" w:rsidR="003F75A1" w14:paraId="447FBFC9" w14:textId="77777777">
        <w:tc>
          <w:tcPr>
            <w:tcW w:w="3614" w:type="dxa"/>
          </w:tcPr>
          <w:p w:rsidRPr="00C42438" w:rsidR="003F75A1" w:rsidRDefault="003F75A1" w14:paraId="447FBFC7" w14:textId="77777777">
            <w:pPr>
              <w:rPr>
                <w:rFonts w:ascii="Verdana" w:hAnsi="Verdana"/>
                <w:b/>
                <w:sz w:val="18"/>
                <w:szCs w:val="18"/>
              </w:rPr>
            </w:pPr>
            <w:r w:rsidRPr="00C42438">
              <w:rPr>
                <w:rFonts w:ascii="Verdana" w:hAnsi="Verdana"/>
                <w:b/>
                <w:sz w:val="18"/>
                <w:szCs w:val="18"/>
              </w:rPr>
              <w:t xml:space="preserve">Nr. </w:t>
            </w:r>
          </w:p>
        </w:tc>
        <w:tc>
          <w:tcPr>
            <w:tcW w:w="5596" w:type="dxa"/>
          </w:tcPr>
          <w:p w:rsidRPr="00C42438" w:rsidR="003F75A1" w:rsidRDefault="003F75A1" w14:paraId="447FBFC8" w14:textId="77777777">
            <w:pPr>
              <w:pStyle w:val="Kop1"/>
              <w:rPr>
                <w:rFonts w:ascii="Verdana" w:hAnsi="Verdana"/>
                <w:sz w:val="18"/>
                <w:szCs w:val="18"/>
              </w:rPr>
            </w:pPr>
            <w:r w:rsidRPr="00C42438">
              <w:rPr>
                <w:rFonts w:ascii="Verdana" w:hAnsi="Verdana"/>
                <w:sz w:val="18"/>
                <w:szCs w:val="18"/>
              </w:rPr>
              <w:t>VERSLAG</w:t>
            </w:r>
            <w:r w:rsidRPr="00C42438" w:rsidR="00857C2B">
              <w:rPr>
                <w:rFonts w:ascii="Verdana" w:hAnsi="Verdana"/>
                <w:sz w:val="18"/>
                <w:szCs w:val="18"/>
              </w:rPr>
              <w:t xml:space="preserve"> VAN EEN SCHRIFTELIJK OVERLEG</w:t>
            </w:r>
          </w:p>
        </w:tc>
      </w:tr>
      <w:tr w:rsidRPr="00C42438" w:rsidR="003F75A1" w14:paraId="447FBFCC" w14:textId="77777777">
        <w:tc>
          <w:tcPr>
            <w:tcW w:w="3614" w:type="dxa"/>
          </w:tcPr>
          <w:p w:rsidRPr="00C42438" w:rsidR="003F75A1" w:rsidRDefault="003F75A1" w14:paraId="447FBFCA" w14:textId="77777777">
            <w:pPr>
              <w:rPr>
                <w:rFonts w:ascii="Verdana" w:hAnsi="Verdana"/>
                <w:sz w:val="18"/>
                <w:szCs w:val="18"/>
              </w:rPr>
            </w:pPr>
          </w:p>
        </w:tc>
        <w:tc>
          <w:tcPr>
            <w:tcW w:w="5596" w:type="dxa"/>
          </w:tcPr>
          <w:p w:rsidRPr="00C42438" w:rsidR="003F75A1" w:rsidP="00314519" w:rsidRDefault="003F75A1" w14:paraId="447FBFCB" w14:textId="0ACBB29C">
            <w:pPr>
              <w:pStyle w:val="Kop1"/>
              <w:rPr>
                <w:rFonts w:ascii="Verdana" w:hAnsi="Verdana"/>
                <w:b w:val="0"/>
                <w:sz w:val="18"/>
                <w:szCs w:val="18"/>
              </w:rPr>
            </w:pPr>
            <w:r w:rsidRPr="00C42438">
              <w:rPr>
                <w:rFonts w:ascii="Verdana" w:hAnsi="Verdana"/>
                <w:b w:val="0"/>
                <w:sz w:val="18"/>
                <w:szCs w:val="18"/>
              </w:rPr>
              <w:t xml:space="preserve">Vastgesteld </w:t>
            </w:r>
            <w:r w:rsidRPr="00C42438" w:rsidR="00606DC3">
              <w:rPr>
                <w:rFonts w:ascii="Verdana" w:hAnsi="Verdana"/>
                <w:b w:val="0"/>
                <w:sz w:val="18"/>
                <w:szCs w:val="18"/>
              </w:rPr>
              <w:t>…</w:t>
            </w:r>
            <w:r w:rsidRPr="00C42438" w:rsidR="0047266F">
              <w:rPr>
                <w:rFonts w:ascii="Verdana" w:hAnsi="Verdana"/>
                <w:b w:val="0"/>
                <w:sz w:val="18"/>
                <w:szCs w:val="18"/>
              </w:rPr>
              <w:t xml:space="preserve"> 202</w:t>
            </w:r>
            <w:r w:rsidRPr="00C42438" w:rsidR="00F23985">
              <w:rPr>
                <w:rFonts w:ascii="Verdana" w:hAnsi="Verdana"/>
                <w:b w:val="0"/>
                <w:sz w:val="18"/>
                <w:szCs w:val="18"/>
              </w:rPr>
              <w:t>5</w:t>
            </w:r>
          </w:p>
        </w:tc>
      </w:tr>
      <w:tr w:rsidRPr="00C42438" w:rsidR="003F75A1" w14:paraId="447FBFCF" w14:textId="77777777">
        <w:tc>
          <w:tcPr>
            <w:tcW w:w="3614" w:type="dxa"/>
          </w:tcPr>
          <w:p w:rsidRPr="00C42438" w:rsidR="003F75A1" w:rsidRDefault="003F75A1" w14:paraId="447FBFCD" w14:textId="77777777">
            <w:pPr>
              <w:rPr>
                <w:rFonts w:ascii="Verdana" w:hAnsi="Verdana"/>
                <w:sz w:val="18"/>
                <w:szCs w:val="18"/>
              </w:rPr>
            </w:pPr>
          </w:p>
        </w:tc>
        <w:tc>
          <w:tcPr>
            <w:tcW w:w="5596" w:type="dxa"/>
          </w:tcPr>
          <w:p w:rsidRPr="00C42438" w:rsidR="003F75A1" w:rsidRDefault="003F75A1" w14:paraId="447FBFCE" w14:textId="77777777">
            <w:pPr>
              <w:pStyle w:val="Kop1"/>
              <w:rPr>
                <w:rFonts w:ascii="Verdana" w:hAnsi="Verdana"/>
                <w:sz w:val="18"/>
                <w:szCs w:val="18"/>
              </w:rPr>
            </w:pPr>
          </w:p>
        </w:tc>
      </w:tr>
      <w:tr w:rsidRPr="00C42438" w:rsidR="003F75A1" w14:paraId="447FBFD5" w14:textId="77777777">
        <w:tc>
          <w:tcPr>
            <w:tcW w:w="3614" w:type="dxa"/>
          </w:tcPr>
          <w:p w:rsidRPr="00C42438" w:rsidR="003F75A1" w:rsidRDefault="003F75A1" w14:paraId="447FBFD0" w14:textId="77777777">
            <w:pPr>
              <w:rPr>
                <w:rFonts w:ascii="Verdana" w:hAnsi="Verdana"/>
                <w:sz w:val="18"/>
                <w:szCs w:val="18"/>
              </w:rPr>
            </w:pPr>
          </w:p>
        </w:tc>
        <w:tc>
          <w:tcPr>
            <w:tcW w:w="5596" w:type="dxa"/>
          </w:tcPr>
          <w:p w:rsidRPr="00C42438" w:rsidR="00E019F9" w:rsidP="006068C3" w:rsidRDefault="00E019F9" w14:paraId="447FBFD1" w14:textId="64C32C9D">
            <w:pPr>
              <w:pStyle w:val="Default"/>
              <w:rPr>
                <w:rFonts w:ascii="Verdana" w:hAnsi="Verdana" w:cs="Segoe UI"/>
                <w:color w:val="000080"/>
                <w:sz w:val="18"/>
                <w:szCs w:val="18"/>
              </w:rPr>
            </w:pPr>
            <w:r w:rsidRPr="00C42438">
              <w:rPr>
                <w:rFonts w:ascii="Verdana" w:hAnsi="Verdana" w:cs="Times New Roman"/>
                <w:color w:val="auto"/>
                <w:sz w:val="18"/>
                <w:szCs w:val="18"/>
              </w:rPr>
              <w:t>De vaste commissie voor Financiën heeft</w:t>
            </w:r>
            <w:r w:rsidRPr="00C42438" w:rsidR="00717F85">
              <w:rPr>
                <w:rFonts w:ascii="Verdana" w:hAnsi="Verdana" w:cs="Times New Roman"/>
                <w:color w:val="auto"/>
                <w:sz w:val="18"/>
                <w:szCs w:val="18"/>
              </w:rPr>
              <w:t xml:space="preserve"> </w:t>
            </w:r>
            <w:r w:rsidRPr="00C42438" w:rsidR="00C20EE5">
              <w:rPr>
                <w:rFonts w:ascii="Verdana" w:hAnsi="Verdana" w:cs="Times New Roman"/>
                <w:color w:val="auto"/>
                <w:sz w:val="18"/>
                <w:szCs w:val="18"/>
              </w:rPr>
              <w:t xml:space="preserve">op </w:t>
            </w:r>
            <w:r w:rsidRPr="00C42438" w:rsidR="00D859CD">
              <w:rPr>
                <w:rFonts w:ascii="Verdana" w:hAnsi="Verdana" w:cs="Times New Roman"/>
                <w:color w:val="auto"/>
                <w:sz w:val="18"/>
                <w:szCs w:val="18"/>
              </w:rPr>
              <w:t>7</w:t>
            </w:r>
            <w:r w:rsidRPr="00C42438" w:rsidR="00F23985">
              <w:rPr>
                <w:rFonts w:ascii="Verdana" w:hAnsi="Verdana" w:cs="Times New Roman"/>
                <w:color w:val="auto"/>
                <w:sz w:val="18"/>
                <w:szCs w:val="18"/>
              </w:rPr>
              <w:t xml:space="preserve"> februari 2025</w:t>
            </w:r>
            <w:r w:rsidRPr="00C42438" w:rsidR="0043511E">
              <w:rPr>
                <w:rFonts w:ascii="Verdana" w:hAnsi="Verdana" w:cs="Times New Roman"/>
                <w:color w:val="auto"/>
                <w:sz w:val="18"/>
                <w:szCs w:val="18"/>
              </w:rPr>
              <w:t xml:space="preserve"> </w:t>
            </w:r>
            <w:r w:rsidRPr="00C42438" w:rsidR="00717F85">
              <w:rPr>
                <w:rFonts w:ascii="Verdana" w:hAnsi="Verdana" w:cs="Times New Roman"/>
                <w:color w:val="auto"/>
                <w:sz w:val="18"/>
                <w:szCs w:val="18"/>
              </w:rPr>
              <w:t>enkele vragen en opmerkingen aa</w:t>
            </w:r>
            <w:r w:rsidRPr="00C42438">
              <w:rPr>
                <w:rFonts w:ascii="Verdana" w:hAnsi="Verdana" w:cs="Times New Roman"/>
                <w:color w:val="auto"/>
                <w:sz w:val="18"/>
                <w:szCs w:val="18"/>
              </w:rPr>
              <w:t>n de</w:t>
            </w:r>
            <w:r w:rsidRPr="00C42438" w:rsidR="003E1237">
              <w:rPr>
                <w:rFonts w:ascii="Verdana" w:hAnsi="Verdana" w:cs="Times New Roman"/>
                <w:color w:val="auto"/>
                <w:sz w:val="18"/>
                <w:szCs w:val="18"/>
              </w:rPr>
              <w:t xml:space="preserve"> indieners </w:t>
            </w:r>
            <w:r w:rsidRPr="00C42438" w:rsidR="00AD33D5">
              <w:rPr>
                <w:rFonts w:ascii="Verdana" w:hAnsi="Verdana" w:cs="Times New Roman"/>
                <w:color w:val="auto"/>
                <w:sz w:val="18"/>
                <w:szCs w:val="18"/>
              </w:rPr>
              <w:t>voo</w:t>
            </w:r>
            <w:r w:rsidRPr="00C42438" w:rsidR="00717F85">
              <w:rPr>
                <w:rFonts w:ascii="Verdana" w:hAnsi="Verdana" w:cs="Times New Roman"/>
                <w:color w:val="auto"/>
                <w:sz w:val="18"/>
                <w:szCs w:val="18"/>
              </w:rPr>
              <w:t xml:space="preserve">rgelegd </w:t>
            </w:r>
            <w:r w:rsidRPr="00C42438" w:rsidR="00F5347D">
              <w:rPr>
                <w:rFonts w:ascii="Verdana" w:hAnsi="Verdana" w:cs="Times New Roman"/>
                <w:color w:val="auto"/>
                <w:sz w:val="18"/>
                <w:szCs w:val="18"/>
              </w:rPr>
              <w:t xml:space="preserve">over </w:t>
            </w:r>
            <w:r w:rsidRPr="00C42438" w:rsidR="003E1237">
              <w:rPr>
                <w:rFonts w:ascii="Verdana" w:hAnsi="Verdana" w:cs="Times New Roman"/>
                <w:color w:val="auto"/>
                <w:sz w:val="18"/>
                <w:szCs w:val="18"/>
              </w:rPr>
              <w:t>de op</w:t>
            </w:r>
            <w:r w:rsidRPr="00C42438" w:rsidR="00D17B47">
              <w:rPr>
                <w:rFonts w:ascii="Verdana" w:hAnsi="Verdana" w:cs="Times New Roman"/>
                <w:color w:val="auto"/>
                <w:sz w:val="18"/>
                <w:szCs w:val="18"/>
              </w:rPr>
              <w:t xml:space="preserve"> </w:t>
            </w:r>
            <w:r w:rsidRPr="00C42438" w:rsidR="00F23985">
              <w:rPr>
                <w:rFonts w:ascii="Verdana" w:hAnsi="Verdana" w:cs="Times New Roman"/>
                <w:color w:val="auto"/>
                <w:sz w:val="18"/>
                <w:szCs w:val="18"/>
              </w:rPr>
              <w:t>24 januari 2025</w:t>
            </w:r>
            <w:r w:rsidRPr="00C42438" w:rsidR="00977D39">
              <w:rPr>
                <w:rFonts w:ascii="Verdana" w:hAnsi="Verdana" w:cs="Times New Roman"/>
                <w:color w:val="auto"/>
                <w:sz w:val="18"/>
                <w:szCs w:val="18"/>
              </w:rPr>
              <w:t xml:space="preserve"> </w:t>
            </w:r>
            <w:r w:rsidRPr="00C42438" w:rsidR="003E1237">
              <w:rPr>
                <w:rFonts w:ascii="Verdana" w:hAnsi="Verdana" w:cs="Times New Roman"/>
                <w:color w:val="auto"/>
                <w:sz w:val="18"/>
                <w:szCs w:val="18"/>
              </w:rPr>
              <w:t xml:space="preserve">ingediende </w:t>
            </w:r>
            <w:r w:rsidRPr="00C42438" w:rsidR="00F23985">
              <w:rPr>
                <w:rFonts w:ascii="Verdana" w:hAnsi="Verdana" w:cs="Times New Roman"/>
                <w:color w:val="auto"/>
                <w:sz w:val="18"/>
                <w:szCs w:val="18"/>
              </w:rPr>
              <w:t>Initiatiefnota van de leden Omtzigt en Idsinga over “Realistisch ramen”</w:t>
            </w:r>
            <w:r w:rsidRPr="00C42438" w:rsidR="003E1237">
              <w:rPr>
                <w:rFonts w:ascii="Verdana" w:hAnsi="Verdana" w:cs="Segoe UI"/>
                <w:color w:val="000080"/>
                <w:sz w:val="18"/>
                <w:szCs w:val="18"/>
              </w:rPr>
              <w:t xml:space="preserve"> </w:t>
            </w:r>
            <w:r w:rsidRPr="00C42438" w:rsidR="00CB770C">
              <w:rPr>
                <w:rFonts w:ascii="Verdana" w:hAnsi="Verdana" w:cs="Times New Roman"/>
                <w:color w:val="auto"/>
                <w:sz w:val="18"/>
                <w:szCs w:val="18"/>
              </w:rPr>
              <w:t>(</w:t>
            </w:r>
            <w:r w:rsidRPr="00C42438" w:rsidR="0073364B">
              <w:rPr>
                <w:rFonts w:ascii="Verdana" w:hAnsi="Verdana" w:cs="Times New Roman"/>
                <w:color w:val="auto"/>
                <w:sz w:val="18"/>
                <w:szCs w:val="18"/>
              </w:rPr>
              <w:t>Kamerstuk</w:t>
            </w:r>
            <w:r w:rsidRPr="00C42438" w:rsidR="00977D39">
              <w:rPr>
                <w:rFonts w:ascii="Verdana" w:hAnsi="Verdana" w:cs="Times New Roman"/>
                <w:color w:val="auto"/>
                <w:sz w:val="18"/>
                <w:szCs w:val="18"/>
              </w:rPr>
              <w:t xml:space="preserve"> </w:t>
            </w:r>
            <w:r w:rsidRPr="00C42438" w:rsidR="003E1237">
              <w:rPr>
                <w:rFonts w:ascii="Verdana" w:hAnsi="Verdana" w:cs="Times New Roman"/>
                <w:color w:val="auto"/>
                <w:sz w:val="18"/>
                <w:szCs w:val="18"/>
              </w:rPr>
              <w:t>36 672</w:t>
            </w:r>
            <w:r w:rsidRPr="00C42438" w:rsidR="00756E39">
              <w:rPr>
                <w:rFonts w:ascii="Verdana" w:hAnsi="Verdana" w:cs="Times New Roman"/>
                <w:color w:val="auto"/>
                <w:sz w:val="18"/>
                <w:szCs w:val="18"/>
              </w:rPr>
              <w:t>, nr</w:t>
            </w:r>
            <w:r w:rsidRPr="00C42438" w:rsidR="003E1237">
              <w:rPr>
                <w:rFonts w:ascii="Verdana" w:hAnsi="Verdana" w:cs="Times New Roman"/>
                <w:color w:val="auto"/>
                <w:sz w:val="18"/>
                <w:szCs w:val="18"/>
              </w:rPr>
              <w:t>. 2</w:t>
            </w:r>
            <w:r w:rsidRPr="00C42438" w:rsidR="006068C3">
              <w:rPr>
                <w:rFonts w:ascii="Verdana" w:hAnsi="Verdana" w:cs="Times New Roman"/>
                <w:color w:val="auto"/>
                <w:sz w:val="18"/>
                <w:szCs w:val="18"/>
              </w:rPr>
              <w:t>)</w:t>
            </w:r>
            <w:r w:rsidRPr="00C42438">
              <w:rPr>
                <w:rFonts w:ascii="Verdana" w:hAnsi="Verdana" w:cs="Times New Roman"/>
                <w:color w:val="auto"/>
                <w:sz w:val="18"/>
                <w:szCs w:val="18"/>
              </w:rPr>
              <w:t xml:space="preserve">. </w:t>
            </w:r>
          </w:p>
          <w:p w:rsidRPr="00C42438" w:rsidR="0047266F" w:rsidP="004F7AB1" w:rsidRDefault="0047266F" w14:paraId="447FBFD2" w14:textId="77777777">
            <w:pPr>
              <w:pStyle w:val="Kop1"/>
              <w:rPr>
                <w:rFonts w:ascii="Verdana" w:hAnsi="Verdana"/>
                <w:b w:val="0"/>
                <w:sz w:val="18"/>
                <w:szCs w:val="18"/>
              </w:rPr>
            </w:pPr>
          </w:p>
          <w:p w:rsidRPr="00C42438" w:rsidR="00F5347D" w:rsidP="004F7AB1" w:rsidRDefault="00E019F9" w14:paraId="447FBFD3" w14:textId="13E38640">
            <w:pPr>
              <w:pStyle w:val="Kop1"/>
              <w:rPr>
                <w:rFonts w:ascii="Verdana" w:hAnsi="Verdana"/>
                <w:b w:val="0"/>
                <w:sz w:val="18"/>
                <w:szCs w:val="18"/>
              </w:rPr>
            </w:pPr>
            <w:r w:rsidRPr="00C42438">
              <w:rPr>
                <w:rFonts w:ascii="Verdana" w:hAnsi="Verdana"/>
                <w:b w:val="0"/>
                <w:sz w:val="18"/>
                <w:szCs w:val="18"/>
              </w:rPr>
              <w:t xml:space="preserve">De </w:t>
            </w:r>
            <w:r w:rsidRPr="00C42438" w:rsidR="003E1237">
              <w:rPr>
                <w:rFonts w:ascii="Verdana" w:hAnsi="Verdana"/>
                <w:b w:val="0"/>
                <w:sz w:val="18"/>
                <w:szCs w:val="18"/>
              </w:rPr>
              <w:t>indieners hebben</w:t>
            </w:r>
            <w:r w:rsidRPr="00C42438">
              <w:rPr>
                <w:rFonts w:ascii="Verdana" w:hAnsi="Verdana"/>
                <w:b w:val="0"/>
                <w:sz w:val="18"/>
                <w:szCs w:val="18"/>
              </w:rPr>
              <w:t xml:space="preserve"> deze vragen beantwoord bij brief van </w:t>
            </w:r>
            <w:r w:rsidRPr="00C42438" w:rsidR="004F7AB1">
              <w:rPr>
                <w:rFonts w:ascii="Verdana" w:hAnsi="Verdana"/>
                <w:b w:val="0"/>
                <w:sz w:val="18"/>
                <w:szCs w:val="18"/>
              </w:rPr>
              <w:t>…..</w:t>
            </w:r>
            <w:r w:rsidRPr="00C42438">
              <w:rPr>
                <w:rFonts w:ascii="Verdana" w:hAnsi="Verdana"/>
                <w:b w:val="0"/>
                <w:sz w:val="18"/>
                <w:szCs w:val="18"/>
              </w:rPr>
              <w:t xml:space="preserve">. </w:t>
            </w:r>
          </w:p>
          <w:p w:rsidRPr="00C42438" w:rsidR="003F75A1" w:rsidP="004F7AB1" w:rsidRDefault="00E019F9" w14:paraId="447FBFD4" w14:textId="77777777">
            <w:pPr>
              <w:pStyle w:val="Kop1"/>
              <w:rPr>
                <w:rFonts w:ascii="Verdana" w:hAnsi="Verdana"/>
                <w:b w:val="0"/>
                <w:sz w:val="18"/>
                <w:szCs w:val="18"/>
              </w:rPr>
            </w:pPr>
            <w:r w:rsidRPr="00C42438">
              <w:rPr>
                <w:rFonts w:ascii="Verdana" w:hAnsi="Verdana"/>
                <w:b w:val="0"/>
                <w:sz w:val="18"/>
                <w:szCs w:val="18"/>
              </w:rPr>
              <w:t xml:space="preserve">Vragen en antwoorden zijn hierna afgedrukt. </w:t>
            </w:r>
          </w:p>
        </w:tc>
      </w:tr>
      <w:tr w:rsidRPr="00C42438" w:rsidR="003B7B12" w14:paraId="447FBFD8" w14:textId="77777777">
        <w:tc>
          <w:tcPr>
            <w:tcW w:w="3614" w:type="dxa"/>
          </w:tcPr>
          <w:p w:rsidRPr="00C42438" w:rsidR="003B7B12" w:rsidRDefault="003B7B12" w14:paraId="447FBFD6" w14:textId="77777777">
            <w:pPr>
              <w:rPr>
                <w:rFonts w:ascii="Verdana" w:hAnsi="Verdana"/>
                <w:sz w:val="18"/>
                <w:szCs w:val="18"/>
              </w:rPr>
            </w:pPr>
          </w:p>
        </w:tc>
        <w:tc>
          <w:tcPr>
            <w:tcW w:w="5596" w:type="dxa"/>
          </w:tcPr>
          <w:p w:rsidRPr="00C42438" w:rsidR="003B7B12" w:rsidRDefault="003B7B12" w14:paraId="447FBFD7" w14:textId="77777777">
            <w:pPr>
              <w:pStyle w:val="Kop1"/>
              <w:rPr>
                <w:rFonts w:ascii="Verdana" w:hAnsi="Verdana"/>
                <w:b w:val="0"/>
                <w:sz w:val="18"/>
                <w:szCs w:val="18"/>
              </w:rPr>
            </w:pPr>
          </w:p>
        </w:tc>
      </w:tr>
      <w:tr w:rsidRPr="00C42438" w:rsidR="003F75A1" w14:paraId="447FBFDC" w14:textId="77777777">
        <w:tc>
          <w:tcPr>
            <w:tcW w:w="3614" w:type="dxa"/>
          </w:tcPr>
          <w:p w:rsidRPr="00C42438" w:rsidR="003F75A1" w:rsidRDefault="003F75A1" w14:paraId="447FBFD9" w14:textId="77777777">
            <w:pPr>
              <w:rPr>
                <w:rFonts w:ascii="Verdana" w:hAnsi="Verdana"/>
                <w:sz w:val="18"/>
                <w:szCs w:val="18"/>
              </w:rPr>
            </w:pPr>
          </w:p>
        </w:tc>
        <w:tc>
          <w:tcPr>
            <w:tcW w:w="5596" w:type="dxa"/>
          </w:tcPr>
          <w:p w:rsidRPr="00C42438" w:rsidR="003F75A1" w:rsidRDefault="003F75A1" w14:paraId="447FBFDA" w14:textId="77777777">
            <w:pPr>
              <w:pStyle w:val="Kop1"/>
              <w:rPr>
                <w:rFonts w:ascii="Verdana" w:hAnsi="Verdana"/>
                <w:b w:val="0"/>
                <w:sz w:val="18"/>
                <w:szCs w:val="18"/>
              </w:rPr>
            </w:pPr>
            <w:r w:rsidRPr="00C42438">
              <w:rPr>
                <w:rFonts w:ascii="Verdana" w:hAnsi="Verdana"/>
                <w:b w:val="0"/>
                <w:sz w:val="18"/>
                <w:szCs w:val="18"/>
              </w:rPr>
              <w:t>De voorzitter van de commissie,</w:t>
            </w:r>
          </w:p>
          <w:p w:rsidRPr="00C42438" w:rsidR="00B450E9" w:rsidP="00B450E9" w:rsidRDefault="001421B2" w14:paraId="447FBFDB" w14:textId="77777777">
            <w:pPr>
              <w:rPr>
                <w:rFonts w:ascii="Verdana" w:hAnsi="Verdana"/>
                <w:sz w:val="18"/>
                <w:szCs w:val="18"/>
              </w:rPr>
            </w:pPr>
            <w:r w:rsidRPr="00C42438">
              <w:rPr>
                <w:rFonts w:ascii="Verdana" w:hAnsi="Verdana"/>
                <w:sz w:val="18"/>
                <w:szCs w:val="18"/>
              </w:rPr>
              <w:t>Nijhof-Leeuw</w:t>
            </w:r>
          </w:p>
        </w:tc>
      </w:tr>
      <w:tr w:rsidRPr="00C42438" w:rsidR="003F75A1" w14:paraId="447FBFDF" w14:textId="77777777">
        <w:tc>
          <w:tcPr>
            <w:tcW w:w="3614" w:type="dxa"/>
          </w:tcPr>
          <w:p w:rsidRPr="00C42438" w:rsidR="003F75A1" w:rsidRDefault="003F75A1" w14:paraId="447FBFDD" w14:textId="77777777">
            <w:pPr>
              <w:rPr>
                <w:rFonts w:ascii="Verdana" w:hAnsi="Verdana"/>
                <w:sz w:val="18"/>
                <w:szCs w:val="18"/>
              </w:rPr>
            </w:pPr>
          </w:p>
        </w:tc>
        <w:tc>
          <w:tcPr>
            <w:tcW w:w="5596" w:type="dxa"/>
          </w:tcPr>
          <w:p w:rsidRPr="00C42438" w:rsidR="003F75A1" w:rsidRDefault="003F75A1" w14:paraId="447FBFDE" w14:textId="77777777">
            <w:pPr>
              <w:pStyle w:val="Kop1"/>
              <w:rPr>
                <w:rFonts w:ascii="Verdana" w:hAnsi="Verdana"/>
                <w:b w:val="0"/>
                <w:sz w:val="18"/>
                <w:szCs w:val="18"/>
              </w:rPr>
            </w:pPr>
          </w:p>
        </w:tc>
      </w:tr>
      <w:tr w:rsidRPr="00C42438" w:rsidR="003F75A1" w14:paraId="447FBFE3" w14:textId="77777777">
        <w:tc>
          <w:tcPr>
            <w:tcW w:w="3614" w:type="dxa"/>
          </w:tcPr>
          <w:p w:rsidRPr="00C42438" w:rsidR="003F75A1" w:rsidRDefault="003F75A1" w14:paraId="447FBFE0" w14:textId="77777777">
            <w:pPr>
              <w:rPr>
                <w:rFonts w:ascii="Verdana" w:hAnsi="Verdana"/>
                <w:sz w:val="18"/>
                <w:szCs w:val="18"/>
              </w:rPr>
            </w:pPr>
          </w:p>
        </w:tc>
        <w:tc>
          <w:tcPr>
            <w:tcW w:w="5596" w:type="dxa"/>
          </w:tcPr>
          <w:p w:rsidRPr="00C42438" w:rsidR="003F75A1" w:rsidRDefault="003F75A1" w14:paraId="447FBFE1" w14:textId="26FCB15C">
            <w:pPr>
              <w:pStyle w:val="Kop1"/>
              <w:rPr>
                <w:rFonts w:ascii="Verdana" w:hAnsi="Verdana"/>
                <w:b w:val="0"/>
                <w:sz w:val="18"/>
                <w:szCs w:val="18"/>
              </w:rPr>
            </w:pPr>
            <w:r w:rsidRPr="00C42438">
              <w:rPr>
                <w:rFonts w:ascii="Verdana" w:hAnsi="Verdana"/>
                <w:b w:val="0"/>
                <w:sz w:val="18"/>
                <w:szCs w:val="18"/>
              </w:rPr>
              <w:t xml:space="preserve">De </w:t>
            </w:r>
            <w:r w:rsidRPr="00C42438" w:rsidR="00412A98">
              <w:rPr>
                <w:rFonts w:ascii="Verdana" w:hAnsi="Verdana"/>
                <w:b w:val="0"/>
                <w:sz w:val="18"/>
                <w:szCs w:val="18"/>
              </w:rPr>
              <w:t>adjunct-</w:t>
            </w:r>
            <w:r w:rsidRPr="00C42438">
              <w:rPr>
                <w:rFonts w:ascii="Verdana" w:hAnsi="Verdana"/>
                <w:b w:val="0"/>
                <w:sz w:val="18"/>
                <w:szCs w:val="18"/>
              </w:rPr>
              <w:t>griffier van de commissie,</w:t>
            </w:r>
          </w:p>
          <w:p w:rsidRPr="00C42438" w:rsidR="003F75A1" w:rsidRDefault="00412A98" w14:paraId="447FBFE2" w14:textId="68787B44">
            <w:pPr>
              <w:rPr>
                <w:rFonts w:ascii="Verdana" w:hAnsi="Verdana"/>
                <w:sz w:val="18"/>
                <w:szCs w:val="18"/>
              </w:rPr>
            </w:pPr>
            <w:r w:rsidRPr="00C42438">
              <w:rPr>
                <w:rFonts w:ascii="Verdana" w:hAnsi="Verdana"/>
                <w:sz w:val="18"/>
                <w:szCs w:val="18"/>
              </w:rPr>
              <w:t>Lips</w:t>
            </w:r>
          </w:p>
        </w:tc>
      </w:tr>
      <w:tr w:rsidRPr="00C42438" w:rsidR="00F474A2" w14:paraId="447FBFE6" w14:textId="77777777">
        <w:tc>
          <w:tcPr>
            <w:tcW w:w="3614" w:type="dxa"/>
          </w:tcPr>
          <w:p w:rsidRPr="00C42438" w:rsidR="00F474A2" w:rsidRDefault="00F474A2" w14:paraId="447FBFE4" w14:textId="77777777">
            <w:pPr>
              <w:rPr>
                <w:rFonts w:ascii="Verdana" w:hAnsi="Verdana"/>
                <w:sz w:val="18"/>
                <w:szCs w:val="18"/>
              </w:rPr>
            </w:pPr>
          </w:p>
        </w:tc>
        <w:tc>
          <w:tcPr>
            <w:tcW w:w="5596" w:type="dxa"/>
          </w:tcPr>
          <w:p w:rsidRPr="00C42438" w:rsidR="00F474A2" w:rsidRDefault="00F474A2" w14:paraId="447FBFE5" w14:textId="77777777">
            <w:pPr>
              <w:pStyle w:val="Kop1"/>
              <w:rPr>
                <w:rFonts w:ascii="Verdana" w:hAnsi="Verdana"/>
                <w:b w:val="0"/>
                <w:sz w:val="18"/>
                <w:szCs w:val="18"/>
              </w:rPr>
            </w:pPr>
          </w:p>
        </w:tc>
      </w:tr>
      <w:tr w:rsidRPr="00C42438" w:rsidR="00F474A2" w14:paraId="447FBFE9" w14:textId="77777777">
        <w:tc>
          <w:tcPr>
            <w:tcW w:w="3614" w:type="dxa"/>
          </w:tcPr>
          <w:p w:rsidRPr="00C42438" w:rsidR="00F474A2" w:rsidRDefault="00F474A2" w14:paraId="447FBFE7" w14:textId="77777777">
            <w:pPr>
              <w:rPr>
                <w:rFonts w:ascii="Verdana" w:hAnsi="Verdana"/>
                <w:sz w:val="18"/>
                <w:szCs w:val="18"/>
              </w:rPr>
            </w:pPr>
          </w:p>
        </w:tc>
        <w:tc>
          <w:tcPr>
            <w:tcW w:w="5596" w:type="dxa"/>
          </w:tcPr>
          <w:p w:rsidRPr="00C42438" w:rsidR="00F474A2" w:rsidRDefault="00F474A2" w14:paraId="447FBFE8" w14:textId="77777777">
            <w:pPr>
              <w:pStyle w:val="Kop1"/>
              <w:rPr>
                <w:rFonts w:ascii="Verdana" w:hAnsi="Verdana"/>
                <w:sz w:val="18"/>
                <w:szCs w:val="18"/>
              </w:rPr>
            </w:pPr>
            <w:r w:rsidRPr="00C42438">
              <w:rPr>
                <w:rFonts w:ascii="Verdana" w:hAnsi="Verdana"/>
                <w:sz w:val="18"/>
                <w:szCs w:val="18"/>
              </w:rPr>
              <w:t xml:space="preserve">I </w:t>
            </w:r>
            <w:r w:rsidRPr="00C42438">
              <w:rPr>
                <w:rFonts w:ascii="Verdana" w:hAnsi="Verdana"/>
                <w:sz w:val="18"/>
                <w:szCs w:val="18"/>
              </w:rPr>
              <w:tab/>
              <w:t>Vragen en opmerkingen vanuit de fracties</w:t>
            </w:r>
          </w:p>
        </w:tc>
      </w:tr>
      <w:tr w:rsidRPr="00C42438" w:rsidR="00F474A2" w14:paraId="447FBFEC" w14:textId="77777777">
        <w:tc>
          <w:tcPr>
            <w:tcW w:w="3614" w:type="dxa"/>
          </w:tcPr>
          <w:p w:rsidRPr="00C42438" w:rsidR="00F474A2" w:rsidRDefault="00F474A2" w14:paraId="447FBFEA" w14:textId="77777777">
            <w:pPr>
              <w:rPr>
                <w:rFonts w:ascii="Verdana" w:hAnsi="Verdana"/>
                <w:sz w:val="18"/>
                <w:szCs w:val="18"/>
              </w:rPr>
            </w:pPr>
          </w:p>
        </w:tc>
        <w:tc>
          <w:tcPr>
            <w:tcW w:w="5596" w:type="dxa"/>
          </w:tcPr>
          <w:p w:rsidRPr="00C42438" w:rsidR="00F474A2" w:rsidRDefault="00F474A2" w14:paraId="447FBFEB" w14:textId="77777777">
            <w:pPr>
              <w:pStyle w:val="Kop1"/>
              <w:rPr>
                <w:rFonts w:ascii="Verdana" w:hAnsi="Verdana"/>
                <w:b w:val="0"/>
                <w:sz w:val="18"/>
                <w:szCs w:val="18"/>
              </w:rPr>
            </w:pPr>
          </w:p>
        </w:tc>
      </w:tr>
      <w:tr w:rsidRPr="00C42438" w:rsidR="00F474A2" w14:paraId="447FC000" w14:textId="77777777">
        <w:tc>
          <w:tcPr>
            <w:tcW w:w="3614" w:type="dxa"/>
          </w:tcPr>
          <w:p w:rsidRPr="00C42438" w:rsidR="00F474A2" w:rsidRDefault="00F474A2" w14:paraId="447FBFED" w14:textId="77777777">
            <w:pPr>
              <w:rPr>
                <w:rFonts w:ascii="Verdana" w:hAnsi="Verdana"/>
                <w:sz w:val="18"/>
                <w:szCs w:val="18"/>
              </w:rPr>
            </w:pPr>
          </w:p>
        </w:tc>
        <w:tc>
          <w:tcPr>
            <w:tcW w:w="5596" w:type="dxa"/>
          </w:tcPr>
          <w:p w:rsidRPr="00C42438" w:rsidR="009E5730" w:rsidP="009E5730" w:rsidRDefault="009E5730" w14:paraId="447FBFEE" w14:textId="77777777">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 xml:space="preserve">Vragen en opmerkingen van de leden van de PVV-fractie </w:t>
            </w:r>
          </w:p>
          <w:p w:rsidRPr="00C42438" w:rsidR="009E5730" w:rsidP="009E5730" w:rsidRDefault="009E5730" w14:paraId="447FBFEF" w14:textId="77777777">
            <w:pPr>
              <w:pStyle w:val="Geenafstand"/>
              <w:rPr>
                <w:rFonts w:ascii="Verdana" w:hAnsi="Verdana" w:eastAsia="Times New Roman"/>
                <w:b/>
                <w:sz w:val="18"/>
                <w:szCs w:val="18"/>
                <w:lang w:eastAsia="nl-NL"/>
              </w:rPr>
            </w:pPr>
          </w:p>
          <w:p w:rsidRPr="00C42438" w:rsidR="00412A98" w:rsidP="00412A98" w:rsidRDefault="00412A98" w14:paraId="00835547" w14:textId="55E89936">
            <w:pPr>
              <w:pStyle w:val="xmsonormal"/>
              <w:rPr>
                <w:rFonts w:ascii="Verdana" w:hAnsi="Verdana"/>
                <w:color w:val="000000"/>
                <w:sz w:val="18"/>
                <w:szCs w:val="18"/>
              </w:rPr>
            </w:pPr>
            <w:r w:rsidRPr="00C42438">
              <w:rPr>
                <w:rFonts w:ascii="Verdana" w:hAnsi="Verdana" w:cs="Times New Roman"/>
                <w:color w:val="000000"/>
                <w:sz w:val="18"/>
                <w:szCs w:val="18"/>
              </w:rPr>
              <w:t>De leden van de PVV-fractie hebben met interesse kennisgenomen van de initiatiefnota “Realistisch ramen” van de leden Omtzigt en Idsinga</w:t>
            </w:r>
            <w:r w:rsidR="00AC59D6">
              <w:rPr>
                <w:rFonts w:ascii="Verdana" w:hAnsi="Verdana" w:cs="Times New Roman"/>
                <w:color w:val="000000"/>
                <w:sz w:val="18"/>
                <w:szCs w:val="18"/>
              </w:rPr>
              <w:t xml:space="preserve"> (hierna: de indieners)</w:t>
            </w:r>
            <w:r w:rsidRPr="00C42438">
              <w:rPr>
                <w:rFonts w:ascii="Verdana" w:hAnsi="Verdana" w:cs="Times New Roman"/>
                <w:color w:val="000000"/>
                <w:sz w:val="18"/>
                <w:szCs w:val="18"/>
              </w:rPr>
              <w:t xml:space="preserve">. Deze leden onderkennen het belang van realistisch ramen en zijn het eens met de stelling dat het geld van de belastingbetaler zo optimaal mogelijk voor de samenleving dient te worden ingezet. </w:t>
            </w:r>
            <w:r w:rsidRPr="00C42438">
              <w:rPr>
                <w:rFonts w:ascii="Verdana" w:hAnsi="Verdana" w:cs="Times New Roman"/>
                <w:color w:val="000000"/>
                <w:sz w:val="18"/>
                <w:szCs w:val="18"/>
              </w:rPr>
              <w:br/>
            </w:r>
            <w:r w:rsidR="005E5C16">
              <w:rPr>
                <w:rFonts w:ascii="Verdana" w:hAnsi="Verdana" w:cs="Times New Roman"/>
                <w:color w:val="000000"/>
                <w:sz w:val="18"/>
                <w:szCs w:val="18"/>
              </w:rPr>
              <w:t>D</w:t>
            </w:r>
            <w:r w:rsidRPr="00C42438">
              <w:rPr>
                <w:rFonts w:ascii="Verdana" w:hAnsi="Verdana" w:cs="Times New Roman"/>
                <w:color w:val="000000"/>
                <w:sz w:val="18"/>
                <w:szCs w:val="18"/>
              </w:rPr>
              <w:t xml:space="preserve">e leden van de PVV-fractie </w:t>
            </w:r>
            <w:r w:rsidR="005E5C16">
              <w:rPr>
                <w:rFonts w:ascii="Verdana" w:hAnsi="Verdana" w:cs="Times New Roman"/>
                <w:color w:val="000000"/>
                <w:sz w:val="18"/>
                <w:szCs w:val="18"/>
              </w:rPr>
              <w:t xml:space="preserve">hebben </w:t>
            </w:r>
            <w:r w:rsidRPr="00C42438">
              <w:rPr>
                <w:rFonts w:ascii="Verdana" w:hAnsi="Verdana" w:cs="Times New Roman"/>
                <w:color w:val="000000"/>
                <w:sz w:val="18"/>
                <w:szCs w:val="18"/>
              </w:rPr>
              <w:t>nog enkele vragen.</w:t>
            </w:r>
            <w:r w:rsidRPr="00C42438">
              <w:rPr>
                <w:rFonts w:ascii="Verdana" w:hAnsi="Verdana" w:cs="Times New Roman"/>
                <w:color w:val="000000"/>
                <w:sz w:val="18"/>
                <w:szCs w:val="18"/>
              </w:rPr>
              <w:br/>
            </w:r>
            <w:r w:rsidRPr="00C42438">
              <w:rPr>
                <w:rFonts w:ascii="Verdana" w:hAnsi="Verdana" w:cs="Times New Roman"/>
                <w:color w:val="000000"/>
                <w:sz w:val="18"/>
                <w:szCs w:val="18"/>
              </w:rPr>
              <w:br/>
              <w:t xml:space="preserve">De leden van de PVV-fractie lezen dat de </w:t>
            </w:r>
            <w:r w:rsidR="007E234F">
              <w:rPr>
                <w:rFonts w:ascii="Verdana" w:hAnsi="Verdana" w:cs="Times New Roman"/>
                <w:color w:val="000000"/>
                <w:sz w:val="18"/>
                <w:szCs w:val="18"/>
              </w:rPr>
              <w:t>indieners</w:t>
            </w:r>
            <w:r w:rsidRPr="00C42438">
              <w:rPr>
                <w:rFonts w:ascii="Verdana" w:hAnsi="Verdana" w:cs="Times New Roman"/>
                <w:color w:val="000000"/>
                <w:sz w:val="18"/>
                <w:szCs w:val="18"/>
              </w:rPr>
              <w:t xml:space="preserve"> aangeven dat indien bij het begroten </w:t>
            </w:r>
            <w:r w:rsidRPr="00C42438" w:rsidR="003E1237">
              <w:rPr>
                <w:rFonts w:ascii="Verdana" w:hAnsi="Verdana" w:cs="Times New Roman"/>
                <w:color w:val="000000"/>
                <w:sz w:val="18"/>
                <w:szCs w:val="18"/>
              </w:rPr>
              <w:t xml:space="preserve">was </w:t>
            </w:r>
            <w:r w:rsidRPr="00C42438">
              <w:rPr>
                <w:rFonts w:ascii="Verdana" w:hAnsi="Verdana" w:cs="Times New Roman"/>
                <w:color w:val="000000"/>
                <w:sz w:val="18"/>
                <w:szCs w:val="18"/>
              </w:rPr>
              <w:t xml:space="preserve">gewerkt met ramingen die realistischer waren geweest, er totaal ander beleid zou zijn </w:t>
            </w:r>
            <w:r w:rsidRPr="00C42438" w:rsidR="003E1237">
              <w:rPr>
                <w:rFonts w:ascii="Verdana" w:hAnsi="Verdana" w:cs="Times New Roman"/>
                <w:color w:val="000000"/>
                <w:sz w:val="18"/>
                <w:szCs w:val="18"/>
              </w:rPr>
              <w:t xml:space="preserve">gemaakt </w:t>
            </w:r>
            <w:r w:rsidRPr="00C42438">
              <w:rPr>
                <w:rFonts w:ascii="Verdana" w:hAnsi="Verdana" w:cs="Times New Roman"/>
                <w:color w:val="000000"/>
                <w:sz w:val="18"/>
                <w:szCs w:val="18"/>
              </w:rPr>
              <w:t>en er bij het hoofdlijnenakkoord andere keuzes zouden zijn gemaakt. Deze leden zijn het hiermee eens. Zo zou</w:t>
            </w:r>
            <w:r w:rsidR="005E5C16">
              <w:rPr>
                <w:rFonts w:ascii="Verdana" w:hAnsi="Verdana" w:cs="Times New Roman"/>
                <w:color w:val="000000"/>
                <w:sz w:val="18"/>
                <w:szCs w:val="18"/>
              </w:rPr>
              <w:t>den</w:t>
            </w:r>
            <w:r w:rsidRPr="00C42438">
              <w:rPr>
                <w:rFonts w:ascii="Verdana" w:hAnsi="Verdana" w:cs="Times New Roman"/>
                <w:color w:val="000000"/>
                <w:sz w:val="18"/>
                <w:szCs w:val="18"/>
              </w:rPr>
              <w:t xml:space="preserve"> </w:t>
            </w:r>
            <w:r w:rsidR="005E5C16">
              <w:rPr>
                <w:rFonts w:ascii="Verdana" w:hAnsi="Verdana" w:cs="Times New Roman"/>
                <w:color w:val="000000"/>
                <w:sz w:val="18"/>
                <w:szCs w:val="18"/>
              </w:rPr>
              <w:t xml:space="preserve">zij </w:t>
            </w:r>
            <w:r w:rsidRPr="00C42438">
              <w:rPr>
                <w:rFonts w:ascii="Verdana" w:hAnsi="Verdana" w:cs="Times New Roman"/>
                <w:color w:val="000000"/>
                <w:sz w:val="18"/>
                <w:szCs w:val="18"/>
              </w:rPr>
              <w:t>bijv</w:t>
            </w:r>
            <w:r w:rsidRPr="00C42438" w:rsidR="003E1237">
              <w:rPr>
                <w:rFonts w:ascii="Verdana" w:hAnsi="Verdana" w:cs="Times New Roman"/>
                <w:color w:val="000000"/>
                <w:sz w:val="18"/>
                <w:szCs w:val="18"/>
              </w:rPr>
              <w:t>oorbeeld</w:t>
            </w:r>
            <w:r w:rsidRPr="00C42438">
              <w:rPr>
                <w:rFonts w:ascii="Verdana" w:hAnsi="Verdana" w:cs="Times New Roman"/>
                <w:color w:val="000000"/>
                <w:sz w:val="18"/>
                <w:szCs w:val="18"/>
              </w:rPr>
              <w:t xml:space="preserve"> meer hebben </w:t>
            </w:r>
            <w:r w:rsidR="005E5C16">
              <w:rPr>
                <w:rFonts w:ascii="Verdana" w:hAnsi="Verdana" w:cs="Times New Roman"/>
                <w:color w:val="000000"/>
                <w:sz w:val="18"/>
                <w:szCs w:val="18"/>
              </w:rPr>
              <w:t>in</w:t>
            </w:r>
            <w:r w:rsidRPr="00C42438">
              <w:rPr>
                <w:rFonts w:ascii="Verdana" w:hAnsi="Verdana" w:cs="Times New Roman"/>
                <w:color w:val="000000"/>
                <w:sz w:val="18"/>
                <w:szCs w:val="18"/>
              </w:rPr>
              <w:t xml:space="preserve">gezet op lastenverlichting voor de burgers. Welke andere keuzes zouden de </w:t>
            </w:r>
            <w:r w:rsidR="007E234F">
              <w:rPr>
                <w:rFonts w:ascii="Verdana" w:hAnsi="Verdana" w:cs="Times New Roman"/>
                <w:color w:val="000000"/>
                <w:sz w:val="18"/>
                <w:szCs w:val="18"/>
              </w:rPr>
              <w:t>indieners</w:t>
            </w:r>
            <w:r w:rsidRPr="00C42438">
              <w:rPr>
                <w:rFonts w:ascii="Verdana" w:hAnsi="Verdana" w:cs="Times New Roman"/>
                <w:color w:val="000000"/>
                <w:sz w:val="18"/>
                <w:szCs w:val="18"/>
              </w:rPr>
              <w:t xml:space="preserve"> hebben gemaakt? </w:t>
            </w:r>
            <w:r w:rsidRPr="00C42438">
              <w:rPr>
                <w:rFonts w:ascii="Verdana" w:hAnsi="Verdana" w:cs="Times New Roman"/>
                <w:color w:val="000000"/>
                <w:sz w:val="18"/>
                <w:szCs w:val="18"/>
              </w:rPr>
              <w:br/>
            </w:r>
            <w:r w:rsidRPr="00C42438">
              <w:rPr>
                <w:rFonts w:ascii="Verdana" w:hAnsi="Verdana" w:cs="Times New Roman"/>
                <w:color w:val="000000"/>
                <w:sz w:val="18"/>
                <w:szCs w:val="18"/>
              </w:rPr>
              <w:br/>
              <w:t xml:space="preserve">Voorts lezen de leden van de PVV-fractie dat de Europese ramingen wat het Nederlands tekort betreft een stuk accurater lijken. Deze leden vragen de </w:t>
            </w:r>
            <w:r w:rsidR="007E234F">
              <w:rPr>
                <w:rFonts w:ascii="Verdana" w:hAnsi="Verdana" w:cs="Times New Roman"/>
                <w:color w:val="000000"/>
                <w:sz w:val="18"/>
                <w:szCs w:val="18"/>
              </w:rPr>
              <w:t>indieners</w:t>
            </w:r>
            <w:r w:rsidRPr="00C42438">
              <w:rPr>
                <w:rFonts w:ascii="Verdana" w:hAnsi="Verdana" w:cs="Times New Roman"/>
                <w:color w:val="000000"/>
                <w:sz w:val="18"/>
                <w:szCs w:val="18"/>
              </w:rPr>
              <w:t xml:space="preserve"> </w:t>
            </w:r>
            <w:r w:rsidRPr="00C42438" w:rsidR="003E1237">
              <w:rPr>
                <w:rFonts w:ascii="Verdana" w:hAnsi="Verdana" w:cs="Times New Roman"/>
                <w:color w:val="000000"/>
                <w:sz w:val="18"/>
                <w:szCs w:val="18"/>
              </w:rPr>
              <w:t xml:space="preserve">om </w:t>
            </w:r>
            <w:r w:rsidRPr="00C42438">
              <w:rPr>
                <w:rFonts w:ascii="Verdana" w:hAnsi="Verdana" w:cs="Times New Roman"/>
                <w:color w:val="000000"/>
                <w:sz w:val="18"/>
                <w:szCs w:val="18"/>
              </w:rPr>
              <w:t xml:space="preserve">dit nader </w:t>
            </w:r>
            <w:r w:rsidRPr="00C42438" w:rsidR="003E1237">
              <w:rPr>
                <w:rFonts w:ascii="Verdana" w:hAnsi="Verdana" w:cs="Times New Roman"/>
                <w:color w:val="000000"/>
                <w:sz w:val="18"/>
                <w:szCs w:val="18"/>
              </w:rPr>
              <w:t xml:space="preserve">te </w:t>
            </w:r>
            <w:r w:rsidRPr="00C42438">
              <w:rPr>
                <w:rFonts w:ascii="Verdana" w:hAnsi="Verdana" w:cs="Times New Roman"/>
                <w:color w:val="000000"/>
                <w:sz w:val="18"/>
                <w:szCs w:val="18"/>
              </w:rPr>
              <w:t xml:space="preserve">verklaren. Waarom hebben de </w:t>
            </w:r>
            <w:r w:rsidR="007E234F">
              <w:rPr>
                <w:rFonts w:ascii="Verdana" w:hAnsi="Verdana" w:cs="Times New Roman"/>
                <w:color w:val="000000"/>
                <w:sz w:val="18"/>
                <w:szCs w:val="18"/>
              </w:rPr>
              <w:t>indieners</w:t>
            </w:r>
            <w:r w:rsidRPr="00C42438">
              <w:rPr>
                <w:rFonts w:ascii="Verdana" w:hAnsi="Verdana" w:cs="Times New Roman"/>
                <w:color w:val="000000"/>
                <w:sz w:val="18"/>
                <w:szCs w:val="18"/>
              </w:rPr>
              <w:t xml:space="preserve"> niet in de beslispunten meegenomen om meer te kijken naar de Europese ramingen van het Nederlands tekort? </w:t>
            </w:r>
            <w:r w:rsidRPr="00C42438">
              <w:rPr>
                <w:rFonts w:ascii="Verdana" w:hAnsi="Verdana" w:cs="Times New Roman"/>
                <w:color w:val="000000"/>
                <w:sz w:val="18"/>
                <w:szCs w:val="18"/>
              </w:rPr>
              <w:br/>
            </w:r>
            <w:r w:rsidRPr="00C42438">
              <w:rPr>
                <w:rFonts w:ascii="Verdana" w:hAnsi="Verdana" w:cs="Times New Roman"/>
                <w:color w:val="000000"/>
                <w:sz w:val="18"/>
                <w:szCs w:val="18"/>
              </w:rPr>
              <w:br/>
              <w:t xml:space="preserve">Ten slotte merken de leden van de PVV-fractie op dat de </w:t>
            </w:r>
            <w:r w:rsidR="007E234F">
              <w:rPr>
                <w:rFonts w:ascii="Verdana" w:hAnsi="Verdana" w:cs="Times New Roman"/>
                <w:color w:val="000000"/>
                <w:sz w:val="18"/>
                <w:szCs w:val="18"/>
              </w:rPr>
              <w:t>indieners</w:t>
            </w:r>
            <w:r w:rsidRPr="00C42438">
              <w:rPr>
                <w:rFonts w:ascii="Verdana" w:hAnsi="Verdana" w:cs="Times New Roman"/>
                <w:color w:val="000000"/>
                <w:sz w:val="18"/>
                <w:szCs w:val="18"/>
              </w:rPr>
              <w:t xml:space="preserve"> redelijk wat beslispunten voorleggen, maar dat een uitgebreide analyse van de kosten hiervan ontbreekt. </w:t>
            </w:r>
            <w:r w:rsidR="005E5C16">
              <w:rPr>
                <w:rFonts w:ascii="Verdana" w:hAnsi="Verdana" w:cs="Times New Roman"/>
                <w:color w:val="000000"/>
                <w:sz w:val="18"/>
                <w:szCs w:val="18"/>
              </w:rPr>
              <w:lastRenderedPageBreak/>
              <w:t xml:space="preserve">Kunnen de </w:t>
            </w:r>
            <w:r w:rsidR="007E234F">
              <w:rPr>
                <w:rFonts w:ascii="Verdana" w:hAnsi="Verdana" w:cs="Times New Roman"/>
                <w:color w:val="000000"/>
                <w:sz w:val="18"/>
                <w:szCs w:val="18"/>
              </w:rPr>
              <w:t>indieners</w:t>
            </w:r>
            <w:r w:rsidR="005E5C16">
              <w:rPr>
                <w:rFonts w:ascii="Verdana" w:hAnsi="Verdana" w:cs="Times New Roman"/>
                <w:color w:val="000000"/>
                <w:sz w:val="18"/>
                <w:szCs w:val="18"/>
              </w:rPr>
              <w:t xml:space="preserve"> </w:t>
            </w:r>
            <w:r w:rsidRPr="00C42438">
              <w:rPr>
                <w:rFonts w:ascii="Verdana" w:hAnsi="Verdana" w:cs="Times New Roman"/>
                <w:color w:val="000000"/>
                <w:sz w:val="18"/>
                <w:szCs w:val="18"/>
              </w:rPr>
              <w:t>de kosten van de beslispunten nader uitwerken</w:t>
            </w:r>
            <w:r w:rsidR="005E5C16">
              <w:rPr>
                <w:rFonts w:ascii="Verdana" w:hAnsi="Verdana" w:cs="Times New Roman"/>
                <w:color w:val="000000"/>
                <w:sz w:val="18"/>
                <w:szCs w:val="18"/>
              </w:rPr>
              <w:t>?</w:t>
            </w:r>
          </w:p>
          <w:p w:rsidRPr="00C42438" w:rsidR="00412A98" w:rsidP="009E5730" w:rsidRDefault="00412A98" w14:paraId="0E6FDBF1" w14:textId="77777777">
            <w:pPr>
              <w:pStyle w:val="Geenafstand"/>
              <w:rPr>
                <w:rFonts w:ascii="Verdana" w:hAnsi="Verdana" w:eastAsia="Times New Roman"/>
                <w:b/>
                <w:sz w:val="18"/>
                <w:szCs w:val="18"/>
                <w:lang w:eastAsia="nl-NL"/>
              </w:rPr>
            </w:pPr>
          </w:p>
          <w:p w:rsidRPr="00C42438" w:rsidR="009E5730" w:rsidP="009E5730" w:rsidRDefault="009E5730" w14:paraId="447FBFF4" w14:textId="77777777">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Vragen en opmerkingen van de leden van de VVD-fractie</w:t>
            </w:r>
          </w:p>
          <w:p w:rsidRPr="00C42438" w:rsidR="009E5730" w:rsidP="009E5730" w:rsidRDefault="009E5730" w14:paraId="447FBFF5" w14:textId="77777777">
            <w:pPr>
              <w:pStyle w:val="Geenafstand"/>
              <w:rPr>
                <w:rFonts w:ascii="Verdana" w:hAnsi="Verdana" w:eastAsia="Times New Roman"/>
                <w:sz w:val="18"/>
                <w:szCs w:val="18"/>
                <w:lang w:eastAsia="nl-NL"/>
              </w:rPr>
            </w:pPr>
          </w:p>
          <w:p w:rsidR="005E5C16" w:rsidP="00412A98" w:rsidRDefault="00412A98" w14:paraId="64CB234A" w14:textId="77777777">
            <w:pPr>
              <w:rPr>
                <w:rFonts w:ascii="Verdana" w:hAnsi="Verdana"/>
                <w:sz w:val="18"/>
                <w:szCs w:val="18"/>
              </w:rPr>
            </w:pPr>
            <w:r w:rsidRPr="00C42438">
              <w:rPr>
                <w:rFonts w:ascii="Verdana" w:hAnsi="Verdana"/>
                <w:sz w:val="18"/>
                <w:szCs w:val="18"/>
              </w:rPr>
              <w:t xml:space="preserve">De leden van de VVD-fractie hebben kennisgenomen van de initiatiefnota “Realistisch ramen” en hebben daarover nog een aantal vragen. </w:t>
            </w:r>
          </w:p>
          <w:p w:rsidR="005E5C16" w:rsidP="00412A98" w:rsidRDefault="005E5C16" w14:paraId="3E708099" w14:textId="77777777">
            <w:pPr>
              <w:rPr>
                <w:rFonts w:ascii="Verdana" w:hAnsi="Verdana"/>
                <w:sz w:val="18"/>
                <w:szCs w:val="18"/>
              </w:rPr>
            </w:pPr>
          </w:p>
          <w:p w:rsidRPr="00C42438" w:rsidR="00D859CD" w:rsidP="00412A98" w:rsidRDefault="00412A98" w14:paraId="1C6C9AF9" w14:textId="75482B9C">
            <w:pPr>
              <w:rPr>
                <w:rFonts w:ascii="Verdana" w:hAnsi="Verdana"/>
                <w:sz w:val="18"/>
                <w:szCs w:val="18"/>
              </w:rPr>
            </w:pPr>
            <w:r w:rsidRPr="00C42438">
              <w:rPr>
                <w:rFonts w:ascii="Verdana" w:hAnsi="Verdana"/>
                <w:sz w:val="18"/>
                <w:szCs w:val="18"/>
              </w:rPr>
              <w:t>De leden van de VVD-fractie vinden realistisch ramen een belangrijk onderwerp</w:t>
            </w:r>
            <w:r w:rsidRPr="00C42438" w:rsidR="00D859CD">
              <w:rPr>
                <w:rFonts w:ascii="Verdana" w:hAnsi="Verdana"/>
                <w:sz w:val="18"/>
                <w:szCs w:val="18"/>
              </w:rPr>
              <w:t>,</w:t>
            </w:r>
            <w:r w:rsidRPr="00C42438">
              <w:rPr>
                <w:rFonts w:ascii="Verdana" w:hAnsi="Verdana"/>
                <w:sz w:val="18"/>
                <w:szCs w:val="18"/>
              </w:rPr>
              <w:t xml:space="preserve"> omdat het gaat over hoe met belastinggeld wordt omgegaan. De</w:t>
            </w:r>
            <w:r w:rsidRPr="00C42438" w:rsidR="003E1237">
              <w:rPr>
                <w:rFonts w:ascii="Verdana" w:hAnsi="Verdana"/>
                <w:sz w:val="18"/>
                <w:szCs w:val="18"/>
              </w:rPr>
              <w:t>ze</w:t>
            </w:r>
            <w:r w:rsidRPr="00C42438">
              <w:rPr>
                <w:rFonts w:ascii="Verdana" w:hAnsi="Verdana"/>
                <w:sz w:val="18"/>
                <w:szCs w:val="18"/>
              </w:rPr>
              <w:t xml:space="preserve"> leden hebben altijd waardering voor collega’s die het initiatief nemen om zelf een initiatiefnota te maken. Tegelijkertijd delen de leden van de VVD-fractie niet alle conclusies die door </w:t>
            </w:r>
            <w:r w:rsidR="007E234F">
              <w:rPr>
                <w:rFonts w:ascii="Verdana" w:hAnsi="Verdana"/>
                <w:sz w:val="18"/>
                <w:szCs w:val="18"/>
              </w:rPr>
              <w:t>indieners</w:t>
            </w:r>
            <w:r w:rsidRPr="00C42438">
              <w:rPr>
                <w:rFonts w:ascii="Verdana" w:hAnsi="Verdana"/>
                <w:sz w:val="18"/>
                <w:szCs w:val="18"/>
              </w:rPr>
              <w:t xml:space="preserve"> worden getrokken en hebben </w:t>
            </w:r>
            <w:r w:rsidR="005E5C16">
              <w:rPr>
                <w:rFonts w:ascii="Verdana" w:hAnsi="Verdana"/>
                <w:sz w:val="18"/>
                <w:szCs w:val="18"/>
              </w:rPr>
              <w:t xml:space="preserve">zij </w:t>
            </w:r>
            <w:r w:rsidRPr="00C42438">
              <w:rPr>
                <w:rFonts w:ascii="Verdana" w:hAnsi="Verdana"/>
                <w:sz w:val="18"/>
                <w:szCs w:val="18"/>
              </w:rPr>
              <w:t xml:space="preserve">nog vragen over enkele onderdelen van de analyse. </w:t>
            </w:r>
          </w:p>
          <w:p w:rsidRPr="00C42438" w:rsidR="00412A98" w:rsidP="00412A98" w:rsidRDefault="00412A98" w14:paraId="02160F95" w14:textId="4AB2E00B">
            <w:pPr>
              <w:rPr>
                <w:rFonts w:ascii="Verdana" w:hAnsi="Verdana"/>
                <w:sz w:val="18"/>
                <w:szCs w:val="18"/>
              </w:rPr>
            </w:pPr>
            <w:r w:rsidRPr="00C42438">
              <w:rPr>
                <w:rFonts w:ascii="Verdana" w:hAnsi="Verdana"/>
                <w:sz w:val="18"/>
                <w:szCs w:val="18"/>
              </w:rPr>
              <w:t xml:space="preserve">Daarnaast vinden </w:t>
            </w:r>
            <w:r w:rsidRPr="00C42438" w:rsidR="003E1237">
              <w:rPr>
                <w:rFonts w:ascii="Verdana" w:hAnsi="Verdana"/>
                <w:sz w:val="18"/>
                <w:szCs w:val="18"/>
              </w:rPr>
              <w:t>de leden</w:t>
            </w:r>
            <w:r w:rsidRPr="00C42438">
              <w:rPr>
                <w:rFonts w:ascii="Verdana" w:hAnsi="Verdana"/>
                <w:sz w:val="18"/>
                <w:szCs w:val="18"/>
              </w:rPr>
              <w:t xml:space="preserve"> </w:t>
            </w:r>
            <w:r w:rsidR="005E5C16">
              <w:rPr>
                <w:rFonts w:ascii="Verdana" w:hAnsi="Verdana"/>
                <w:sz w:val="18"/>
                <w:szCs w:val="18"/>
              </w:rPr>
              <w:t xml:space="preserve">van de VVD-fractie </w:t>
            </w:r>
            <w:r w:rsidRPr="00C42438">
              <w:rPr>
                <w:rFonts w:ascii="Verdana" w:hAnsi="Verdana"/>
                <w:sz w:val="18"/>
                <w:szCs w:val="18"/>
              </w:rPr>
              <w:t xml:space="preserve">het belangrijk om te benadrukken dat Nederland een vrij uniek systeem heeft, waarbij financiële ramingen niet alleen door </w:t>
            </w:r>
            <w:r w:rsidRPr="00C42438" w:rsidR="00D859CD">
              <w:rPr>
                <w:rFonts w:ascii="Verdana" w:hAnsi="Verdana"/>
                <w:sz w:val="18"/>
                <w:szCs w:val="18"/>
              </w:rPr>
              <w:t>een</w:t>
            </w:r>
            <w:r w:rsidRPr="00C42438">
              <w:rPr>
                <w:rFonts w:ascii="Verdana" w:hAnsi="Verdana"/>
                <w:sz w:val="18"/>
                <w:szCs w:val="18"/>
              </w:rPr>
              <w:t xml:space="preserve"> ministerie worden gedaan, maar ook door onafhankelijke instanties als het </w:t>
            </w:r>
            <w:r w:rsidRPr="00C42438" w:rsidR="00D859CD">
              <w:rPr>
                <w:rFonts w:ascii="Verdana" w:hAnsi="Verdana"/>
                <w:sz w:val="18"/>
                <w:szCs w:val="18"/>
              </w:rPr>
              <w:t>Centraal Planbureau (</w:t>
            </w:r>
            <w:r w:rsidRPr="00C42438">
              <w:rPr>
                <w:rFonts w:ascii="Verdana" w:hAnsi="Verdana"/>
                <w:sz w:val="18"/>
                <w:szCs w:val="18"/>
              </w:rPr>
              <w:t>CPB</w:t>
            </w:r>
            <w:r w:rsidRPr="00C42438" w:rsidR="00D859CD">
              <w:rPr>
                <w:rFonts w:ascii="Verdana" w:hAnsi="Verdana"/>
                <w:sz w:val="18"/>
                <w:szCs w:val="18"/>
              </w:rPr>
              <w:t>)</w:t>
            </w:r>
            <w:r w:rsidRPr="00C42438">
              <w:rPr>
                <w:rFonts w:ascii="Verdana" w:hAnsi="Verdana"/>
                <w:sz w:val="18"/>
                <w:szCs w:val="18"/>
              </w:rPr>
              <w:t>. De</w:t>
            </w:r>
            <w:r w:rsidR="005E5C16">
              <w:rPr>
                <w:rFonts w:ascii="Verdana" w:hAnsi="Verdana"/>
                <w:sz w:val="18"/>
                <w:szCs w:val="18"/>
              </w:rPr>
              <w:t>ze</w:t>
            </w:r>
            <w:r w:rsidRPr="00C42438">
              <w:rPr>
                <w:rFonts w:ascii="Verdana" w:hAnsi="Verdana"/>
                <w:sz w:val="18"/>
                <w:szCs w:val="18"/>
              </w:rPr>
              <w:t xml:space="preserve"> leden vinden deze onafhankelijkheid een groot goed en willen dit koesteren.</w:t>
            </w:r>
          </w:p>
          <w:p w:rsidRPr="00C42438" w:rsidR="003E1237" w:rsidP="00412A98" w:rsidRDefault="003E1237" w14:paraId="60BE65B2" w14:textId="77777777">
            <w:pPr>
              <w:rPr>
                <w:rFonts w:ascii="Verdana" w:hAnsi="Verdana"/>
                <w:sz w:val="18"/>
                <w:szCs w:val="18"/>
              </w:rPr>
            </w:pPr>
          </w:p>
          <w:p w:rsidRPr="00C42438" w:rsidR="00412A98" w:rsidP="00412A98" w:rsidRDefault="00412A98" w14:paraId="236072F7" w14:textId="14CED1BB">
            <w:pPr>
              <w:rPr>
                <w:rFonts w:ascii="Verdana" w:hAnsi="Verdana"/>
                <w:sz w:val="18"/>
                <w:szCs w:val="18"/>
              </w:rPr>
            </w:pPr>
            <w:r w:rsidRPr="00C42438">
              <w:rPr>
                <w:rFonts w:ascii="Verdana" w:hAnsi="Verdana"/>
                <w:sz w:val="18"/>
                <w:szCs w:val="18"/>
              </w:rPr>
              <w:t xml:space="preserve">De leden van de VVD-fractie constateren dat door de minister </w:t>
            </w:r>
            <w:r w:rsidRPr="00C42438" w:rsidR="00D859CD">
              <w:rPr>
                <w:rFonts w:ascii="Verdana" w:hAnsi="Verdana"/>
                <w:sz w:val="18"/>
                <w:szCs w:val="18"/>
              </w:rPr>
              <w:t xml:space="preserve">van Financiën </w:t>
            </w:r>
            <w:r w:rsidRPr="00C42438">
              <w:rPr>
                <w:rFonts w:ascii="Verdana" w:hAnsi="Verdana"/>
                <w:sz w:val="18"/>
                <w:szCs w:val="18"/>
              </w:rPr>
              <w:t xml:space="preserve">al was toegezegd dat er een expertgroep aan het werk gaat én dat er al een motie is aangenomen om </w:t>
            </w:r>
            <w:r w:rsidR="005E5C16">
              <w:rPr>
                <w:rFonts w:ascii="Verdana" w:hAnsi="Verdana"/>
                <w:sz w:val="18"/>
                <w:szCs w:val="18"/>
              </w:rPr>
              <w:t xml:space="preserve">de </w:t>
            </w:r>
            <w:r w:rsidRPr="00C42438">
              <w:rPr>
                <w:rFonts w:ascii="Verdana" w:hAnsi="Verdana"/>
                <w:sz w:val="18"/>
                <w:szCs w:val="18"/>
              </w:rPr>
              <w:t xml:space="preserve">Algemene Rekenkamer te laten kijken naar de ramingen. Wat is specifiek dan nu de reden van deze initiatiefnota? Wat voegt deze initiatiefnota toe ten opzichte van deze acties? </w:t>
            </w:r>
          </w:p>
          <w:p w:rsidRPr="00C42438" w:rsidR="003E1237" w:rsidP="00412A98" w:rsidRDefault="003E1237" w14:paraId="3A9B9CF0" w14:textId="77777777">
            <w:pPr>
              <w:rPr>
                <w:rFonts w:ascii="Verdana" w:hAnsi="Verdana"/>
                <w:sz w:val="18"/>
                <w:szCs w:val="18"/>
              </w:rPr>
            </w:pPr>
          </w:p>
          <w:p w:rsidRPr="00C42438" w:rsidR="00412A98" w:rsidP="00412A98" w:rsidRDefault="00412A98" w14:paraId="46272B2D" w14:textId="557D441E">
            <w:pPr>
              <w:rPr>
                <w:rFonts w:ascii="Verdana" w:hAnsi="Verdana"/>
                <w:sz w:val="18"/>
                <w:szCs w:val="18"/>
              </w:rPr>
            </w:pPr>
            <w:r w:rsidRPr="00C42438">
              <w:rPr>
                <w:rFonts w:ascii="Verdana" w:hAnsi="Verdana"/>
                <w:sz w:val="18"/>
                <w:szCs w:val="18"/>
              </w:rPr>
              <w:t>De leden van de VVD-fractie vragen daarnaast hoe</w:t>
            </w:r>
            <w:r w:rsidR="005E5C16">
              <w:rPr>
                <w:rFonts w:ascii="Verdana" w:hAnsi="Verdana"/>
                <w:sz w:val="18"/>
                <w:szCs w:val="18"/>
              </w:rPr>
              <w:t xml:space="preserve"> de</w:t>
            </w:r>
            <w:r w:rsidRPr="00C42438">
              <w:rPr>
                <w:rFonts w:ascii="Verdana" w:hAnsi="Verdana"/>
                <w:sz w:val="18"/>
                <w:szCs w:val="18"/>
              </w:rPr>
              <w:t xml:space="preserve"> </w:t>
            </w:r>
            <w:r w:rsidR="007E234F">
              <w:rPr>
                <w:rFonts w:ascii="Verdana" w:hAnsi="Verdana"/>
                <w:sz w:val="18"/>
                <w:szCs w:val="18"/>
              </w:rPr>
              <w:t>indieners</w:t>
            </w:r>
            <w:r w:rsidRPr="00C42438" w:rsidR="005E5C16">
              <w:rPr>
                <w:rFonts w:ascii="Verdana" w:hAnsi="Verdana"/>
                <w:sz w:val="18"/>
                <w:szCs w:val="18"/>
              </w:rPr>
              <w:t xml:space="preserve"> </w:t>
            </w:r>
            <w:r w:rsidRPr="00C42438">
              <w:rPr>
                <w:rFonts w:ascii="Verdana" w:hAnsi="Verdana"/>
                <w:sz w:val="18"/>
                <w:szCs w:val="18"/>
              </w:rPr>
              <w:t>de verhouding tussen politiek, uitvoering en de onafhankelijke planbureaus zien. Vinden</w:t>
            </w:r>
            <w:r w:rsidRPr="00C42438" w:rsidR="00D859CD">
              <w:rPr>
                <w:rFonts w:ascii="Verdana" w:hAnsi="Verdana"/>
                <w:sz w:val="18"/>
                <w:szCs w:val="18"/>
              </w:rPr>
              <w:t xml:space="preserve"> de</w:t>
            </w:r>
            <w:r w:rsidRPr="00C42438">
              <w:rPr>
                <w:rFonts w:ascii="Verdana" w:hAnsi="Verdana"/>
                <w:sz w:val="18"/>
                <w:szCs w:val="18"/>
              </w:rPr>
              <w:t xml:space="preserve"> </w:t>
            </w:r>
            <w:r w:rsidR="007E234F">
              <w:rPr>
                <w:rFonts w:ascii="Verdana" w:hAnsi="Verdana"/>
                <w:sz w:val="18"/>
                <w:szCs w:val="18"/>
              </w:rPr>
              <w:t>indieners</w:t>
            </w:r>
            <w:r w:rsidRPr="005E5C16" w:rsidR="005E5C16">
              <w:rPr>
                <w:rFonts w:ascii="Verdana" w:hAnsi="Verdana"/>
                <w:sz w:val="18"/>
                <w:szCs w:val="18"/>
              </w:rPr>
              <w:t xml:space="preserve"> </w:t>
            </w:r>
            <w:r w:rsidRPr="00C42438">
              <w:rPr>
                <w:rFonts w:ascii="Verdana" w:hAnsi="Verdana"/>
                <w:sz w:val="18"/>
                <w:szCs w:val="18"/>
              </w:rPr>
              <w:t>het in algemene zin wenselijk als de politiek meer invloed op ramingen gaat uitoefenen? Delen</w:t>
            </w:r>
            <w:r w:rsidRPr="00C42438" w:rsidR="00D859CD">
              <w:rPr>
                <w:rFonts w:ascii="Verdana" w:hAnsi="Verdana"/>
                <w:sz w:val="18"/>
                <w:szCs w:val="18"/>
              </w:rPr>
              <w:t xml:space="preserve"> </w:t>
            </w:r>
            <w:r w:rsidR="005E5C16">
              <w:rPr>
                <w:rFonts w:ascii="Verdana" w:hAnsi="Verdana"/>
                <w:sz w:val="18"/>
                <w:szCs w:val="18"/>
              </w:rPr>
              <w:t>zij</w:t>
            </w:r>
            <w:r w:rsidRPr="00C42438">
              <w:rPr>
                <w:rFonts w:ascii="Verdana" w:hAnsi="Verdana"/>
                <w:sz w:val="18"/>
                <w:szCs w:val="18"/>
              </w:rPr>
              <w:t xml:space="preserve"> de mening dat een grote mate van terughoudendheid hierin nodig is?</w:t>
            </w:r>
          </w:p>
          <w:p w:rsidRPr="00C42438" w:rsidR="003E1237" w:rsidP="00412A98" w:rsidRDefault="003E1237" w14:paraId="3B0713E3" w14:textId="77777777">
            <w:pPr>
              <w:rPr>
                <w:rFonts w:ascii="Verdana" w:hAnsi="Verdana"/>
                <w:sz w:val="18"/>
                <w:szCs w:val="18"/>
              </w:rPr>
            </w:pPr>
          </w:p>
          <w:p w:rsidRPr="00C42438" w:rsidR="00412A98" w:rsidP="00412A98" w:rsidRDefault="00412A98" w14:paraId="67B025BA" w14:textId="784FE8FB">
            <w:pPr>
              <w:rPr>
                <w:rFonts w:ascii="Verdana" w:hAnsi="Verdana"/>
                <w:sz w:val="18"/>
                <w:szCs w:val="18"/>
              </w:rPr>
            </w:pPr>
            <w:r w:rsidRPr="00C42438">
              <w:rPr>
                <w:rFonts w:ascii="Verdana" w:hAnsi="Verdana"/>
                <w:sz w:val="18"/>
                <w:szCs w:val="18"/>
              </w:rPr>
              <w:t xml:space="preserve">De leden van de VVD-fractie lezen dat </w:t>
            </w:r>
            <w:r w:rsidR="007E234F">
              <w:rPr>
                <w:rFonts w:ascii="Verdana" w:hAnsi="Verdana"/>
                <w:sz w:val="18"/>
                <w:szCs w:val="18"/>
              </w:rPr>
              <w:t>indieners</w:t>
            </w:r>
            <w:r w:rsidRPr="00C42438">
              <w:rPr>
                <w:rFonts w:ascii="Verdana" w:hAnsi="Verdana"/>
                <w:sz w:val="18"/>
                <w:szCs w:val="18"/>
              </w:rPr>
              <w:t xml:space="preserve"> beschrijven dat een te pessimistische inkomstenraming geen incident is. Om dat aan te tonen</w:t>
            </w:r>
            <w:r w:rsidR="005E5C16">
              <w:rPr>
                <w:rFonts w:ascii="Verdana" w:hAnsi="Verdana"/>
                <w:sz w:val="18"/>
                <w:szCs w:val="18"/>
              </w:rPr>
              <w:t>,</w:t>
            </w:r>
            <w:r w:rsidRPr="00C42438">
              <w:rPr>
                <w:rFonts w:ascii="Verdana" w:hAnsi="Verdana"/>
                <w:sz w:val="18"/>
                <w:szCs w:val="18"/>
              </w:rPr>
              <w:t xml:space="preserve"> gebruiken </w:t>
            </w:r>
            <w:r w:rsidR="007E234F">
              <w:rPr>
                <w:rFonts w:ascii="Verdana" w:hAnsi="Verdana"/>
                <w:sz w:val="18"/>
                <w:szCs w:val="18"/>
              </w:rPr>
              <w:t>indieners</w:t>
            </w:r>
            <w:r w:rsidRPr="00C42438">
              <w:rPr>
                <w:rFonts w:ascii="Verdana" w:hAnsi="Verdana"/>
                <w:sz w:val="18"/>
                <w:szCs w:val="18"/>
              </w:rPr>
              <w:t xml:space="preserve"> data van de laatste </w:t>
            </w:r>
            <w:r w:rsidRPr="00C42438" w:rsidR="003E1237">
              <w:rPr>
                <w:rFonts w:ascii="Verdana" w:hAnsi="Verdana"/>
                <w:sz w:val="18"/>
                <w:szCs w:val="18"/>
              </w:rPr>
              <w:t>tien</w:t>
            </w:r>
            <w:r w:rsidRPr="00C42438">
              <w:rPr>
                <w:rFonts w:ascii="Verdana" w:hAnsi="Verdana"/>
                <w:sz w:val="18"/>
                <w:szCs w:val="18"/>
              </w:rPr>
              <w:t xml:space="preserve"> jaar, waarin de economie over het algemeen jaarlijks een hoge groei </w:t>
            </w:r>
            <w:r w:rsidRPr="00C42438" w:rsidR="003E1237">
              <w:rPr>
                <w:rFonts w:ascii="Verdana" w:hAnsi="Verdana"/>
                <w:sz w:val="18"/>
                <w:szCs w:val="18"/>
              </w:rPr>
              <w:t xml:space="preserve">heeft </w:t>
            </w:r>
            <w:r w:rsidRPr="00C42438">
              <w:rPr>
                <w:rFonts w:ascii="Verdana" w:hAnsi="Verdana"/>
                <w:sz w:val="18"/>
                <w:szCs w:val="18"/>
              </w:rPr>
              <w:t xml:space="preserve">gekend. Delen de </w:t>
            </w:r>
            <w:r w:rsidR="007E234F">
              <w:rPr>
                <w:rFonts w:ascii="Verdana" w:hAnsi="Verdana"/>
                <w:sz w:val="18"/>
                <w:szCs w:val="18"/>
              </w:rPr>
              <w:t>indieners</w:t>
            </w:r>
            <w:r w:rsidRPr="00C42438">
              <w:rPr>
                <w:rFonts w:ascii="Verdana" w:hAnsi="Verdana"/>
                <w:sz w:val="18"/>
                <w:szCs w:val="18"/>
              </w:rPr>
              <w:t xml:space="preserve"> </w:t>
            </w:r>
            <w:r w:rsidR="005E5C16">
              <w:rPr>
                <w:rFonts w:ascii="Verdana" w:hAnsi="Verdana"/>
                <w:sz w:val="18"/>
                <w:szCs w:val="18"/>
              </w:rPr>
              <w:t xml:space="preserve">de opvatting </w:t>
            </w:r>
            <w:r w:rsidRPr="00C42438">
              <w:rPr>
                <w:rFonts w:ascii="Verdana" w:hAnsi="Verdana"/>
                <w:sz w:val="18"/>
                <w:szCs w:val="18"/>
              </w:rPr>
              <w:t xml:space="preserve">dat de ramingen juist ook te positief kunnen zijn, indien er sprake is van economische krimp? Hoe zou dezelfde analyse er bijvoorbeeld hebben uitgezien als niet </w:t>
            </w:r>
            <w:r w:rsidRPr="00C42438" w:rsidR="00D859CD">
              <w:rPr>
                <w:rFonts w:ascii="Verdana" w:hAnsi="Verdana"/>
                <w:sz w:val="18"/>
                <w:szCs w:val="18"/>
              </w:rPr>
              <w:t>tien</w:t>
            </w:r>
            <w:r w:rsidRPr="00C42438">
              <w:rPr>
                <w:rFonts w:ascii="Verdana" w:hAnsi="Verdana"/>
                <w:sz w:val="18"/>
                <w:szCs w:val="18"/>
              </w:rPr>
              <w:t xml:space="preserve">, maar 20 jaar wordt teruggekeken? </w:t>
            </w:r>
          </w:p>
          <w:p w:rsidRPr="00C42438" w:rsidR="003E1237" w:rsidP="00412A98" w:rsidRDefault="003E1237" w14:paraId="6D24FE64" w14:textId="77777777">
            <w:pPr>
              <w:rPr>
                <w:rFonts w:ascii="Verdana" w:hAnsi="Verdana"/>
                <w:sz w:val="18"/>
                <w:szCs w:val="18"/>
              </w:rPr>
            </w:pPr>
          </w:p>
          <w:p w:rsidRPr="00C42438" w:rsidR="00412A98" w:rsidP="00412A98" w:rsidRDefault="00412A98" w14:paraId="6BA43C3D" w14:textId="66D2BE10">
            <w:pPr>
              <w:rPr>
                <w:rFonts w:ascii="Verdana" w:hAnsi="Verdana"/>
                <w:sz w:val="18"/>
                <w:szCs w:val="18"/>
              </w:rPr>
            </w:pPr>
            <w:r w:rsidRPr="00C42438">
              <w:rPr>
                <w:rFonts w:ascii="Verdana" w:hAnsi="Verdana"/>
                <w:sz w:val="18"/>
                <w:szCs w:val="18"/>
              </w:rPr>
              <w:t xml:space="preserve">De leden van de VVD-fractie zien dat </w:t>
            </w:r>
            <w:r w:rsidR="005E5C16">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een duidelijke link leggen tussen ramingen enerzijds en lage staatsschuld anderzijds. De</w:t>
            </w:r>
            <w:r w:rsidRPr="00C42438" w:rsidR="003E1237">
              <w:rPr>
                <w:rFonts w:ascii="Verdana" w:hAnsi="Verdana"/>
                <w:sz w:val="18"/>
                <w:szCs w:val="18"/>
              </w:rPr>
              <w:t>ze</w:t>
            </w:r>
            <w:r w:rsidRPr="00C42438">
              <w:rPr>
                <w:rFonts w:ascii="Verdana" w:hAnsi="Verdana"/>
                <w:sz w:val="18"/>
                <w:szCs w:val="18"/>
              </w:rPr>
              <w:t xml:space="preserve"> leden ontkennen niet dat achteraf te conservatieve ramingen een invloed hebben gehad</w:t>
            </w:r>
            <w:r w:rsidR="005E5C16">
              <w:rPr>
                <w:rFonts w:ascii="Verdana" w:hAnsi="Verdana"/>
                <w:sz w:val="18"/>
                <w:szCs w:val="18"/>
              </w:rPr>
              <w:t>.</w:t>
            </w:r>
            <w:r w:rsidRPr="00C42438">
              <w:rPr>
                <w:rFonts w:ascii="Verdana" w:hAnsi="Verdana"/>
                <w:sz w:val="18"/>
                <w:szCs w:val="18"/>
              </w:rPr>
              <w:t xml:space="preserve"> </w:t>
            </w:r>
            <w:r w:rsidR="005E5C16">
              <w:rPr>
                <w:rFonts w:ascii="Verdana" w:hAnsi="Verdana"/>
                <w:sz w:val="18"/>
                <w:szCs w:val="18"/>
              </w:rPr>
              <w:t>Z</w:t>
            </w:r>
            <w:r w:rsidRPr="00C42438">
              <w:rPr>
                <w:rFonts w:ascii="Verdana" w:hAnsi="Verdana"/>
                <w:sz w:val="18"/>
                <w:szCs w:val="18"/>
              </w:rPr>
              <w:t xml:space="preserve">ijn </w:t>
            </w:r>
            <w:r w:rsidR="005E5C16">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het met de leden van de VVD-fractie eens dat de lage staatsschuld ook komt door de hoge inflatie in combinatie met een lage rente op staatsobligaties?</w:t>
            </w:r>
          </w:p>
          <w:p w:rsidRPr="00C42438" w:rsidR="003E1237" w:rsidP="00412A98" w:rsidRDefault="003E1237" w14:paraId="1E7B68F6" w14:textId="77777777">
            <w:pPr>
              <w:rPr>
                <w:rFonts w:ascii="Verdana" w:hAnsi="Verdana"/>
                <w:sz w:val="18"/>
                <w:szCs w:val="18"/>
              </w:rPr>
            </w:pPr>
          </w:p>
          <w:p w:rsidRPr="00C42438" w:rsidR="00412A98" w:rsidP="00412A98" w:rsidRDefault="00412A98" w14:paraId="16A7F10A" w14:textId="60527F1F">
            <w:pPr>
              <w:rPr>
                <w:rFonts w:ascii="Verdana" w:hAnsi="Verdana"/>
                <w:sz w:val="18"/>
                <w:szCs w:val="18"/>
              </w:rPr>
            </w:pPr>
            <w:r w:rsidRPr="00C42438">
              <w:rPr>
                <w:rFonts w:ascii="Verdana" w:hAnsi="Verdana"/>
                <w:sz w:val="18"/>
                <w:szCs w:val="18"/>
              </w:rPr>
              <w:t xml:space="preserve">De leden van de VVD-fractie lezen dat er een uitgebreide analyse ligt over het ramen van de inkomsten en de uitgaven. De leden van de VVD-fractie zijn benieuwd of in andere omliggende landen als Duitsland, België, Frankrijk, </w:t>
            </w:r>
            <w:r w:rsidRPr="00C42438">
              <w:rPr>
                <w:rFonts w:ascii="Verdana" w:hAnsi="Verdana"/>
                <w:sz w:val="18"/>
                <w:szCs w:val="18"/>
              </w:rPr>
              <w:lastRenderedPageBreak/>
              <w:t>Verenigd Koninkrijk, maar ook Spanje en Italië</w:t>
            </w:r>
            <w:r w:rsidRPr="00C42438" w:rsidR="00D859CD">
              <w:rPr>
                <w:rFonts w:ascii="Verdana" w:hAnsi="Verdana"/>
                <w:sz w:val="18"/>
                <w:szCs w:val="18"/>
              </w:rPr>
              <w:t>,</w:t>
            </w:r>
            <w:r w:rsidRPr="00C42438">
              <w:rPr>
                <w:rFonts w:ascii="Verdana" w:hAnsi="Verdana"/>
                <w:sz w:val="18"/>
                <w:szCs w:val="18"/>
              </w:rPr>
              <w:t xml:space="preserve"> dezelfde </w:t>
            </w:r>
            <w:r w:rsidRPr="00C42438" w:rsidR="003E1237">
              <w:rPr>
                <w:rFonts w:ascii="Verdana" w:hAnsi="Verdana"/>
                <w:sz w:val="18"/>
                <w:szCs w:val="18"/>
              </w:rPr>
              <w:t>analyse bestaat</w:t>
            </w:r>
            <w:r w:rsidRPr="00C42438">
              <w:rPr>
                <w:rFonts w:ascii="Verdana" w:hAnsi="Verdana"/>
                <w:sz w:val="18"/>
                <w:szCs w:val="18"/>
              </w:rPr>
              <w:t>. Dan gaat het zowel om hoe er geraamd wordt in die landen</w:t>
            </w:r>
            <w:r w:rsidRPr="00C42438" w:rsidR="003E1237">
              <w:rPr>
                <w:rFonts w:ascii="Verdana" w:hAnsi="Verdana"/>
                <w:sz w:val="18"/>
                <w:szCs w:val="18"/>
              </w:rPr>
              <w:t xml:space="preserve"> als</w:t>
            </w:r>
            <w:r w:rsidRPr="00C42438">
              <w:rPr>
                <w:rFonts w:ascii="Verdana" w:hAnsi="Verdana"/>
                <w:sz w:val="18"/>
                <w:szCs w:val="18"/>
              </w:rPr>
              <w:t xml:space="preserve"> ook hoe de realisatie daar afwijkt van de ramingen in de afgelopen </w:t>
            </w:r>
            <w:r w:rsidRPr="00C42438" w:rsidR="00D859CD">
              <w:rPr>
                <w:rFonts w:ascii="Verdana" w:hAnsi="Verdana"/>
                <w:sz w:val="18"/>
                <w:szCs w:val="18"/>
              </w:rPr>
              <w:t>tien</w:t>
            </w:r>
            <w:r w:rsidRPr="00C42438">
              <w:rPr>
                <w:rFonts w:ascii="Verdana" w:hAnsi="Verdana"/>
                <w:sz w:val="18"/>
                <w:szCs w:val="18"/>
              </w:rPr>
              <w:t xml:space="preserve"> tot 20 jaar en wat die landen er aan doen om het eventuele gat daartussen op te lossen. </w:t>
            </w:r>
            <w:r w:rsidRPr="00C42438" w:rsidR="00CD1D02">
              <w:rPr>
                <w:rFonts w:ascii="Verdana" w:hAnsi="Verdana"/>
                <w:sz w:val="18"/>
                <w:szCs w:val="18"/>
              </w:rPr>
              <w:t>D</w:t>
            </w:r>
            <w:r w:rsidRPr="00C42438">
              <w:rPr>
                <w:rFonts w:ascii="Verdana" w:hAnsi="Verdana"/>
                <w:sz w:val="18"/>
                <w:szCs w:val="18"/>
              </w:rPr>
              <w:t>it ook afgezet tegen de resultaten van het financiële beleid, waar het gaat om de EU-begrotingsregels voor het begrotingssaldo en de staatsschuld.</w:t>
            </w:r>
          </w:p>
          <w:p w:rsidRPr="00C42438" w:rsidR="00CD1D02" w:rsidP="00412A98" w:rsidRDefault="00CD1D02" w14:paraId="0C4CC84D" w14:textId="77777777">
            <w:pPr>
              <w:rPr>
                <w:rFonts w:ascii="Verdana" w:hAnsi="Verdana"/>
                <w:sz w:val="18"/>
                <w:szCs w:val="18"/>
              </w:rPr>
            </w:pPr>
          </w:p>
          <w:p w:rsidRPr="00C42438" w:rsidR="00412A98" w:rsidP="00412A98" w:rsidRDefault="00412A98" w14:paraId="43D6D04B" w14:textId="4A16E330">
            <w:pPr>
              <w:rPr>
                <w:rFonts w:ascii="Verdana" w:hAnsi="Verdana"/>
                <w:sz w:val="18"/>
                <w:szCs w:val="18"/>
              </w:rPr>
            </w:pPr>
            <w:r w:rsidRPr="00C42438">
              <w:rPr>
                <w:rFonts w:ascii="Verdana" w:hAnsi="Verdana"/>
                <w:sz w:val="18"/>
                <w:szCs w:val="18"/>
              </w:rPr>
              <w:t xml:space="preserve">De leden van de VVD-fractie constateren dat de leden van de NSC-fractie via het Hoofdlijnenakkoord </w:t>
            </w:r>
            <w:r w:rsidRPr="00C42438" w:rsidR="00D859CD">
              <w:rPr>
                <w:rFonts w:ascii="Verdana" w:hAnsi="Verdana"/>
                <w:sz w:val="18"/>
                <w:szCs w:val="18"/>
              </w:rPr>
              <w:t xml:space="preserve">hebben </w:t>
            </w:r>
            <w:r w:rsidRPr="00C42438">
              <w:rPr>
                <w:rFonts w:ascii="Verdana" w:hAnsi="Verdana"/>
                <w:sz w:val="18"/>
                <w:szCs w:val="18"/>
              </w:rPr>
              <w:t xml:space="preserve">ingestemd met een aantal begrotingsregels. Kunnen de </w:t>
            </w:r>
            <w:r w:rsidR="007E234F">
              <w:rPr>
                <w:rFonts w:ascii="Verdana" w:hAnsi="Verdana"/>
                <w:sz w:val="18"/>
                <w:szCs w:val="18"/>
              </w:rPr>
              <w:t>indieners</w:t>
            </w:r>
            <w:r w:rsidRPr="00C42438">
              <w:rPr>
                <w:rFonts w:ascii="Verdana" w:hAnsi="Verdana"/>
                <w:sz w:val="18"/>
                <w:szCs w:val="18"/>
              </w:rPr>
              <w:t xml:space="preserve"> aangeven hoe deze initiatiefnota de afgesproken begrotingsregels raakt, daarvan afwijkt of ondersteunt? Kan dit per begrotingsregel worden toegelicht?</w:t>
            </w:r>
          </w:p>
          <w:p w:rsidRPr="00C42438" w:rsidR="00CD1D02" w:rsidP="00412A98" w:rsidRDefault="00CD1D02" w14:paraId="208BCE1D" w14:textId="77777777">
            <w:pPr>
              <w:rPr>
                <w:rFonts w:ascii="Verdana" w:hAnsi="Verdana"/>
                <w:sz w:val="18"/>
                <w:szCs w:val="18"/>
              </w:rPr>
            </w:pPr>
          </w:p>
          <w:p w:rsidRPr="00C42438" w:rsidR="00412A98" w:rsidP="00412A98" w:rsidRDefault="00412A98" w14:paraId="2301A7E9" w14:textId="3C41625F">
            <w:pPr>
              <w:rPr>
                <w:rFonts w:ascii="Verdana" w:hAnsi="Verdana"/>
                <w:sz w:val="18"/>
                <w:szCs w:val="18"/>
              </w:rPr>
            </w:pPr>
            <w:r w:rsidRPr="00C42438">
              <w:rPr>
                <w:rFonts w:ascii="Verdana" w:hAnsi="Verdana"/>
                <w:sz w:val="18"/>
                <w:szCs w:val="18"/>
              </w:rPr>
              <w:t xml:space="preserve">De leden van de VVD-fractie vragen de </w:t>
            </w:r>
            <w:r w:rsidR="007E234F">
              <w:rPr>
                <w:rFonts w:ascii="Verdana" w:hAnsi="Verdana"/>
                <w:sz w:val="18"/>
                <w:szCs w:val="18"/>
              </w:rPr>
              <w:t>indieners</w:t>
            </w:r>
            <w:r w:rsidRPr="00C42438">
              <w:rPr>
                <w:rFonts w:ascii="Verdana" w:hAnsi="Verdana"/>
                <w:sz w:val="18"/>
                <w:szCs w:val="18"/>
              </w:rPr>
              <w:t xml:space="preserve"> ook wat moet gebeuren als de ramingen voor een beleidsonderdeel structureel</w:t>
            </w:r>
            <w:r w:rsidRPr="00C42438" w:rsidR="00CD1D02">
              <w:rPr>
                <w:rFonts w:ascii="Verdana" w:hAnsi="Verdana"/>
                <w:sz w:val="18"/>
                <w:szCs w:val="18"/>
              </w:rPr>
              <w:t>, dan wel</w:t>
            </w:r>
            <w:r w:rsidRPr="00C42438">
              <w:rPr>
                <w:rFonts w:ascii="Verdana" w:hAnsi="Verdana"/>
                <w:sz w:val="18"/>
                <w:szCs w:val="18"/>
              </w:rPr>
              <w:t xml:space="preserve"> meerjarig niet blijken te kloppen en te hoog zijn geraamd, waardoor er structureel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plaatsvindt. Willen de </w:t>
            </w:r>
            <w:r w:rsidR="007E234F">
              <w:rPr>
                <w:rFonts w:ascii="Verdana" w:hAnsi="Verdana"/>
                <w:sz w:val="18"/>
                <w:szCs w:val="18"/>
              </w:rPr>
              <w:t>indieners</w:t>
            </w:r>
            <w:r w:rsidRPr="00C42438">
              <w:rPr>
                <w:rFonts w:ascii="Verdana" w:hAnsi="Verdana"/>
                <w:sz w:val="18"/>
                <w:szCs w:val="18"/>
              </w:rPr>
              <w:t xml:space="preserve"> dan de bedragen en uitgaven in de begroting naar beneden bijstellen? Ook als daardoor de kans op budgetoverschrijdingen flink toeneemt? Zo nee, waarom niet? De </w:t>
            </w:r>
            <w:r w:rsidR="007E234F">
              <w:rPr>
                <w:rFonts w:ascii="Verdana" w:hAnsi="Verdana"/>
                <w:sz w:val="18"/>
                <w:szCs w:val="18"/>
              </w:rPr>
              <w:t>indieners</w:t>
            </w:r>
            <w:r w:rsidRPr="00C42438">
              <w:rPr>
                <w:rFonts w:ascii="Verdana" w:hAnsi="Verdana"/>
                <w:sz w:val="18"/>
                <w:szCs w:val="18"/>
              </w:rPr>
              <w:t xml:space="preserve"> zelf geven </w:t>
            </w:r>
            <w:r w:rsidRPr="00C42438" w:rsidR="00CD1D02">
              <w:rPr>
                <w:rFonts w:ascii="Verdana" w:hAnsi="Verdana"/>
                <w:sz w:val="18"/>
                <w:szCs w:val="18"/>
              </w:rPr>
              <w:t xml:space="preserve">immers </w:t>
            </w:r>
            <w:r w:rsidRPr="00C42438">
              <w:rPr>
                <w:rFonts w:ascii="Verdana" w:hAnsi="Verdana"/>
                <w:sz w:val="18"/>
                <w:szCs w:val="18"/>
              </w:rPr>
              <w:t>aan dat het doel van de nota is om tijdig, verantwoord en efficiënt geld van de belastingbetaler zo optimaal en consistent mogelijk voor de samenleving in</w:t>
            </w:r>
            <w:r w:rsidRPr="00C42438" w:rsidR="00CD1D02">
              <w:rPr>
                <w:rFonts w:ascii="Verdana" w:hAnsi="Verdana"/>
                <w:sz w:val="18"/>
                <w:szCs w:val="18"/>
              </w:rPr>
              <w:t xml:space="preserve"> te </w:t>
            </w:r>
            <w:r w:rsidRPr="00C42438">
              <w:rPr>
                <w:rFonts w:ascii="Verdana" w:hAnsi="Verdana"/>
                <w:sz w:val="18"/>
                <w:szCs w:val="18"/>
              </w:rPr>
              <w:t>zet</w:t>
            </w:r>
            <w:r w:rsidRPr="00C42438" w:rsidR="00CD1D02">
              <w:rPr>
                <w:rFonts w:ascii="Verdana" w:hAnsi="Verdana"/>
                <w:sz w:val="18"/>
                <w:szCs w:val="18"/>
              </w:rPr>
              <w:t>ten</w:t>
            </w:r>
            <w:r w:rsidRPr="00C42438">
              <w:rPr>
                <w:rFonts w:ascii="Verdana" w:hAnsi="Verdana"/>
                <w:sz w:val="18"/>
                <w:szCs w:val="18"/>
              </w:rPr>
              <w:t xml:space="preserve">. Kunnen de </w:t>
            </w:r>
            <w:r w:rsidR="007E234F">
              <w:rPr>
                <w:rFonts w:ascii="Verdana" w:hAnsi="Verdana"/>
                <w:sz w:val="18"/>
                <w:szCs w:val="18"/>
              </w:rPr>
              <w:t>indieners</w:t>
            </w:r>
            <w:r w:rsidRPr="00C42438">
              <w:rPr>
                <w:rFonts w:ascii="Verdana" w:hAnsi="Verdana"/>
                <w:sz w:val="18"/>
                <w:szCs w:val="18"/>
              </w:rPr>
              <w:t xml:space="preserve"> ingaan op de oorzaken van de te lage ramingen bij de uitgaven en de inkomsten en hoe dit opgelost kan worden?</w:t>
            </w:r>
          </w:p>
          <w:p w:rsidRPr="00C42438" w:rsidR="00CD1D02" w:rsidP="00412A98" w:rsidRDefault="00CD1D02" w14:paraId="41AEFE9F" w14:textId="77777777">
            <w:pPr>
              <w:rPr>
                <w:rFonts w:ascii="Verdana" w:hAnsi="Verdana"/>
                <w:sz w:val="18"/>
                <w:szCs w:val="18"/>
              </w:rPr>
            </w:pPr>
          </w:p>
          <w:p w:rsidRPr="00C42438" w:rsidR="00412A98" w:rsidP="00412A98" w:rsidRDefault="00412A98" w14:paraId="1193673F" w14:textId="40E822A1">
            <w:pPr>
              <w:rPr>
                <w:rFonts w:ascii="Verdana" w:hAnsi="Verdana"/>
                <w:sz w:val="18"/>
                <w:szCs w:val="18"/>
              </w:rPr>
            </w:pPr>
            <w:r w:rsidRPr="00C42438">
              <w:rPr>
                <w:rFonts w:ascii="Verdana" w:hAnsi="Verdana"/>
                <w:sz w:val="18"/>
                <w:szCs w:val="18"/>
              </w:rPr>
              <w:t>De leden van de VVD-fractie willen</w:t>
            </w:r>
            <w:r w:rsidRPr="00C42438" w:rsidR="00D859CD">
              <w:rPr>
                <w:rFonts w:ascii="Verdana" w:hAnsi="Verdana"/>
                <w:sz w:val="18"/>
                <w:szCs w:val="18"/>
              </w:rPr>
              <w:t xml:space="preserve"> de</w:t>
            </w:r>
            <w:r w:rsidRPr="00C42438">
              <w:rPr>
                <w:rFonts w:ascii="Verdana" w:hAnsi="Verdana"/>
                <w:sz w:val="18"/>
                <w:szCs w:val="18"/>
              </w:rPr>
              <w:t xml:space="preserve"> </w:t>
            </w:r>
            <w:r w:rsidR="007E234F">
              <w:rPr>
                <w:rFonts w:ascii="Verdana" w:hAnsi="Verdana"/>
                <w:sz w:val="18"/>
                <w:szCs w:val="18"/>
              </w:rPr>
              <w:t>indieners</w:t>
            </w:r>
            <w:r w:rsidRPr="00C42438">
              <w:rPr>
                <w:rFonts w:ascii="Verdana" w:hAnsi="Verdana"/>
                <w:sz w:val="18"/>
                <w:szCs w:val="18"/>
              </w:rPr>
              <w:t xml:space="preserve"> vragen te reflecteren op het feit dat begrotingen dienen als budgetplafond dat de Kamer autoriseert. Posten naar beneden bijstellen zou dus ook vaker overschrijdingen betekenen, die niet door de Kamer </w:t>
            </w:r>
            <w:r w:rsidRPr="00C42438" w:rsidR="00CD1D02">
              <w:rPr>
                <w:rFonts w:ascii="Verdana" w:hAnsi="Verdana"/>
                <w:sz w:val="18"/>
                <w:szCs w:val="18"/>
              </w:rPr>
              <w:t xml:space="preserve">zijn </w:t>
            </w:r>
            <w:r w:rsidRPr="00C42438">
              <w:rPr>
                <w:rFonts w:ascii="Verdana" w:hAnsi="Verdana"/>
                <w:sz w:val="18"/>
                <w:szCs w:val="18"/>
              </w:rPr>
              <w:t xml:space="preserve">geautoriseerd. Hoe kijken </w:t>
            </w:r>
            <w:r w:rsidR="00272BCC">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hiernaar?</w:t>
            </w:r>
          </w:p>
          <w:p w:rsidRPr="00C42438" w:rsidR="00CD1D02" w:rsidP="00412A98" w:rsidRDefault="00CD1D02" w14:paraId="762C06F7" w14:textId="77777777">
            <w:pPr>
              <w:rPr>
                <w:rFonts w:ascii="Verdana" w:hAnsi="Verdana"/>
                <w:sz w:val="18"/>
                <w:szCs w:val="18"/>
              </w:rPr>
            </w:pPr>
          </w:p>
          <w:p w:rsidRPr="00C42438" w:rsidR="00412A98" w:rsidP="00412A98" w:rsidRDefault="00412A98" w14:paraId="5EEC87F1" w14:textId="4774FACA">
            <w:pPr>
              <w:rPr>
                <w:rFonts w:ascii="Verdana" w:hAnsi="Verdana"/>
                <w:sz w:val="18"/>
                <w:szCs w:val="18"/>
              </w:rPr>
            </w:pPr>
            <w:r w:rsidRPr="00C42438">
              <w:rPr>
                <w:rFonts w:ascii="Verdana" w:hAnsi="Verdana"/>
                <w:sz w:val="18"/>
                <w:szCs w:val="18"/>
              </w:rPr>
              <w:t xml:space="preserve">Wat vinden de </w:t>
            </w:r>
            <w:r w:rsidR="007E234F">
              <w:rPr>
                <w:rFonts w:ascii="Verdana" w:hAnsi="Verdana"/>
                <w:sz w:val="18"/>
                <w:szCs w:val="18"/>
              </w:rPr>
              <w:t>indieners</w:t>
            </w:r>
            <w:r w:rsidRPr="00C42438">
              <w:rPr>
                <w:rFonts w:ascii="Verdana" w:hAnsi="Verdana"/>
                <w:sz w:val="18"/>
                <w:szCs w:val="18"/>
              </w:rPr>
              <w:t xml:space="preserve"> van het feit dat in de huidige begrotingen al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wordt ingeboekt? Wat zijn voor- en nadelen en</w:t>
            </w:r>
            <w:r w:rsidR="00272BCC">
              <w:rPr>
                <w:rFonts w:ascii="Verdana" w:hAnsi="Verdana"/>
                <w:sz w:val="18"/>
                <w:szCs w:val="18"/>
              </w:rPr>
              <w:t xml:space="preserve"> </w:t>
            </w:r>
            <w:r w:rsidRPr="00C42438">
              <w:rPr>
                <w:rFonts w:ascii="Verdana" w:hAnsi="Verdana"/>
                <w:sz w:val="18"/>
                <w:szCs w:val="18"/>
              </w:rPr>
              <w:t xml:space="preserve">risico’s? Heeft dat de voorkeur boven het afromen van de middelen? Wat vinden de </w:t>
            </w:r>
            <w:r w:rsidR="007E234F">
              <w:rPr>
                <w:rFonts w:ascii="Verdana" w:hAnsi="Verdana"/>
                <w:sz w:val="18"/>
                <w:szCs w:val="18"/>
              </w:rPr>
              <w:t>indieners</w:t>
            </w:r>
            <w:r w:rsidRPr="00C42438">
              <w:rPr>
                <w:rFonts w:ascii="Verdana" w:hAnsi="Verdana"/>
                <w:sz w:val="18"/>
                <w:szCs w:val="18"/>
              </w:rPr>
              <w:t xml:space="preserve"> van </w:t>
            </w:r>
            <w:proofErr w:type="spellStart"/>
            <w:r w:rsidRPr="00C42438">
              <w:rPr>
                <w:rFonts w:ascii="Verdana" w:hAnsi="Verdana"/>
                <w:sz w:val="18"/>
                <w:szCs w:val="18"/>
              </w:rPr>
              <w:t>overprogrammering</w:t>
            </w:r>
            <w:proofErr w:type="spellEnd"/>
            <w:r w:rsidRPr="00C42438">
              <w:rPr>
                <w:rFonts w:ascii="Verdana" w:hAnsi="Verdana"/>
                <w:sz w:val="18"/>
                <w:szCs w:val="18"/>
              </w:rPr>
              <w:t xml:space="preserve"> in de huidige begrotingen? Waar vindt dit momenteel al plaats? Wat zijn voor- en nadelen en risico’s?</w:t>
            </w:r>
          </w:p>
          <w:p w:rsidRPr="00C42438" w:rsidR="00CD1D02" w:rsidP="00412A98" w:rsidRDefault="00CD1D02" w14:paraId="2C116C78" w14:textId="77777777">
            <w:pPr>
              <w:rPr>
                <w:rFonts w:ascii="Verdana" w:hAnsi="Verdana"/>
                <w:sz w:val="18"/>
                <w:szCs w:val="18"/>
              </w:rPr>
            </w:pPr>
          </w:p>
          <w:p w:rsidRPr="00C42438" w:rsidR="00412A98" w:rsidP="00412A98" w:rsidRDefault="00412A98" w14:paraId="33282143" w14:textId="66150597">
            <w:pPr>
              <w:rPr>
                <w:rFonts w:ascii="Verdana" w:hAnsi="Verdana"/>
                <w:sz w:val="18"/>
                <w:szCs w:val="18"/>
              </w:rPr>
            </w:pPr>
            <w:r w:rsidRPr="00C42438">
              <w:rPr>
                <w:rFonts w:ascii="Verdana" w:hAnsi="Verdana"/>
                <w:sz w:val="18"/>
                <w:szCs w:val="18"/>
              </w:rPr>
              <w:t xml:space="preserve">In hoeverre zijn de </w:t>
            </w:r>
            <w:r w:rsidR="007E234F">
              <w:rPr>
                <w:rFonts w:ascii="Verdana" w:hAnsi="Verdana"/>
                <w:sz w:val="18"/>
                <w:szCs w:val="18"/>
              </w:rPr>
              <w:t>indieners</w:t>
            </w:r>
            <w:r w:rsidRPr="00C42438">
              <w:rPr>
                <w:rFonts w:ascii="Verdana" w:hAnsi="Verdana"/>
                <w:sz w:val="18"/>
                <w:szCs w:val="18"/>
              </w:rPr>
              <w:t xml:space="preserve"> van mening dat sommige uitgaven die nu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(en dus afwijkingen van de ramingen) zijn later </w:t>
            </w:r>
            <w:r w:rsidRPr="00C42438" w:rsidR="00272BCC">
              <w:rPr>
                <w:rFonts w:ascii="Verdana" w:hAnsi="Verdana"/>
                <w:sz w:val="18"/>
                <w:szCs w:val="18"/>
              </w:rPr>
              <w:t xml:space="preserve">alsnog </w:t>
            </w:r>
            <w:r w:rsidRPr="00C42438">
              <w:rPr>
                <w:rFonts w:ascii="Verdana" w:hAnsi="Verdana"/>
                <w:sz w:val="18"/>
                <w:szCs w:val="18"/>
              </w:rPr>
              <w:t>gedaan moeten worden, bijvoorbeeld investeringen</w:t>
            </w:r>
            <w:r w:rsidRPr="00C42438" w:rsidR="00CD1D02">
              <w:rPr>
                <w:rFonts w:ascii="Verdana" w:hAnsi="Verdana"/>
                <w:sz w:val="18"/>
                <w:szCs w:val="18"/>
              </w:rPr>
              <w:t>?</w:t>
            </w:r>
            <w:r w:rsidRPr="00C42438">
              <w:rPr>
                <w:rFonts w:ascii="Verdana" w:hAnsi="Verdana"/>
                <w:sz w:val="18"/>
                <w:szCs w:val="18"/>
              </w:rPr>
              <w:t xml:space="preserve"> K</w:t>
            </w:r>
            <w:r w:rsidRPr="00C42438" w:rsidR="00CD1D02">
              <w:rPr>
                <w:rFonts w:ascii="Verdana" w:hAnsi="Verdana"/>
                <w:sz w:val="18"/>
                <w:szCs w:val="18"/>
              </w:rPr>
              <w:t>unne</w:t>
            </w:r>
            <w:r w:rsidRPr="00C42438">
              <w:rPr>
                <w:rFonts w:ascii="Verdana" w:hAnsi="Verdana"/>
                <w:sz w:val="18"/>
                <w:szCs w:val="18"/>
              </w:rPr>
              <w:t>n</w:t>
            </w:r>
            <w:r w:rsidRPr="00C42438" w:rsidR="00CD1D02">
              <w:rPr>
                <w:rFonts w:ascii="Verdana" w:hAnsi="Verdana"/>
                <w:sz w:val="18"/>
                <w:szCs w:val="18"/>
              </w:rPr>
              <w:t xml:space="preserve"> de </w:t>
            </w:r>
            <w:r w:rsidR="007E234F">
              <w:rPr>
                <w:rFonts w:ascii="Verdana" w:hAnsi="Verdana"/>
                <w:sz w:val="18"/>
                <w:szCs w:val="18"/>
              </w:rPr>
              <w:t>indieners</w:t>
            </w:r>
            <w:r w:rsidRPr="00C42438">
              <w:rPr>
                <w:rFonts w:ascii="Verdana" w:hAnsi="Verdana"/>
                <w:sz w:val="18"/>
                <w:szCs w:val="18"/>
              </w:rPr>
              <w:t xml:space="preserve"> aangegeven voor de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in de afgelopen jaren waar dit het geval is geweest? </w:t>
            </w:r>
            <w:r w:rsidRPr="00C42438" w:rsidR="00CD1D02">
              <w:rPr>
                <w:rFonts w:ascii="Verdana" w:hAnsi="Verdana"/>
                <w:sz w:val="18"/>
                <w:szCs w:val="18"/>
              </w:rPr>
              <w:t>H</w:t>
            </w:r>
            <w:r w:rsidRPr="00C42438">
              <w:rPr>
                <w:rFonts w:ascii="Verdana" w:hAnsi="Verdana"/>
                <w:sz w:val="18"/>
                <w:szCs w:val="18"/>
              </w:rPr>
              <w:t xml:space="preserve">oe willen de </w:t>
            </w:r>
            <w:r w:rsidR="007E234F">
              <w:rPr>
                <w:rFonts w:ascii="Verdana" w:hAnsi="Verdana"/>
                <w:sz w:val="18"/>
                <w:szCs w:val="18"/>
              </w:rPr>
              <w:t>indieners</w:t>
            </w:r>
            <w:r w:rsidRPr="00C42438">
              <w:rPr>
                <w:rFonts w:ascii="Verdana" w:hAnsi="Verdana"/>
                <w:sz w:val="18"/>
                <w:szCs w:val="18"/>
              </w:rPr>
              <w:t xml:space="preserve"> daar dan mee omgaan </w:t>
            </w:r>
            <w:r w:rsidRPr="00C42438" w:rsidR="00CD1D02">
              <w:rPr>
                <w:rFonts w:ascii="Verdana" w:hAnsi="Verdana"/>
                <w:sz w:val="18"/>
                <w:szCs w:val="18"/>
              </w:rPr>
              <w:t xml:space="preserve">en </w:t>
            </w:r>
            <w:r w:rsidRPr="00C42438">
              <w:rPr>
                <w:rFonts w:ascii="Verdana" w:hAnsi="Verdana"/>
                <w:sz w:val="18"/>
                <w:szCs w:val="18"/>
              </w:rPr>
              <w:t xml:space="preserve">dat oplossen? Zeker omdat ook arbeidsmarktkrapte </w:t>
            </w:r>
            <w:r w:rsidRPr="00C42438" w:rsidR="00D859CD">
              <w:rPr>
                <w:rFonts w:ascii="Verdana" w:hAnsi="Verdana"/>
                <w:sz w:val="18"/>
                <w:szCs w:val="18"/>
              </w:rPr>
              <w:t xml:space="preserve">in de ogen van deze leden </w:t>
            </w:r>
            <w:r w:rsidRPr="00C42438">
              <w:rPr>
                <w:rFonts w:ascii="Verdana" w:hAnsi="Verdana"/>
                <w:sz w:val="18"/>
                <w:szCs w:val="18"/>
              </w:rPr>
              <w:t>één van de oorzaken is.</w:t>
            </w:r>
          </w:p>
          <w:p w:rsidRPr="00C42438" w:rsidR="00CD1D02" w:rsidP="00412A98" w:rsidRDefault="00CD1D02" w14:paraId="4E8FFBA9" w14:textId="77777777">
            <w:pPr>
              <w:rPr>
                <w:rFonts w:ascii="Verdana" w:hAnsi="Verdana"/>
                <w:sz w:val="18"/>
                <w:szCs w:val="18"/>
              </w:rPr>
            </w:pPr>
          </w:p>
          <w:p w:rsidRPr="00C42438" w:rsidR="00412A98" w:rsidP="00412A98" w:rsidRDefault="00412A98" w14:paraId="2590D2B8" w14:textId="0B631DAD">
            <w:pPr>
              <w:rPr>
                <w:rFonts w:ascii="Verdana" w:hAnsi="Verdana"/>
                <w:sz w:val="18"/>
                <w:szCs w:val="18"/>
              </w:rPr>
            </w:pPr>
            <w:r w:rsidRPr="00C42438">
              <w:rPr>
                <w:rFonts w:ascii="Verdana" w:hAnsi="Verdana"/>
                <w:sz w:val="18"/>
                <w:szCs w:val="18"/>
              </w:rPr>
              <w:t xml:space="preserve">De leden van de VVD-fractie lezen dat de </w:t>
            </w:r>
            <w:r w:rsidR="007E234F">
              <w:rPr>
                <w:rFonts w:ascii="Verdana" w:hAnsi="Verdana"/>
                <w:sz w:val="18"/>
                <w:szCs w:val="18"/>
              </w:rPr>
              <w:t>indieners</w:t>
            </w:r>
            <w:r w:rsidRPr="00C42438">
              <w:rPr>
                <w:rFonts w:ascii="Verdana" w:hAnsi="Verdana"/>
                <w:sz w:val="18"/>
                <w:szCs w:val="18"/>
              </w:rPr>
              <w:t xml:space="preserve"> aangeven dat in de praktijk het bijna onmogelijk blijkt om dekking te vinden. De leden van de VVD-fractie willen weten of de </w:t>
            </w:r>
            <w:r w:rsidR="007E234F">
              <w:rPr>
                <w:rFonts w:ascii="Verdana" w:hAnsi="Verdana"/>
                <w:sz w:val="18"/>
                <w:szCs w:val="18"/>
              </w:rPr>
              <w:t>indieners</w:t>
            </w:r>
            <w:r w:rsidRPr="00C42438">
              <w:rPr>
                <w:rFonts w:ascii="Verdana" w:hAnsi="Verdana"/>
                <w:sz w:val="18"/>
                <w:szCs w:val="18"/>
              </w:rPr>
              <w:t xml:space="preserve"> het met de </w:t>
            </w:r>
            <w:r w:rsidRPr="00C42438" w:rsidR="00CD1D02">
              <w:rPr>
                <w:rFonts w:ascii="Verdana" w:hAnsi="Verdana"/>
                <w:sz w:val="18"/>
                <w:szCs w:val="18"/>
              </w:rPr>
              <w:t xml:space="preserve">leden van de </w:t>
            </w:r>
            <w:r w:rsidRPr="00C42438">
              <w:rPr>
                <w:rFonts w:ascii="Verdana" w:hAnsi="Verdana"/>
                <w:sz w:val="18"/>
                <w:szCs w:val="18"/>
              </w:rPr>
              <w:t>VVD</w:t>
            </w:r>
            <w:r w:rsidRPr="00C42438" w:rsidR="00CD1D02">
              <w:rPr>
                <w:rFonts w:ascii="Verdana" w:hAnsi="Verdana"/>
                <w:sz w:val="18"/>
                <w:szCs w:val="18"/>
              </w:rPr>
              <w:t>-fractie</w:t>
            </w:r>
            <w:r w:rsidRPr="00C42438">
              <w:rPr>
                <w:rFonts w:ascii="Verdana" w:hAnsi="Verdana"/>
                <w:sz w:val="18"/>
                <w:szCs w:val="18"/>
              </w:rPr>
              <w:t xml:space="preserve"> eens zijn dat dekking niet onvindbaar of onmogelijk is, maar dat het uiteindelijk gewoon gaat om politieke keuzes maken en het lef om deze keuzes te maken vaak ontbreekt.</w:t>
            </w:r>
          </w:p>
          <w:p w:rsidRPr="00C42438" w:rsidR="00CD1D02" w:rsidP="00412A98" w:rsidRDefault="00CD1D02" w14:paraId="64AA0AFF" w14:textId="77777777">
            <w:pPr>
              <w:rPr>
                <w:rFonts w:ascii="Verdana" w:hAnsi="Verdana"/>
                <w:sz w:val="18"/>
                <w:szCs w:val="18"/>
              </w:rPr>
            </w:pPr>
          </w:p>
          <w:p w:rsidR="00272BCC" w:rsidP="00412A98" w:rsidRDefault="00412A98" w14:paraId="4007047E" w14:textId="73F9A860">
            <w:pPr>
              <w:rPr>
                <w:rFonts w:ascii="Verdana" w:hAnsi="Verdana"/>
                <w:sz w:val="18"/>
                <w:szCs w:val="18"/>
              </w:rPr>
            </w:pPr>
            <w:r w:rsidRPr="00C42438">
              <w:rPr>
                <w:rFonts w:ascii="Verdana" w:hAnsi="Verdana"/>
                <w:sz w:val="18"/>
                <w:szCs w:val="18"/>
              </w:rPr>
              <w:t xml:space="preserve">De leden van de VVD-fractie lezen dat de </w:t>
            </w:r>
            <w:r w:rsidR="007E234F">
              <w:rPr>
                <w:rFonts w:ascii="Verdana" w:hAnsi="Verdana"/>
                <w:sz w:val="18"/>
                <w:szCs w:val="18"/>
              </w:rPr>
              <w:t>indieners</w:t>
            </w:r>
            <w:r w:rsidRPr="00C42438" w:rsidR="00272BCC">
              <w:rPr>
                <w:rFonts w:ascii="Verdana" w:hAnsi="Verdana"/>
                <w:sz w:val="18"/>
                <w:szCs w:val="18"/>
              </w:rPr>
              <w:t xml:space="preserve"> </w:t>
            </w:r>
            <w:r w:rsidRPr="00C42438">
              <w:rPr>
                <w:rFonts w:ascii="Verdana" w:hAnsi="Verdana"/>
                <w:sz w:val="18"/>
                <w:szCs w:val="18"/>
              </w:rPr>
              <w:t xml:space="preserve">van mening </w:t>
            </w:r>
            <w:r w:rsidRPr="00C42438" w:rsidR="00CD1D02">
              <w:rPr>
                <w:rFonts w:ascii="Verdana" w:hAnsi="Verdana"/>
                <w:sz w:val="18"/>
                <w:szCs w:val="18"/>
              </w:rPr>
              <w:t>zijn</w:t>
            </w:r>
            <w:r w:rsidRPr="00C42438">
              <w:rPr>
                <w:rFonts w:ascii="Verdana" w:hAnsi="Verdana"/>
                <w:sz w:val="18"/>
                <w:szCs w:val="18"/>
              </w:rPr>
              <w:t xml:space="preserve"> dat de schuldenlast van Nederland te laag is en dus incidenteel meer wil</w:t>
            </w:r>
            <w:r w:rsidRPr="00C42438" w:rsidR="00CD1D02">
              <w:rPr>
                <w:rFonts w:ascii="Verdana" w:hAnsi="Verdana"/>
                <w:sz w:val="18"/>
                <w:szCs w:val="18"/>
              </w:rPr>
              <w:t>len</w:t>
            </w:r>
            <w:r w:rsidRPr="00C42438">
              <w:rPr>
                <w:rFonts w:ascii="Verdana" w:hAnsi="Verdana"/>
                <w:sz w:val="18"/>
                <w:szCs w:val="18"/>
              </w:rPr>
              <w:t xml:space="preserve"> uitgeven. Klopt dat? Zo nee, wat wil</w:t>
            </w:r>
            <w:r w:rsidRPr="00C42438" w:rsidR="00CD1D02">
              <w:rPr>
                <w:rFonts w:ascii="Verdana" w:hAnsi="Verdana"/>
                <w:sz w:val="18"/>
                <w:szCs w:val="18"/>
              </w:rPr>
              <w:t xml:space="preserve">len </w:t>
            </w:r>
            <w:r w:rsidR="00272BCC">
              <w:rPr>
                <w:rFonts w:ascii="Verdana" w:hAnsi="Verdana"/>
                <w:sz w:val="18"/>
                <w:szCs w:val="18"/>
              </w:rPr>
              <w:t xml:space="preserve">zij </w:t>
            </w:r>
            <w:r w:rsidRPr="00C42438">
              <w:rPr>
                <w:rFonts w:ascii="Verdana" w:hAnsi="Verdana"/>
                <w:sz w:val="18"/>
                <w:szCs w:val="18"/>
              </w:rPr>
              <w:t xml:space="preserve">dan? </w:t>
            </w:r>
          </w:p>
          <w:p w:rsidRPr="00C42438" w:rsidR="00412A98" w:rsidP="00412A98" w:rsidRDefault="00412A98" w14:paraId="3FF0AC58" w14:textId="65937051">
            <w:pPr>
              <w:rPr>
                <w:rFonts w:ascii="Verdana" w:hAnsi="Verdana"/>
                <w:sz w:val="18"/>
                <w:szCs w:val="18"/>
              </w:rPr>
            </w:pPr>
            <w:r w:rsidRPr="00C42438">
              <w:rPr>
                <w:rFonts w:ascii="Verdana" w:hAnsi="Verdana"/>
                <w:sz w:val="18"/>
                <w:szCs w:val="18"/>
              </w:rPr>
              <w:t xml:space="preserve">De leden van de VVD-fractie zijn benieuwd hoe de </w:t>
            </w:r>
            <w:r w:rsidR="007E234F">
              <w:rPr>
                <w:rFonts w:ascii="Verdana" w:hAnsi="Verdana"/>
                <w:sz w:val="18"/>
                <w:szCs w:val="18"/>
              </w:rPr>
              <w:t>indieners</w:t>
            </w:r>
            <w:r w:rsidRPr="00C42438" w:rsidR="00272BCC">
              <w:rPr>
                <w:rFonts w:ascii="Verdana" w:hAnsi="Verdana"/>
                <w:sz w:val="18"/>
                <w:szCs w:val="18"/>
              </w:rPr>
              <w:t xml:space="preserve"> </w:t>
            </w:r>
            <w:r w:rsidRPr="00C42438">
              <w:rPr>
                <w:rFonts w:ascii="Verdana" w:hAnsi="Verdana"/>
                <w:sz w:val="18"/>
                <w:szCs w:val="18"/>
              </w:rPr>
              <w:t>wil</w:t>
            </w:r>
            <w:r w:rsidRPr="00C42438" w:rsidR="00CD1D02">
              <w:rPr>
                <w:rFonts w:ascii="Verdana" w:hAnsi="Verdana"/>
                <w:sz w:val="18"/>
                <w:szCs w:val="18"/>
              </w:rPr>
              <w:t>len</w:t>
            </w:r>
            <w:r w:rsidRPr="00C42438">
              <w:rPr>
                <w:rFonts w:ascii="Verdana" w:hAnsi="Verdana"/>
                <w:sz w:val="18"/>
                <w:szCs w:val="18"/>
              </w:rPr>
              <w:t xml:space="preserve"> omgaan met extra incidentele uitgaven in relatie tot het EMU-saldo</w:t>
            </w:r>
            <w:r w:rsidR="00272BCC">
              <w:rPr>
                <w:rFonts w:ascii="Verdana" w:hAnsi="Verdana"/>
                <w:sz w:val="18"/>
                <w:szCs w:val="18"/>
              </w:rPr>
              <w:t>.</w:t>
            </w:r>
            <w:r w:rsidRPr="00C42438">
              <w:rPr>
                <w:rFonts w:ascii="Verdana" w:hAnsi="Verdana"/>
                <w:sz w:val="18"/>
                <w:szCs w:val="18"/>
              </w:rPr>
              <w:t xml:space="preserve"> </w:t>
            </w:r>
            <w:r w:rsidR="00272BCC">
              <w:rPr>
                <w:rFonts w:ascii="Verdana" w:hAnsi="Verdana"/>
                <w:sz w:val="18"/>
                <w:szCs w:val="18"/>
              </w:rPr>
              <w:t>H</w:t>
            </w:r>
            <w:r w:rsidRPr="00C42438">
              <w:rPr>
                <w:rFonts w:ascii="Verdana" w:hAnsi="Verdana"/>
                <w:sz w:val="18"/>
                <w:szCs w:val="18"/>
              </w:rPr>
              <w:t xml:space="preserve">oe hoog </w:t>
            </w:r>
            <w:r w:rsidR="00272BCC">
              <w:rPr>
                <w:rFonts w:ascii="Verdana" w:hAnsi="Verdana"/>
                <w:sz w:val="18"/>
                <w:szCs w:val="18"/>
              </w:rPr>
              <w:t xml:space="preserve">mag </w:t>
            </w:r>
            <w:r w:rsidRPr="00C42438">
              <w:rPr>
                <w:rFonts w:ascii="Verdana" w:hAnsi="Verdana"/>
                <w:sz w:val="18"/>
                <w:szCs w:val="18"/>
              </w:rPr>
              <w:t xml:space="preserve">de staatsschuld wat de </w:t>
            </w:r>
            <w:r w:rsidR="007E234F">
              <w:rPr>
                <w:rFonts w:ascii="Verdana" w:hAnsi="Verdana"/>
                <w:sz w:val="18"/>
                <w:szCs w:val="18"/>
              </w:rPr>
              <w:t>indieners</w:t>
            </w:r>
            <w:r w:rsidRPr="00C42438" w:rsidR="00272BCC">
              <w:rPr>
                <w:rFonts w:ascii="Verdana" w:hAnsi="Verdana"/>
                <w:sz w:val="18"/>
                <w:szCs w:val="18"/>
              </w:rPr>
              <w:t xml:space="preserve"> </w:t>
            </w:r>
            <w:r w:rsidRPr="00C42438" w:rsidR="00CD1D02">
              <w:rPr>
                <w:rFonts w:ascii="Verdana" w:hAnsi="Verdana"/>
                <w:sz w:val="18"/>
                <w:szCs w:val="18"/>
              </w:rPr>
              <w:t>betreft</w:t>
            </w:r>
            <w:r w:rsidRPr="00C42438">
              <w:rPr>
                <w:rFonts w:ascii="Verdana" w:hAnsi="Verdana"/>
                <w:sz w:val="18"/>
                <w:szCs w:val="18"/>
              </w:rPr>
              <w:t xml:space="preserve"> dan zijn of worden</w:t>
            </w:r>
            <w:r w:rsidR="00272BCC">
              <w:rPr>
                <w:rFonts w:ascii="Verdana" w:hAnsi="Verdana"/>
                <w:sz w:val="18"/>
                <w:szCs w:val="18"/>
              </w:rPr>
              <w:t>?</w:t>
            </w:r>
            <w:r w:rsidRPr="00C42438">
              <w:rPr>
                <w:rFonts w:ascii="Verdana" w:hAnsi="Verdana"/>
                <w:sz w:val="18"/>
                <w:szCs w:val="18"/>
              </w:rPr>
              <w:t xml:space="preserve"> En hoe kijk</w:t>
            </w:r>
            <w:r w:rsidRPr="00C42438" w:rsidR="00CD1D02">
              <w:rPr>
                <w:rFonts w:ascii="Verdana" w:hAnsi="Verdana"/>
                <w:sz w:val="18"/>
                <w:szCs w:val="18"/>
              </w:rPr>
              <w:t>en</w:t>
            </w:r>
            <w:r w:rsidRPr="00C42438">
              <w:rPr>
                <w:rFonts w:ascii="Verdana" w:hAnsi="Verdana"/>
                <w:sz w:val="18"/>
                <w:szCs w:val="18"/>
              </w:rPr>
              <w:t xml:space="preserve"> </w:t>
            </w:r>
            <w:r w:rsidR="00272BCC">
              <w:rPr>
                <w:rFonts w:ascii="Verdana" w:hAnsi="Verdana"/>
                <w:sz w:val="18"/>
                <w:szCs w:val="18"/>
              </w:rPr>
              <w:t xml:space="preserve">de </w:t>
            </w:r>
            <w:r w:rsidR="007E234F">
              <w:rPr>
                <w:rFonts w:ascii="Verdana" w:hAnsi="Verdana"/>
                <w:sz w:val="18"/>
                <w:szCs w:val="18"/>
              </w:rPr>
              <w:t>indieners</w:t>
            </w:r>
            <w:r w:rsidRPr="00C42438" w:rsidR="00272BCC">
              <w:rPr>
                <w:rFonts w:ascii="Verdana" w:hAnsi="Verdana"/>
                <w:sz w:val="18"/>
                <w:szCs w:val="18"/>
              </w:rPr>
              <w:t xml:space="preserve"> </w:t>
            </w:r>
            <w:r w:rsidRPr="00C42438">
              <w:rPr>
                <w:rFonts w:ascii="Verdana" w:hAnsi="Verdana"/>
                <w:sz w:val="18"/>
                <w:szCs w:val="18"/>
              </w:rPr>
              <w:t xml:space="preserve">naar de prognose voor de stijgende staatsschuld in de komende jaren? </w:t>
            </w:r>
          </w:p>
          <w:p w:rsidRPr="00C42438" w:rsidR="00CD1D02" w:rsidP="00412A98" w:rsidRDefault="00CD1D02" w14:paraId="2BC7AA4A" w14:textId="77777777">
            <w:pPr>
              <w:rPr>
                <w:rFonts w:ascii="Verdana" w:hAnsi="Verdana"/>
                <w:sz w:val="18"/>
                <w:szCs w:val="18"/>
              </w:rPr>
            </w:pPr>
          </w:p>
          <w:p w:rsidRPr="00C42438" w:rsidR="00412A98" w:rsidP="00412A98" w:rsidRDefault="00412A98" w14:paraId="0F107B19" w14:textId="57142E5E">
            <w:pPr>
              <w:rPr>
                <w:rFonts w:ascii="Verdana" w:hAnsi="Verdana"/>
                <w:sz w:val="18"/>
                <w:szCs w:val="18"/>
              </w:rPr>
            </w:pPr>
            <w:r w:rsidRPr="00C42438">
              <w:rPr>
                <w:rFonts w:ascii="Verdana" w:hAnsi="Verdana"/>
                <w:sz w:val="18"/>
                <w:szCs w:val="18"/>
              </w:rPr>
              <w:t xml:space="preserve">De leden van de VVD-fractie vinden het goed </w:t>
            </w:r>
            <w:r w:rsidRPr="00C42438" w:rsidR="00CD1D02">
              <w:rPr>
                <w:rFonts w:ascii="Verdana" w:hAnsi="Verdana"/>
                <w:sz w:val="18"/>
                <w:szCs w:val="18"/>
              </w:rPr>
              <w:t xml:space="preserve">om </w:t>
            </w:r>
            <w:r w:rsidRPr="00C42438">
              <w:rPr>
                <w:rFonts w:ascii="Verdana" w:hAnsi="Verdana"/>
                <w:sz w:val="18"/>
                <w:szCs w:val="18"/>
              </w:rPr>
              <w:t xml:space="preserve">te lezen dat de </w:t>
            </w:r>
            <w:r w:rsidR="007E234F">
              <w:rPr>
                <w:rFonts w:ascii="Verdana" w:hAnsi="Verdana"/>
                <w:sz w:val="18"/>
                <w:szCs w:val="18"/>
              </w:rPr>
              <w:t>indieners</w:t>
            </w:r>
            <w:r w:rsidRPr="00C42438">
              <w:rPr>
                <w:rFonts w:ascii="Verdana" w:hAnsi="Verdana"/>
                <w:sz w:val="18"/>
                <w:szCs w:val="18"/>
              </w:rPr>
              <w:t xml:space="preserve"> vinden dat politici niet kunnen shoppen in ramingen. </w:t>
            </w:r>
            <w:r w:rsidRPr="00C42438" w:rsidR="00CD1D02">
              <w:rPr>
                <w:rFonts w:ascii="Verdana" w:hAnsi="Verdana"/>
                <w:sz w:val="18"/>
                <w:szCs w:val="18"/>
              </w:rPr>
              <w:t>Zijn de indieners</w:t>
            </w:r>
            <w:r w:rsidRPr="00C42438">
              <w:rPr>
                <w:rFonts w:ascii="Verdana" w:hAnsi="Verdana"/>
                <w:sz w:val="18"/>
                <w:szCs w:val="18"/>
              </w:rPr>
              <w:t xml:space="preserve"> ook van mening dat de positie van belangrijke onafhankelijke instituten zoals het CPB door de politiek ook niet ondermijnd moeten worden</w:t>
            </w:r>
            <w:r w:rsidRPr="00C42438" w:rsidR="00CD1D02">
              <w:rPr>
                <w:rFonts w:ascii="Verdana" w:hAnsi="Verdana"/>
                <w:sz w:val="18"/>
                <w:szCs w:val="18"/>
              </w:rPr>
              <w:t>?</w:t>
            </w:r>
          </w:p>
          <w:p w:rsidRPr="00C42438" w:rsidR="00CD1D02" w:rsidP="00412A98" w:rsidRDefault="00CD1D02" w14:paraId="62EBCC2E" w14:textId="77777777">
            <w:pPr>
              <w:rPr>
                <w:rFonts w:ascii="Verdana" w:hAnsi="Verdana"/>
                <w:sz w:val="18"/>
                <w:szCs w:val="18"/>
              </w:rPr>
            </w:pPr>
          </w:p>
          <w:p w:rsidRPr="00C42438" w:rsidR="00412A98" w:rsidP="00412A98" w:rsidRDefault="00412A98" w14:paraId="064F1A5E" w14:textId="071D4067">
            <w:pPr>
              <w:rPr>
                <w:rFonts w:ascii="Verdana" w:hAnsi="Verdana"/>
                <w:sz w:val="18"/>
                <w:szCs w:val="18"/>
              </w:rPr>
            </w:pPr>
            <w:r w:rsidRPr="00C42438">
              <w:rPr>
                <w:rFonts w:ascii="Verdana" w:hAnsi="Verdana"/>
                <w:sz w:val="18"/>
                <w:szCs w:val="18"/>
              </w:rPr>
              <w:t xml:space="preserve">De leden van de VVD-fractie lezen dat de Kamer het recht zou moeten krijgen tot daadwerkelijke uitgaven te besluiten, ook als </w:t>
            </w:r>
            <w:r w:rsidRPr="00C42438" w:rsidR="00CD1D02">
              <w:rPr>
                <w:rFonts w:ascii="Verdana" w:hAnsi="Verdana"/>
                <w:sz w:val="18"/>
                <w:szCs w:val="18"/>
              </w:rPr>
              <w:t>het kabinet</w:t>
            </w:r>
            <w:r w:rsidRPr="00C42438">
              <w:rPr>
                <w:rFonts w:ascii="Verdana" w:hAnsi="Verdana"/>
                <w:sz w:val="18"/>
                <w:szCs w:val="18"/>
              </w:rPr>
              <w:t xml:space="preserve"> dit eigenlijk niet wil. Wat bedoel</w:t>
            </w:r>
            <w:r w:rsidRPr="00C42438" w:rsidR="004B074C">
              <w:rPr>
                <w:rFonts w:ascii="Verdana" w:hAnsi="Verdana"/>
                <w:sz w:val="18"/>
                <w:szCs w:val="18"/>
              </w:rPr>
              <w:t xml:space="preserve">en de </w:t>
            </w:r>
            <w:r w:rsidR="007E234F">
              <w:rPr>
                <w:rFonts w:ascii="Verdana" w:hAnsi="Verdana"/>
                <w:sz w:val="18"/>
                <w:szCs w:val="18"/>
              </w:rPr>
              <w:t>indieners</w:t>
            </w:r>
            <w:r w:rsidRPr="00C42438">
              <w:rPr>
                <w:rFonts w:ascii="Verdana" w:hAnsi="Verdana"/>
                <w:sz w:val="18"/>
                <w:szCs w:val="18"/>
              </w:rPr>
              <w:t xml:space="preserve"> daarmee? Wil</w:t>
            </w:r>
            <w:r w:rsidRPr="00C42438" w:rsidR="004B074C">
              <w:rPr>
                <w:rFonts w:ascii="Verdana" w:hAnsi="Verdana"/>
                <w:sz w:val="18"/>
                <w:szCs w:val="18"/>
              </w:rPr>
              <w:t xml:space="preserve">len de </w:t>
            </w:r>
            <w:r w:rsidR="007E234F">
              <w:rPr>
                <w:rFonts w:ascii="Verdana" w:hAnsi="Verdana"/>
                <w:sz w:val="18"/>
                <w:szCs w:val="18"/>
              </w:rPr>
              <w:t>indieners</w:t>
            </w:r>
            <w:r w:rsidRPr="00C42438" w:rsidR="00272BCC">
              <w:rPr>
                <w:rFonts w:ascii="Verdana" w:hAnsi="Verdana"/>
                <w:sz w:val="18"/>
                <w:szCs w:val="18"/>
              </w:rPr>
              <w:t xml:space="preserve"> </w:t>
            </w:r>
            <w:r w:rsidRPr="00C42438">
              <w:rPr>
                <w:rFonts w:ascii="Verdana" w:hAnsi="Verdana"/>
                <w:sz w:val="18"/>
                <w:szCs w:val="18"/>
              </w:rPr>
              <w:t>dat het kabinet individuele uitgaven voordat ze gedaan worden aan de Kamer voorlegt? Hoe werkbaar is dat?</w:t>
            </w:r>
          </w:p>
          <w:p w:rsidRPr="00C42438" w:rsidR="004B074C" w:rsidP="00412A98" w:rsidRDefault="004B074C" w14:paraId="0D0F5331" w14:textId="77777777">
            <w:pPr>
              <w:rPr>
                <w:rFonts w:ascii="Verdana" w:hAnsi="Verdana"/>
                <w:sz w:val="18"/>
                <w:szCs w:val="18"/>
              </w:rPr>
            </w:pPr>
          </w:p>
          <w:p w:rsidR="00272BCC" w:rsidP="00412A98" w:rsidRDefault="00412A98" w14:paraId="148BE47C" w14:textId="77777777">
            <w:pPr>
              <w:rPr>
                <w:rFonts w:ascii="Verdana" w:hAnsi="Verdana"/>
                <w:sz w:val="18"/>
                <w:szCs w:val="18"/>
              </w:rPr>
            </w:pPr>
            <w:r w:rsidRPr="00C42438">
              <w:rPr>
                <w:rFonts w:ascii="Verdana" w:hAnsi="Verdana"/>
                <w:sz w:val="18"/>
                <w:szCs w:val="18"/>
              </w:rPr>
              <w:t>Dan hebben de leden van de VVD-fractie nog een aantal vragen over de beslispunten in de initiatiefnota.</w:t>
            </w:r>
          </w:p>
          <w:p w:rsidR="005B7E1E" w:rsidP="00412A98" w:rsidRDefault="005B7E1E" w14:paraId="490A31BC" w14:textId="77777777">
            <w:pPr>
              <w:rPr>
                <w:rFonts w:ascii="Verdana" w:hAnsi="Verdana"/>
                <w:sz w:val="18"/>
                <w:szCs w:val="18"/>
              </w:rPr>
            </w:pPr>
          </w:p>
          <w:p w:rsidR="00272BCC" w:rsidP="00412A98" w:rsidRDefault="00412A98" w14:paraId="0E426A7D" w14:textId="77777777">
            <w:pPr>
              <w:rPr>
                <w:rFonts w:ascii="Verdana" w:hAnsi="Verdana"/>
                <w:sz w:val="18"/>
                <w:szCs w:val="18"/>
              </w:rPr>
            </w:pPr>
            <w:r w:rsidRPr="00C42438">
              <w:rPr>
                <w:rFonts w:ascii="Verdana" w:hAnsi="Verdana"/>
                <w:sz w:val="18"/>
                <w:szCs w:val="18"/>
              </w:rPr>
              <w:t xml:space="preserve">Welke van de beslispunten zijn echt nieuw en welke waren eerder al in gang gezet? </w:t>
            </w:r>
          </w:p>
          <w:p w:rsidR="005B7E1E" w:rsidP="00412A98" w:rsidRDefault="00412A98" w14:paraId="5560B38E" w14:textId="77777777">
            <w:pPr>
              <w:rPr>
                <w:rFonts w:ascii="Verdana" w:hAnsi="Verdana"/>
                <w:sz w:val="18"/>
                <w:szCs w:val="18"/>
              </w:rPr>
            </w:pPr>
            <w:r w:rsidRPr="00C42438">
              <w:rPr>
                <w:rFonts w:ascii="Verdana" w:hAnsi="Verdana"/>
                <w:sz w:val="18"/>
                <w:szCs w:val="18"/>
              </w:rPr>
              <w:t xml:space="preserve">Klopt het dat de beslispunten 1 </w:t>
            </w:r>
            <w:r w:rsidR="00272BCC">
              <w:rPr>
                <w:rFonts w:ascii="Verdana" w:hAnsi="Verdana"/>
                <w:sz w:val="18"/>
                <w:szCs w:val="18"/>
              </w:rPr>
              <w:t>(over de Ex</w:t>
            </w:r>
            <w:r w:rsidR="005B7E1E">
              <w:rPr>
                <w:rFonts w:ascii="Verdana" w:hAnsi="Verdana"/>
                <w:sz w:val="18"/>
                <w:szCs w:val="18"/>
              </w:rPr>
              <w:t>p</w:t>
            </w:r>
            <w:r w:rsidR="00272BCC">
              <w:rPr>
                <w:rFonts w:ascii="Verdana" w:hAnsi="Verdana"/>
                <w:sz w:val="18"/>
                <w:szCs w:val="18"/>
              </w:rPr>
              <w:t xml:space="preserve">ertgroep ramingen) </w:t>
            </w:r>
            <w:r w:rsidRPr="00C42438">
              <w:rPr>
                <w:rFonts w:ascii="Verdana" w:hAnsi="Verdana"/>
                <w:sz w:val="18"/>
                <w:szCs w:val="18"/>
              </w:rPr>
              <w:t xml:space="preserve">en 2 </w:t>
            </w:r>
            <w:r w:rsidR="00272BCC">
              <w:rPr>
                <w:rFonts w:ascii="Verdana" w:hAnsi="Verdana"/>
                <w:sz w:val="18"/>
                <w:szCs w:val="18"/>
              </w:rPr>
              <w:t xml:space="preserve">(over de Algemene Rekenkamer) </w:t>
            </w:r>
            <w:r w:rsidRPr="00C42438">
              <w:rPr>
                <w:rFonts w:ascii="Verdana" w:hAnsi="Verdana"/>
                <w:sz w:val="18"/>
                <w:szCs w:val="18"/>
              </w:rPr>
              <w:t xml:space="preserve">al afgesproken waren en </w:t>
            </w:r>
            <w:r w:rsidR="00272BCC">
              <w:rPr>
                <w:rFonts w:ascii="Verdana" w:hAnsi="Verdana"/>
                <w:sz w:val="18"/>
                <w:szCs w:val="18"/>
              </w:rPr>
              <w:t>dat</w:t>
            </w:r>
            <w:r w:rsidR="005B7E1E">
              <w:rPr>
                <w:rFonts w:ascii="Verdana" w:hAnsi="Verdana"/>
                <w:sz w:val="18"/>
                <w:szCs w:val="18"/>
              </w:rPr>
              <w:t xml:space="preserve"> het rapporteren </w:t>
            </w:r>
            <w:r w:rsidRPr="005B7E1E" w:rsidR="005B7E1E">
              <w:rPr>
                <w:rFonts w:ascii="Verdana" w:hAnsi="Verdana"/>
                <w:sz w:val="18"/>
                <w:szCs w:val="18"/>
              </w:rPr>
              <w:t>over verwachte en gerealiseerde belasting- en premieopbrengsten in het lopende begrotingsjaar</w:t>
            </w:r>
            <w:r w:rsidR="005B7E1E">
              <w:rPr>
                <w:rFonts w:ascii="Verdana" w:hAnsi="Verdana"/>
                <w:sz w:val="18"/>
                <w:szCs w:val="18"/>
              </w:rPr>
              <w:t>, waar</w:t>
            </w:r>
            <w:r w:rsidR="00272BCC">
              <w:rPr>
                <w:rFonts w:ascii="Verdana" w:hAnsi="Verdana"/>
                <w:sz w:val="18"/>
                <w:szCs w:val="18"/>
              </w:rPr>
              <w:t xml:space="preserve"> </w:t>
            </w:r>
            <w:r w:rsidRPr="00C42438">
              <w:rPr>
                <w:rFonts w:ascii="Verdana" w:hAnsi="Verdana"/>
                <w:sz w:val="18"/>
                <w:szCs w:val="18"/>
              </w:rPr>
              <w:t xml:space="preserve">beslispunt 4 </w:t>
            </w:r>
            <w:r w:rsidR="005B7E1E">
              <w:rPr>
                <w:rFonts w:ascii="Verdana" w:hAnsi="Verdana"/>
                <w:sz w:val="18"/>
                <w:szCs w:val="18"/>
              </w:rPr>
              <w:t xml:space="preserve">op ziet, </w:t>
            </w:r>
            <w:r w:rsidRPr="00C42438">
              <w:rPr>
                <w:rFonts w:ascii="Verdana" w:hAnsi="Verdana"/>
                <w:sz w:val="18"/>
                <w:szCs w:val="18"/>
              </w:rPr>
              <w:t>al ten</w:t>
            </w:r>
            <w:r w:rsidR="00272BCC">
              <w:rPr>
                <w:rFonts w:ascii="Verdana" w:hAnsi="Verdana"/>
                <w:sz w:val="18"/>
                <w:szCs w:val="18"/>
              </w:rPr>
              <w:t xml:space="preserve"> </w:t>
            </w:r>
            <w:r w:rsidRPr="00C42438">
              <w:rPr>
                <w:rFonts w:ascii="Verdana" w:hAnsi="Verdana"/>
                <w:sz w:val="18"/>
                <w:szCs w:val="18"/>
              </w:rPr>
              <w:t xml:space="preserve">minste </w:t>
            </w:r>
            <w:r w:rsidRPr="00C42438" w:rsidR="004B074C">
              <w:rPr>
                <w:rFonts w:ascii="Verdana" w:hAnsi="Verdana"/>
                <w:sz w:val="18"/>
                <w:szCs w:val="18"/>
              </w:rPr>
              <w:t>vier keer</w:t>
            </w:r>
            <w:r w:rsidRPr="00C42438">
              <w:rPr>
                <w:rFonts w:ascii="Verdana" w:hAnsi="Verdana"/>
                <w:sz w:val="18"/>
                <w:szCs w:val="18"/>
              </w:rPr>
              <w:t xml:space="preserve"> per jaar gebeurt</w:t>
            </w:r>
            <w:r w:rsidRPr="00C42438" w:rsidR="00D859CD">
              <w:rPr>
                <w:rFonts w:ascii="Verdana" w:hAnsi="Verdana"/>
                <w:sz w:val="18"/>
                <w:szCs w:val="18"/>
              </w:rPr>
              <w:t xml:space="preserve">? </w:t>
            </w:r>
          </w:p>
          <w:p w:rsidR="00412A98" w:rsidP="00412A98" w:rsidRDefault="00412A98" w14:paraId="3005C3A6" w14:textId="10AD713A">
            <w:pPr>
              <w:rPr>
                <w:rFonts w:ascii="Verdana" w:hAnsi="Verdana"/>
                <w:sz w:val="18"/>
                <w:szCs w:val="18"/>
              </w:rPr>
            </w:pPr>
            <w:r w:rsidRPr="00C42438">
              <w:rPr>
                <w:rFonts w:ascii="Verdana" w:hAnsi="Verdana"/>
                <w:sz w:val="18"/>
                <w:szCs w:val="18"/>
              </w:rPr>
              <w:t>In hoeverre is beslispunt 2 in de tijd haalbaar voor half maart</w:t>
            </w:r>
            <w:r w:rsidR="005B7E1E">
              <w:rPr>
                <w:rFonts w:ascii="Verdana" w:hAnsi="Verdana"/>
                <w:sz w:val="18"/>
                <w:szCs w:val="18"/>
              </w:rPr>
              <w:t xml:space="preserve"> 2025</w:t>
            </w:r>
            <w:r w:rsidRPr="00C42438">
              <w:rPr>
                <w:rFonts w:ascii="Verdana" w:hAnsi="Verdana"/>
                <w:sz w:val="18"/>
                <w:szCs w:val="18"/>
              </w:rPr>
              <w:t xml:space="preserve">? De Algemene Rekenkamer is natuurlijk onafhankelijk. Welk contact hebben de </w:t>
            </w:r>
            <w:r w:rsidR="007E234F">
              <w:rPr>
                <w:rFonts w:ascii="Verdana" w:hAnsi="Verdana"/>
                <w:sz w:val="18"/>
                <w:szCs w:val="18"/>
              </w:rPr>
              <w:t>indieners</w:t>
            </w:r>
            <w:r w:rsidRPr="00C42438">
              <w:rPr>
                <w:rFonts w:ascii="Verdana" w:hAnsi="Verdana"/>
                <w:sz w:val="18"/>
                <w:szCs w:val="18"/>
              </w:rPr>
              <w:t xml:space="preserve"> (eerder) met de Algemene Rekenkamer gehad (ten behoeve van de </w:t>
            </w:r>
            <w:r w:rsidRPr="005B7E1E" w:rsidR="005B7E1E">
              <w:rPr>
                <w:rFonts w:ascii="Verdana" w:hAnsi="Verdana"/>
                <w:sz w:val="18"/>
                <w:szCs w:val="18"/>
              </w:rPr>
              <w:t xml:space="preserve">motie-Van Oostenbruggen c.s. </w:t>
            </w:r>
            <w:r w:rsidRPr="00C42438">
              <w:rPr>
                <w:rFonts w:ascii="Verdana" w:hAnsi="Verdana"/>
                <w:sz w:val="18"/>
                <w:szCs w:val="18"/>
              </w:rPr>
              <w:t xml:space="preserve">dan wel ten behoeve van de initiatiefnota)? </w:t>
            </w:r>
            <w:r w:rsidRPr="00C42438" w:rsidR="004B074C">
              <w:rPr>
                <w:rFonts w:ascii="Verdana" w:hAnsi="Verdana"/>
                <w:sz w:val="18"/>
                <w:szCs w:val="18"/>
              </w:rPr>
              <w:t>W</w:t>
            </w:r>
            <w:r w:rsidRPr="00C42438">
              <w:rPr>
                <w:rFonts w:ascii="Verdana" w:hAnsi="Verdana"/>
                <w:sz w:val="18"/>
                <w:szCs w:val="18"/>
              </w:rPr>
              <w:t xml:space="preserve">at heeft de Algemene Rekenkamer aangegeven als haalbare termijn voor de uitvoering van </w:t>
            </w:r>
            <w:r w:rsidR="005B7E1E">
              <w:rPr>
                <w:rFonts w:ascii="Verdana" w:hAnsi="Verdana"/>
                <w:sz w:val="18"/>
                <w:szCs w:val="18"/>
              </w:rPr>
              <w:t>het</w:t>
            </w:r>
            <w:r w:rsidRPr="00C42438">
              <w:rPr>
                <w:rFonts w:ascii="Verdana" w:hAnsi="Verdana"/>
                <w:sz w:val="18"/>
                <w:szCs w:val="18"/>
              </w:rPr>
              <w:t xml:space="preserve"> onderzoek</w:t>
            </w:r>
            <w:r w:rsidR="005B7E1E">
              <w:rPr>
                <w:rFonts w:ascii="Verdana" w:hAnsi="Verdana"/>
                <w:sz w:val="18"/>
                <w:szCs w:val="18"/>
              </w:rPr>
              <w:t xml:space="preserve"> </w:t>
            </w:r>
            <w:r w:rsidRPr="005B7E1E" w:rsidR="005B7E1E">
              <w:rPr>
                <w:rFonts w:ascii="Verdana" w:hAnsi="Verdana"/>
                <w:sz w:val="18"/>
                <w:szCs w:val="18"/>
              </w:rPr>
              <w:t>naar de oorzaken van de grote verschillen tussen de ramingen van het begrotingstekort en de uitkomsten</w:t>
            </w:r>
            <w:r w:rsidRPr="00C42438">
              <w:rPr>
                <w:rFonts w:ascii="Verdana" w:hAnsi="Verdana"/>
                <w:sz w:val="18"/>
                <w:szCs w:val="18"/>
              </w:rPr>
              <w:t>?</w:t>
            </w:r>
          </w:p>
          <w:p w:rsidR="00412A98" w:rsidP="00412A98" w:rsidRDefault="00412A98" w14:paraId="682F87ED" w14:textId="14314453">
            <w:pPr>
              <w:rPr>
                <w:rFonts w:ascii="Verdana" w:hAnsi="Verdana"/>
                <w:sz w:val="18"/>
                <w:szCs w:val="18"/>
              </w:rPr>
            </w:pPr>
            <w:r w:rsidRPr="00C42438">
              <w:rPr>
                <w:rFonts w:ascii="Verdana" w:hAnsi="Verdana"/>
                <w:sz w:val="18"/>
                <w:szCs w:val="18"/>
              </w:rPr>
              <w:t xml:space="preserve">Kunnen de </w:t>
            </w:r>
            <w:r w:rsidR="007E234F">
              <w:rPr>
                <w:rFonts w:ascii="Verdana" w:hAnsi="Verdana"/>
                <w:sz w:val="18"/>
                <w:szCs w:val="18"/>
              </w:rPr>
              <w:t>indieners</w:t>
            </w:r>
            <w:r w:rsidRPr="00C42438">
              <w:rPr>
                <w:rFonts w:ascii="Verdana" w:hAnsi="Verdana"/>
                <w:sz w:val="18"/>
                <w:szCs w:val="18"/>
              </w:rPr>
              <w:t xml:space="preserve"> aangeven hoe en hoe vaak </w:t>
            </w:r>
            <w:r w:rsidRPr="00C42438" w:rsidR="004B074C">
              <w:rPr>
                <w:rFonts w:ascii="Verdana" w:hAnsi="Verdana"/>
                <w:sz w:val="18"/>
                <w:szCs w:val="18"/>
              </w:rPr>
              <w:t>het kabinet</w:t>
            </w:r>
            <w:r w:rsidRPr="00C42438">
              <w:rPr>
                <w:rFonts w:ascii="Verdana" w:hAnsi="Verdana"/>
                <w:sz w:val="18"/>
                <w:szCs w:val="18"/>
              </w:rPr>
              <w:t xml:space="preserve"> (of de Belastingdienst) nu jaarlijks al openlijk de verwachte en gerealiseerde belasting- en premieopbrengsten in het lopende begrotingsjaar bekend maakt? In hoeverre klopt het dat dit sowieso al gebeurt bij de grote documenten in de begrotingscyclus (dus Voorjaarsnota, Miljoenennota, Najaarsnota en Jaarverslag)?</w:t>
            </w:r>
          </w:p>
          <w:p w:rsidRPr="00C42438" w:rsidR="005B7E1E" w:rsidP="00412A98" w:rsidRDefault="005B7E1E" w14:paraId="2F708B97" w14:textId="77777777">
            <w:pPr>
              <w:rPr>
                <w:rFonts w:ascii="Verdana" w:hAnsi="Verdana"/>
                <w:sz w:val="18"/>
                <w:szCs w:val="18"/>
              </w:rPr>
            </w:pPr>
          </w:p>
          <w:p w:rsidR="005B7E1E" w:rsidP="00412A98" w:rsidRDefault="00412A98" w14:paraId="4A075A29" w14:textId="267D3497">
            <w:pPr>
              <w:rPr>
                <w:rFonts w:ascii="Verdana" w:hAnsi="Verdana"/>
                <w:sz w:val="18"/>
                <w:szCs w:val="18"/>
              </w:rPr>
            </w:pPr>
            <w:r w:rsidRPr="00C42438">
              <w:rPr>
                <w:rFonts w:ascii="Verdana" w:hAnsi="Verdana"/>
                <w:sz w:val="18"/>
                <w:szCs w:val="18"/>
              </w:rPr>
              <w:t>De leden van de VVD-fractie hebben bezwaar tegen beslispunt 5</w:t>
            </w:r>
            <w:r w:rsidR="005B7E1E">
              <w:rPr>
                <w:rFonts w:ascii="Verdana" w:hAnsi="Verdana"/>
                <w:sz w:val="18"/>
                <w:szCs w:val="18"/>
              </w:rPr>
              <w:t xml:space="preserve">, dat ziet op </w:t>
            </w:r>
            <w:r w:rsidRPr="005B7E1E" w:rsidR="005B7E1E">
              <w:rPr>
                <w:rFonts w:ascii="Verdana" w:hAnsi="Verdana"/>
                <w:sz w:val="18"/>
                <w:szCs w:val="18"/>
              </w:rPr>
              <w:t xml:space="preserve">inkomstenraming </w:t>
            </w:r>
            <w:r w:rsidR="005B7E1E">
              <w:rPr>
                <w:rFonts w:ascii="Verdana" w:hAnsi="Verdana"/>
                <w:sz w:val="18"/>
                <w:szCs w:val="18"/>
              </w:rPr>
              <w:t xml:space="preserve">in vergelijking met </w:t>
            </w:r>
            <w:r w:rsidRPr="005B7E1E" w:rsidR="005B7E1E">
              <w:rPr>
                <w:rFonts w:ascii="Verdana" w:hAnsi="Verdana"/>
                <w:sz w:val="18"/>
                <w:szCs w:val="18"/>
              </w:rPr>
              <w:t>de groeiraming van het nominale BBP</w:t>
            </w:r>
            <w:r w:rsidRPr="00C42438">
              <w:rPr>
                <w:rFonts w:ascii="Verdana" w:hAnsi="Verdana"/>
                <w:sz w:val="18"/>
                <w:szCs w:val="18"/>
              </w:rPr>
              <w:t xml:space="preserve">. </w:t>
            </w:r>
            <w:r w:rsidRPr="00C42438" w:rsidR="004B074C">
              <w:rPr>
                <w:rFonts w:ascii="Verdana" w:hAnsi="Verdana"/>
                <w:sz w:val="18"/>
                <w:szCs w:val="18"/>
              </w:rPr>
              <w:t>Deze leden</w:t>
            </w:r>
            <w:r w:rsidRPr="00C42438">
              <w:rPr>
                <w:rFonts w:ascii="Verdana" w:hAnsi="Verdana"/>
                <w:sz w:val="18"/>
                <w:szCs w:val="18"/>
              </w:rPr>
              <w:t xml:space="preserve"> zijn van mening dat de politiek niet moet voorschrijven hoe een raming op detailniveau uitgevoerd moet worden en welke aannames daarin gedaan moeten worden. Hoe kijken </w:t>
            </w:r>
            <w:r w:rsidR="005B7E1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hiernaar? </w:t>
            </w:r>
          </w:p>
          <w:p w:rsidR="00412A98" w:rsidP="00412A98" w:rsidRDefault="00412A98" w14:paraId="027E7A06" w14:textId="2C6BC046">
            <w:pPr>
              <w:rPr>
                <w:rFonts w:ascii="Verdana" w:hAnsi="Verdana"/>
                <w:sz w:val="18"/>
                <w:szCs w:val="18"/>
              </w:rPr>
            </w:pPr>
            <w:r w:rsidRPr="00C42438">
              <w:rPr>
                <w:rFonts w:ascii="Verdana" w:hAnsi="Verdana"/>
                <w:sz w:val="18"/>
                <w:szCs w:val="18"/>
              </w:rPr>
              <w:t xml:space="preserve">Daarnaast hebben leden van de VVD-fractie nog technische vragen over dit beslispunt. Kunnen de </w:t>
            </w:r>
            <w:r w:rsidR="007E234F">
              <w:rPr>
                <w:rFonts w:ascii="Verdana" w:hAnsi="Verdana"/>
                <w:sz w:val="18"/>
                <w:szCs w:val="18"/>
              </w:rPr>
              <w:t>indieners</w:t>
            </w:r>
            <w:r w:rsidRPr="00C42438">
              <w:rPr>
                <w:rFonts w:ascii="Verdana" w:hAnsi="Verdana"/>
                <w:sz w:val="18"/>
                <w:szCs w:val="18"/>
              </w:rPr>
              <w:t xml:space="preserve"> aangeven wat de gevolgen zijn van beslispunt 5 dat de </w:t>
            </w:r>
            <w:r w:rsidRPr="00C42438">
              <w:rPr>
                <w:rFonts w:ascii="Verdana" w:hAnsi="Verdana"/>
                <w:sz w:val="18"/>
                <w:szCs w:val="18"/>
              </w:rPr>
              <w:lastRenderedPageBreak/>
              <w:t>inkomstenraming gelijk is aan de groeiraming van het nominale BBP? Waarom zou de nominale BBP</w:t>
            </w:r>
            <w:r w:rsidRPr="00C42438" w:rsidR="00D859CD">
              <w:rPr>
                <w:rFonts w:ascii="Verdana" w:hAnsi="Verdana"/>
                <w:sz w:val="18"/>
                <w:szCs w:val="18"/>
              </w:rPr>
              <w:t>-</w:t>
            </w:r>
            <w:r w:rsidRPr="00C42438">
              <w:rPr>
                <w:rFonts w:ascii="Verdana" w:hAnsi="Verdana"/>
                <w:sz w:val="18"/>
                <w:szCs w:val="18"/>
              </w:rPr>
              <w:t>groeiraming een goede voorspeller zijn van de inkomstenraming? Voor de raming van de inkomstenbelasting kan bijvoorbeeld de loongroei toch ook enorm veel invloed hebben</w:t>
            </w:r>
            <w:r w:rsidRPr="00C42438" w:rsidR="004B074C">
              <w:rPr>
                <w:rFonts w:ascii="Verdana" w:hAnsi="Verdana"/>
                <w:sz w:val="18"/>
                <w:szCs w:val="18"/>
              </w:rPr>
              <w:t>?</w:t>
            </w:r>
            <w:r w:rsidRPr="00C42438">
              <w:rPr>
                <w:rFonts w:ascii="Verdana" w:hAnsi="Verdana"/>
                <w:sz w:val="18"/>
                <w:szCs w:val="18"/>
              </w:rPr>
              <w:t xml:space="preserve"> Welke andere landen gebruiken deze methodiek en in hoeverre zorgt dit daar voor betere ramingen?</w:t>
            </w:r>
          </w:p>
          <w:p w:rsidRPr="00C42438" w:rsidR="005B7E1E" w:rsidP="00412A98" w:rsidRDefault="005B7E1E" w14:paraId="793108FA" w14:textId="77777777">
            <w:pPr>
              <w:rPr>
                <w:rFonts w:ascii="Verdana" w:hAnsi="Verdana"/>
                <w:sz w:val="18"/>
                <w:szCs w:val="18"/>
              </w:rPr>
            </w:pPr>
          </w:p>
          <w:p w:rsidR="00412A98" w:rsidP="00412A98" w:rsidRDefault="00412A98" w14:paraId="491BF35F" w14:textId="0C7CE402">
            <w:pPr>
              <w:rPr>
                <w:rFonts w:ascii="Verdana" w:hAnsi="Verdana"/>
                <w:sz w:val="18"/>
                <w:szCs w:val="18"/>
              </w:rPr>
            </w:pPr>
            <w:r w:rsidRPr="00C42438">
              <w:rPr>
                <w:rFonts w:ascii="Verdana" w:hAnsi="Verdana"/>
                <w:sz w:val="18"/>
                <w:szCs w:val="18"/>
              </w:rPr>
              <w:t xml:space="preserve">De leden van de VVD-fractie </w:t>
            </w:r>
            <w:r w:rsidR="005B7E1E">
              <w:rPr>
                <w:rFonts w:ascii="Verdana" w:hAnsi="Verdana"/>
                <w:sz w:val="18"/>
                <w:szCs w:val="18"/>
              </w:rPr>
              <w:t xml:space="preserve">lezen dat beslispunt 8 gaat over de momenten waarop over </w:t>
            </w:r>
            <w:r w:rsidRPr="005B7E1E" w:rsidR="005B7E1E">
              <w:rPr>
                <w:rFonts w:ascii="Verdana" w:hAnsi="Verdana"/>
                <w:sz w:val="18"/>
                <w:szCs w:val="18"/>
              </w:rPr>
              <w:t>budgetflexibiliteit</w:t>
            </w:r>
            <w:r w:rsidR="005B7E1E">
              <w:rPr>
                <w:rFonts w:ascii="Verdana" w:hAnsi="Verdana"/>
                <w:sz w:val="18"/>
                <w:szCs w:val="18"/>
              </w:rPr>
              <w:t xml:space="preserve"> zou moeten worden gerapporteerd. Zij </w:t>
            </w:r>
            <w:r w:rsidRPr="00C42438">
              <w:rPr>
                <w:rFonts w:ascii="Verdana" w:hAnsi="Verdana"/>
                <w:sz w:val="18"/>
                <w:szCs w:val="18"/>
              </w:rPr>
              <w:t xml:space="preserve">vragen </w:t>
            </w:r>
            <w:r w:rsidRPr="00C42438" w:rsidR="004B074C">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wat de toegevoegde waarde is van het vermelden van budgetflexibiliteit bij voornamelijk de </w:t>
            </w:r>
            <w:r w:rsidRPr="00C42438" w:rsidR="00D859CD">
              <w:rPr>
                <w:rFonts w:ascii="Verdana" w:hAnsi="Verdana"/>
                <w:sz w:val="18"/>
                <w:szCs w:val="18"/>
              </w:rPr>
              <w:t>N</w:t>
            </w:r>
            <w:r w:rsidRPr="00C42438">
              <w:rPr>
                <w:rFonts w:ascii="Verdana" w:hAnsi="Verdana"/>
                <w:sz w:val="18"/>
                <w:szCs w:val="18"/>
              </w:rPr>
              <w:t xml:space="preserve">ajaarsnota. De leden </w:t>
            </w:r>
            <w:r w:rsidR="005B7E1E">
              <w:rPr>
                <w:rFonts w:ascii="Verdana" w:hAnsi="Verdana"/>
                <w:sz w:val="18"/>
                <w:szCs w:val="18"/>
              </w:rPr>
              <w:t xml:space="preserve">van de VVD-fractie </w:t>
            </w:r>
            <w:r w:rsidRPr="00C42438">
              <w:rPr>
                <w:rFonts w:ascii="Verdana" w:hAnsi="Verdana"/>
                <w:sz w:val="18"/>
                <w:szCs w:val="18"/>
              </w:rPr>
              <w:t xml:space="preserve">zijn van mening dat de </w:t>
            </w:r>
            <w:r w:rsidRPr="00C42438" w:rsidR="004B074C">
              <w:rPr>
                <w:rFonts w:ascii="Verdana" w:hAnsi="Verdana"/>
                <w:sz w:val="18"/>
                <w:szCs w:val="18"/>
              </w:rPr>
              <w:t>N</w:t>
            </w:r>
            <w:r w:rsidRPr="00C42438">
              <w:rPr>
                <w:rFonts w:ascii="Verdana" w:hAnsi="Verdana"/>
                <w:sz w:val="18"/>
                <w:szCs w:val="18"/>
              </w:rPr>
              <w:t xml:space="preserve">ajaarsnota geen logisch moment is om nog budgettair bij te sturen en nieuwe initiatieven in de wet te amenderen, het jaar is dan immers al bijna voorbij. Waarom zijn de </w:t>
            </w:r>
            <w:r w:rsidR="007E234F">
              <w:rPr>
                <w:rFonts w:ascii="Verdana" w:hAnsi="Verdana"/>
                <w:sz w:val="18"/>
                <w:szCs w:val="18"/>
              </w:rPr>
              <w:t>indieners</w:t>
            </w:r>
            <w:r w:rsidRPr="00C42438">
              <w:rPr>
                <w:rFonts w:ascii="Verdana" w:hAnsi="Verdana"/>
                <w:sz w:val="18"/>
                <w:szCs w:val="18"/>
              </w:rPr>
              <w:t xml:space="preserve"> van mening dat dit wel verstandig is? Draagt dit bij aan goed bestuur? Is daarnaast de hoeveelheid extra werk voor ambtenaren in evenwicht met de toegevoegde waarde hiervan?</w:t>
            </w:r>
          </w:p>
          <w:p w:rsidRPr="00C42438" w:rsidR="005B7E1E" w:rsidP="00412A98" w:rsidRDefault="005B7E1E" w14:paraId="4DCF1B6C" w14:textId="77777777">
            <w:pPr>
              <w:rPr>
                <w:rFonts w:ascii="Verdana" w:hAnsi="Verdana"/>
                <w:sz w:val="18"/>
                <w:szCs w:val="18"/>
              </w:rPr>
            </w:pPr>
          </w:p>
          <w:p w:rsidRPr="00C42438" w:rsidR="006245BB" w:rsidP="006245BB" w:rsidRDefault="005B7E1E" w14:paraId="1811B352" w14:textId="2CB2BAFA">
            <w:pPr>
              <w:pStyle w:val="Geenafstand"/>
              <w:rPr>
                <w:rFonts w:ascii="Verdana" w:hAnsi="Verdana" w:eastAsia="Times New Roman"/>
                <w:b/>
                <w:sz w:val="18"/>
                <w:szCs w:val="18"/>
                <w:lang w:eastAsia="nl-NL"/>
              </w:rPr>
            </w:pPr>
            <w:r>
              <w:rPr>
                <w:rFonts w:ascii="Verdana" w:hAnsi="Verdana"/>
                <w:sz w:val="18"/>
                <w:szCs w:val="18"/>
              </w:rPr>
              <w:t xml:space="preserve">De leden van de VVD-fractie vragen, naar aanleiding van beslispunt 9, of </w:t>
            </w:r>
            <w:r w:rsidRPr="00C42438" w:rsidR="00412A98">
              <w:rPr>
                <w:rFonts w:ascii="Verdana" w:hAnsi="Verdana"/>
                <w:sz w:val="18"/>
                <w:szCs w:val="18"/>
              </w:rPr>
              <w:t xml:space="preserve">de </w:t>
            </w:r>
            <w:r w:rsidR="007E234F">
              <w:rPr>
                <w:rFonts w:ascii="Verdana" w:hAnsi="Verdana"/>
                <w:sz w:val="18"/>
                <w:szCs w:val="18"/>
              </w:rPr>
              <w:t>indieners</w:t>
            </w:r>
            <w:r w:rsidRPr="00C42438" w:rsidR="00412A98">
              <w:rPr>
                <w:rFonts w:ascii="Verdana" w:hAnsi="Verdana"/>
                <w:sz w:val="18"/>
                <w:szCs w:val="18"/>
              </w:rPr>
              <w:t xml:space="preserve"> </w:t>
            </w:r>
            <w:r>
              <w:rPr>
                <w:rFonts w:ascii="Verdana" w:hAnsi="Verdana"/>
                <w:sz w:val="18"/>
                <w:szCs w:val="18"/>
              </w:rPr>
              <w:t xml:space="preserve">kunnen </w:t>
            </w:r>
            <w:r w:rsidRPr="00C42438" w:rsidR="00412A98">
              <w:rPr>
                <w:rFonts w:ascii="Verdana" w:hAnsi="Verdana"/>
                <w:sz w:val="18"/>
                <w:szCs w:val="18"/>
              </w:rPr>
              <w:t>aangeven waarom in de motie</w:t>
            </w:r>
            <w:r>
              <w:rPr>
                <w:rFonts w:ascii="Verdana" w:hAnsi="Verdana"/>
                <w:sz w:val="18"/>
                <w:szCs w:val="18"/>
              </w:rPr>
              <w:t>-</w:t>
            </w:r>
            <w:r w:rsidRPr="00C42438" w:rsidR="00412A98">
              <w:rPr>
                <w:rFonts w:ascii="Verdana" w:hAnsi="Verdana"/>
                <w:sz w:val="18"/>
                <w:szCs w:val="18"/>
              </w:rPr>
              <w:t>Van Hijum (</w:t>
            </w:r>
            <w:r w:rsidRPr="00C42438" w:rsidR="004B074C">
              <w:rPr>
                <w:rFonts w:ascii="Verdana" w:hAnsi="Verdana"/>
                <w:sz w:val="18"/>
                <w:szCs w:val="18"/>
              </w:rPr>
              <w:t xml:space="preserve">Kamerstuk </w:t>
            </w:r>
            <w:r w:rsidRPr="00C42438" w:rsidR="00412A98">
              <w:rPr>
                <w:rFonts w:ascii="Verdana" w:hAnsi="Verdana"/>
                <w:sz w:val="18"/>
                <w:szCs w:val="18"/>
              </w:rPr>
              <w:t xml:space="preserve">36 560, nr. 20) </w:t>
            </w:r>
            <w:r>
              <w:rPr>
                <w:rFonts w:ascii="Verdana" w:hAnsi="Verdana"/>
                <w:sz w:val="18"/>
                <w:szCs w:val="18"/>
              </w:rPr>
              <w:t xml:space="preserve">werd </w:t>
            </w:r>
            <w:r w:rsidRPr="00C42438" w:rsidR="00412A98">
              <w:rPr>
                <w:rFonts w:ascii="Verdana" w:hAnsi="Verdana"/>
                <w:sz w:val="18"/>
                <w:szCs w:val="18"/>
              </w:rPr>
              <w:t>verzocht om een onderzoek</w:t>
            </w:r>
            <w:r w:rsidR="00140A49">
              <w:rPr>
                <w:rFonts w:ascii="Verdana" w:hAnsi="Verdana"/>
                <w:sz w:val="18"/>
                <w:szCs w:val="18"/>
              </w:rPr>
              <w:t xml:space="preserve"> naar de vraag </w:t>
            </w:r>
            <w:r w:rsidRPr="00140A49" w:rsidR="00140A49">
              <w:rPr>
                <w:rFonts w:ascii="Verdana" w:hAnsi="Verdana"/>
                <w:sz w:val="18"/>
                <w:szCs w:val="18"/>
              </w:rPr>
              <w:t>of en hoe de ondersteuning van het budgetrecht van de Tweede Kamer versterkt kan worden met een Bureau Begroting en Verantwoording</w:t>
            </w:r>
            <w:r>
              <w:rPr>
                <w:rFonts w:ascii="Verdana" w:hAnsi="Verdana"/>
                <w:sz w:val="18"/>
                <w:szCs w:val="18"/>
              </w:rPr>
              <w:t xml:space="preserve">, terwijl </w:t>
            </w:r>
            <w:r w:rsidR="00140A49">
              <w:rPr>
                <w:rFonts w:ascii="Verdana" w:hAnsi="Verdana"/>
                <w:sz w:val="18"/>
                <w:szCs w:val="18"/>
              </w:rPr>
              <w:t xml:space="preserve">het genoemde </w:t>
            </w:r>
            <w:r w:rsidRPr="00C42438" w:rsidR="00412A98">
              <w:rPr>
                <w:rFonts w:ascii="Verdana" w:hAnsi="Verdana"/>
                <w:sz w:val="18"/>
                <w:szCs w:val="18"/>
              </w:rPr>
              <w:t xml:space="preserve">beslispunt 9 zegt dat de Kamer het Bureau Begroting en Verantwoording al opricht? In hoeverre zijn de </w:t>
            </w:r>
            <w:r w:rsidR="007E234F">
              <w:rPr>
                <w:rFonts w:ascii="Verdana" w:hAnsi="Verdana"/>
                <w:sz w:val="18"/>
                <w:szCs w:val="18"/>
              </w:rPr>
              <w:t>indieners</w:t>
            </w:r>
            <w:r w:rsidRPr="00C42438" w:rsidR="00412A98">
              <w:rPr>
                <w:rFonts w:ascii="Verdana" w:hAnsi="Verdana"/>
                <w:sz w:val="18"/>
                <w:szCs w:val="18"/>
              </w:rPr>
              <w:t xml:space="preserve"> bereid om het </w:t>
            </w:r>
            <w:r w:rsidR="00140A49">
              <w:rPr>
                <w:rFonts w:ascii="Verdana" w:hAnsi="Verdana"/>
                <w:sz w:val="18"/>
                <w:szCs w:val="18"/>
              </w:rPr>
              <w:t xml:space="preserve">advies </w:t>
            </w:r>
            <w:r w:rsidRPr="00C42438" w:rsidR="00412A98">
              <w:rPr>
                <w:rFonts w:ascii="Verdana" w:hAnsi="Verdana"/>
                <w:sz w:val="18"/>
                <w:szCs w:val="18"/>
              </w:rPr>
              <w:t xml:space="preserve">van de </w:t>
            </w:r>
            <w:r w:rsidRPr="00C42438" w:rsidR="00D859CD">
              <w:rPr>
                <w:rFonts w:ascii="Verdana" w:hAnsi="Verdana"/>
                <w:sz w:val="18"/>
                <w:szCs w:val="18"/>
              </w:rPr>
              <w:t>c</w:t>
            </w:r>
            <w:r w:rsidRPr="00C42438" w:rsidR="00412A98">
              <w:rPr>
                <w:rFonts w:ascii="Verdana" w:hAnsi="Verdana"/>
                <w:sz w:val="18"/>
                <w:szCs w:val="18"/>
              </w:rPr>
              <w:t xml:space="preserve">ommissie </w:t>
            </w:r>
            <w:r w:rsidRPr="00C42438" w:rsidR="004B074C">
              <w:rPr>
                <w:rFonts w:ascii="Verdana" w:hAnsi="Verdana"/>
                <w:sz w:val="18"/>
                <w:szCs w:val="18"/>
              </w:rPr>
              <w:t xml:space="preserve">voor de </w:t>
            </w:r>
            <w:r w:rsidRPr="00C42438" w:rsidR="00412A98">
              <w:rPr>
                <w:rFonts w:ascii="Verdana" w:hAnsi="Verdana"/>
                <w:sz w:val="18"/>
                <w:szCs w:val="18"/>
              </w:rPr>
              <w:t>Rijksuitgave</w:t>
            </w:r>
            <w:r w:rsidRPr="00C42438" w:rsidR="00D859CD">
              <w:rPr>
                <w:rFonts w:ascii="Verdana" w:hAnsi="Verdana" w:eastAsia="Times New Roman"/>
                <w:bCs/>
                <w:sz w:val="18"/>
                <w:szCs w:val="18"/>
                <w:lang w:eastAsia="nl-NL"/>
              </w:rPr>
              <w:t>n</w:t>
            </w:r>
            <w:r w:rsidRPr="00C42438" w:rsidR="00D859CD">
              <w:rPr>
                <w:rFonts w:ascii="Verdana" w:hAnsi="Verdana" w:eastAsia="Times New Roman"/>
                <w:b/>
                <w:sz w:val="18"/>
                <w:szCs w:val="18"/>
                <w:lang w:eastAsia="nl-NL"/>
              </w:rPr>
              <w:t xml:space="preserve"> </w:t>
            </w:r>
            <w:r w:rsidRPr="00C42438" w:rsidR="00D859CD">
              <w:rPr>
                <w:rFonts w:ascii="Verdana" w:hAnsi="Verdana"/>
                <w:sz w:val="18"/>
                <w:szCs w:val="18"/>
              </w:rPr>
              <w:t xml:space="preserve">af te wachten? Wat zijn de kosten van een Bureau Begroting en Verantwoording (structureel en incidenteel)? </w:t>
            </w:r>
            <w:r w:rsidRPr="00C42438" w:rsidR="00D971AB">
              <w:rPr>
                <w:rFonts w:ascii="Verdana" w:hAnsi="Verdana"/>
                <w:sz w:val="18"/>
                <w:szCs w:val="18"/>
              </w:rPr>
              <w:t>H</w:t>
            </w:r>
            <w:r w:rsidRPr="00C42438" w:rsidR="00D859CD">
              <w:rPr>
                <w:rFonts w:ascii="Verdana" w:hAnsi="Verdana"/>
                <w:sz w:val="18"/>
                <w:szCs w:val="18"/>
              </w:rPr>
              <w:t>oeveel geld is er nog vrij beschikbaar in de middelen van goed bestuur uit het hoofdlijnenakkoord (structureel en incidenteel? Hoe wordt voorkomen dat er een overlap is met het werk van onafhankelijke instanties als de Algemene Rekenkamer en het CPB?</w:t>
            </w:r>
          </w:p>
          <w:p w:rsidRPr="00C42438" w:rsidR="006245BB" w:rsidP="006245BB" w:rsidRDefault="006245BB" w14:paraId="2F9F9587" w14:textId="77777777">
            <w:pPr>
              <w:pStyle w:val="Geenafstand"/>
              <w:rPr>
                <w:rFonts w:ascii="Verdana" w:hAnsi="Verdana" w:eastAsia="Times New Roman"/>
                <w:b/>
                <w:sz w:val="18"/>
                <w:szCs w:val="18"/>
                <w:lang w:eastAsia="nl-NL"/>
              </w:rPr>
            </w:pPr>
          </w:p>
          <w:p w:rsidRPr="00C42438" w:rsidR="006245BB" w:rsidP="006245BB" w:rsidRDefault="006245BB" w14:paraId="6C4214E4" w14:textId="7A19174B">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Vragen en opmerkingen van de leden van de NSC-fractie</w:t>
            </w:r>
          </w:p>
          <w:p w:rsidRPr="00C42438" w:rsidR="006245BB" w:rsidP="006245BB" w:rsidRDefault="006245BB" w14:paraId="3E286F8E" w14:textId="77777777">
            <w:pPr>
              <w:pStyle w:val="Geenafstand"/>
              <w:rPr>
                <w:rFonts w:ascii="Verdana" w:hAnsi="Verdana" w:eastAsia="Times New Roman"/>
                <w:b/>
                <w:sz w:val="18"/>
                <w:szCs w:val="18"/>
                <w:lang w:eastAsia="nl-NL"/>
              </w:rPr>
            </w:pPr>
          </w:p>
          <w:p w:rsidRPr="00C42438" w:rsidR="006245BB" w:rsidP="006245BB" w:rsidRDefault="006245BB" w14:paraId="304C76D3" w14:textId="77777777">
            <w:pPr>
              <w:rPr>
                <w:rFonts w:ascii="Verdana" w:hAnsi="Verdana"/>
                <w:sz w:val="18"/>
                <w:szCs w:val="18"/>
              </w:rPr>
            </w:pPr>
            <w:r w:rsidRPr="00C42438">
              <w:rPr>
                <w:rFonts w:ascii="Verdana" w:hAnsi="Verdana"/>
                <w:sz w:val="18"/>
                <w:szCs w:val="18"/>
              </w:rPr>
              <w:t>De leden van de NSC-fractie hebben met veel instemming kennisgenomen van de initiatiefnota van de leden Omtzigt en Idsinga inzake realistisch ramen.</w:t>
            </w:r>
          </w:p>
          <w:p w:rsidRPr="00C42438" w:rsidR="006245BB" w:rsidP="006245BB" w:rsidRDefault="006245BB" w14:paraId="00774723" w14:textId="77777777">
            <w:pPr>
              <w:rPr>
                <w:rFonts w:ascii="Verdana" w:hAnsi="Verdana"/>
                <w:sz w:val="18"/>
                <w:szCs w:val="18"/>
              </w:rPr>
            </w:pPr>
            <w:r w:rsidRPr="00C42438">
              <w:rPr>
                <w:rFonts w:ascii="Verdana" w:hAnsi="Verdana"/>
                <w:sz w:val="18"/>
                <w:szCs w:val="18"/>
              </w:rPr>
              <w:t xml:space="preserve"> </w:t>
            </w:r>
          </w:p>
          <w:p w:rsidRPr="00C42438" w:rsidR="006245BB" w:rsidP="006245BB" w:rsidRDefault="006245BB" w14:paraId="7AF0ABF4" w14:textId="5EEFB03E">
            <w:pPr>
              <w:rPr>
                <w:rFonts w:ascii="Verdana" w:hAnsi="Verdana"/>
                <w:sz w:val="18"/>
                <w:szCs w:val="18"/>
              </w:rPr>
            </w:pPr>
            <w:r w:rsidRPr="00C42438">
              <w:rPr>
                <w:rFonts w:ascii="Verdana" w:hAnsi="Verdana"/>
                <w:sz w:val="18"/>
                <w:szCs w:val="18"/>
              </w:rPr>
              <w:t xml:space="preserve">De leden </w:t>
            </w:r>
            <w:r w:rsidR="00140A49">
              <w:rPr>
                <w:rFonts w:ascii="Verdana" w:hAnsi="Verdana"/>
                <w:sz w:val="18"/>
                <w:szCs w:val="18"/>
              </w:rPr>
              <w:t xml:space="preserve">van de NSC-fractie </w:t>
            </w:r>
            <w:r w:rsidRPr="00C42438">
              <w:rPr>
                <w:rFonts w:ascii="Verdana" w:hAnsi="Verdana"/>
                <w:sz w:val="18"/>
                <w:szCs w:val="18"/>
              </w:rPr>
              <w:t>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w:t>
            </w:r>
          </w:p>
          <w:p w:rsidRPr="00C42438" w:rsidR="006245BB" w:rsidP="006245BB" w:rsidRDefault="006245BB" w14:paraId="7E01B037" w14:textId="77777777">
            <w:pPr>
              <w:rPr>
                <w:rFonts w:ascii="Verdana" w:hAnsi="Verdana"/>
                <w:sz w:val="18"/>
                <w:szCs w:val="18"/>
              </w:rPr>
            </w:pPr>
          </w:p>
          <w:p w:rsidRPr="00C42438" w:rsidR="006245BB" w:rsidP="006245BB" w:rsidRDefault="006245BB" w14:paraId="21D22E09" w14:textId="4552464F">
            <w:pPr>
              <w:rPr>
                <w:rFonts w:ascii="Verdana" w:hAnsi="Verdana"/>
                <w:sz w:val="18"/>
                <w:szCs w:val="18"/>
              </w:rPr>
            </w:pPr>
            <w:r w:rsidRPr="00C42438">
              <w:rPr>
                <w:rFonts w:ascii="Verdana" w:hAnsi="Verdana"/>
                <w:sz w:val="18"/>
                <w:szCs w:val="18"/>
              </w:rPr>
              <w:t xml:space="preserve">De leden van de NSC-fractie hebben 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w:t>
            </w:r>
            <w:r w:rsidRPr="00C42438">
              <w:rPr>
                <w:rFonts w:ascii="Verdana" w:hAnsi="Verdana"/>
                <w:sz w:val="18"/>
                <w:szCs w:val="18"/>
              </w:rPr>
              <w:lastRenderedPageBreak/>
              <w:t xml:space="preserve">van de Grondwet) niet goed kan uitoefenen. Uit de Rijksbegroting kan steeds de conclusie worden getrokken dat er weinig of geen financiële middelen zijn om beleid te maken. Achteraf 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w:t>
            </w:r>
            <w:r w:rsidR="007E234F">
              <w:rPr>
                <w:rFonts w:ascii="Verdana" w:hAnsi="Verdana"/>
                <w:sz w:val="18"/>
                <w:szCs w:val="18"/>
              </w:rPr>
              <w:t>indieners</w:t>
            </w:r>
            <w:r w:rsidRPr="00C42438">
              <w:rPr>
                <w:rFonts w:ascii="Verdana" w:hAnsi="Verdana"/>
                <w:sz w:val="18"/>
                <w:szCs w:val="18"/>
              </w:rPr>
              <w:t xml:space="preserve"> deze mening? </w:t>
            </w:r>
          </w:p>
          <w:p w:rsidRPr="00C42438" w:rsidR="006245BB" w:rsidP="006245BB" w:rsidRDefault="006245BB" w14:paraId="173CD315" w14:textId="77777777">
            <w:pPr>
              <w:rPr>
                <w:rFonts w:ascii="Verdana" w:hAnsi="Verdana"/>
                <w:sz w:val="18"/>
                <w:szCs w:val="18"/>
              </w:rPr>
            </w:pPr>
          </w:p>
          <w:p w:rsidRPr="00C42438" w:rsidR="006245BB" w:rsidP="006245BB" w:rsidRDefault="00140A49" w14:paraId="137A8EDE" w14:textId="1A405314">
            <w:pPr>
              <w:rPr>
                <w:rFonts w:ascii="Verdana" w:hAnsi="Verdana"/>
                <w:sz w:val="18"/>
                <w:szCs w:val="18"/>
              </w:rPr>
            </w:pPr>
            <w:r>
              <w:rPr>
                <w:rFonts w:ascii="Verdana" w:hAnsi="Verdana"/>
                <w:sz w:val="18"/>
                <w:szCs w:val="18"/>
              </w:rPr>
              <w:t>De leden van de NSC-fractie merken op dat v</w:t>
            </w:r>
            <w:r w:rsidRPr="00C42438" w:rsidR="006245BB">
              <w:rPr>
                <w:rFonts w:ascii="Verdana" w:hAnsi="Verdana"/>
                <w:sz w:val="18"/>
                <w:szCs w:val="18"/>
              </w:rPr>
              <w:t xml:space="preserve">anuit het kabinet steeds </w:t>
            </w:r>
            <w:r>
              <w:rPr>
                <w:rFonts w:ascii="Verdana" w:hAnsi="Verdana"/>
                <w:sz w:val="18"/>
                <w:szCs w:val="18"/>
              </w:rPr>
              <w:t xml:space="preserve">wordt </w:t>
            </w:r>
            <w:r w:rsidRPr="00C42438" w:rsidR="006245BB">
              <w:rPr>
                <w:rFonts w:ascii="Verdana" w:hAnsi="Verdana"/>
                <w:sz w:val="18"/>
                <w:szCs w:val="18"/>
              </w:rPr>
              <w:t xml:space="preserve">gezegd dat </w:t>
            </w:r>
            <w:proofErr w:type="spellStart"/>
            <w:r w:rsidRPr="00C42438" w:rsidR="006245BB">
              <w:rPr>
                <w:rFonts w:ascii="Verdana" w:hAnsi="Verdana"/>
                <w:sz w:val="18"/>
                <w:szCs w:val="18"/>
              </w:rPr>
              <w:t>onderuitputting</w:t>
            </w:r>
            <w:proofErr w:type="spellEnd"/>
            <w:r w:rsidRPr="00C42438" w:rsidR="006245BB">
              <w:rPr>
                <w:rFonts w:ascii="Verdana" w:hAnsi="Verdana"/>
                <w:sz w:val="18"/>
                <w:szCs w:val="18"/>
              </w:rPr>
              <w:t xml:space="preserve"> op een begroting leidt tot hogere uitgaven in de toekomst. Delen de </w:t>
            </w:r>
            <w:r w:rsidR="007E234F">
              <w:rPr>
                <w:rFonts w:ascii="Verdana" w:hAnsi="Verdana"/>
                <w:sz w:val="18"/>
                <w:szCs w:val="18"/>
              </w:rPr>
              <w:t>indieners</w:t>
            </w:r>
            <w:r w:rsidRPr="00C42438">
              <w:rPr>
                <w:rFonts w:ascii="Verdana" w:hAnsi="Verdana"/>
                <w:sz w:val="18"/>
                <w:szCs w:val="18"/>
              </w:rPr>
              <w:t xml:space="preserve"> </w:t>
            </w:r>
            <w:r w:rsidRPr="00C42438" w:rsidR="006245BB">
              <w:rPr>
                <w:rFonts w:ascii="Verdana" w:hAnsi="Verdana"/>
                <w:sz w:val="18"/>
                <w:szCs w:val="18"/>
              </w:rPr>
              <w:t>de mening van de leden van de NSC-fractie dat dit maar ten dele klopt? Immers</w:t>
            </w:r>
            <w:r>
              <w:rPr>
                <w:rFonts w:ascii="Verdana" w:hAnsi="Verdana"/>
                <w:sz w:val="18"/>
                <w:szCs w:val="18"/>
              </w:rPr>
              <w:t xml:space="preserve">, </w:t>
            </w:r>
            <w:proofErr w:type="spellStart"/>
            <w:r w:rsidRPr="00C42438" w:rsidR="006245BB">
              <w:rPr>
                <w:rFonts w:ascii="Verdana" w:hAnsi="Verdana"/>
                <w:sz w:val="18"/>
                <w:szCs w:val="18"/>
              </w:rPr>
              <w:t>onderuitputting</w:t>
            </w:r>
            <w:proofErr w:type="spellEnd"/>
            <w:r w:rsidRPr="00C42438" w:rsidR="006245BB">
              <w:rPr>
                <w:rFonts w:ascii="Verdana" w:hAnsi="Verdana"/>
                <w:sz w:val="18"/>
                <w:szCs w:val="18"/>
              </w:rPr>
              <w:t xml:space="preserve"> op salariskosten, bijvoorbeeld als gevolg van de 10.000 vacatures bij Defensie, </w:t>
            </w:r>
            <w:r>
              <w:rPr>
                <w:rFonts w:ascii="Verdana" w:hAnsi="Verdana"/>
                <w:sz w:val="18"/>
                <w:szCs w:val="18"/>
              </w:rPr>
              <w:t>is</w:t>
            </w:r>
            <w:r w:rsidRPr="00C42438" w:rsidR="006245BB">
              <w:rPr>
                <w:rFonts w:ascii="Verdana" w:hAnsi="Verdana"/>
                <w:sz w:val="18"/>
                <w:szCs w:val="18"/>
              </w:rPr>
              <w:t xml:space="preserve"> toch definitief niet-uitgegeven geld? </w:t>
            </w:r>
            <w:r>
              <w:rPr>
                <w:rFonts w:ascii="Verdana" w:hAnsi="Verdana"/>
                <w:sz w:val="18"/>
                <w:szCs w:val="18"/>
              </w:rPr>
              <w:t xml:space="preserve">En </w:t>
            </w:r>
            <w:r w:rsidRPr="00C42438" w:rsidR="006245BB">
              <w:rPr>
                <w:rFonts w:ascii="Verdana" w:hAnsi="Verdana"/>
                <w:sz w:val="18"/>
                <w:szCs w:val="18"/>
              </w:rPr>
              <w:t xml:space="preserve">ook bij de materieeluitgaven zal een deel van de bestellingen toch ook definitief niet doorgaan? Delen de </w:t>
            </w:r>
            <w:r w:rsidR="007E234F">
              <w:rPr>
                <w:rFonts w:ascii="Verdana" w:hAnsi="Verdana"/>
                <w:sz w:val="18"/>
                <w:szCs w:val="18"/>
              </w:rPr>
              <w:t>indieners</w:t>
            </w:r>
            <w:r w:rsidRPr="00C42438">
              <w:rPr>
                <w:rFonts w:ascii="Verdana" w:hAnsi="Verdana"/>
                <w:sz w:val="18"/>
                <w:szCs w:val="18"/>
              </w:rPr>
              <w:t xml:space="preserve"> </w:t>
            </w:r>
            <w:r w:rsidRPr="00C42438" w:rsidR="006245BB">
              <w:rPr>
                <w:rFonts w:ascii="Verdana" w:hAnsi="Verdana"/>
                <w:sz w:val="18"/>
                <w:szCs w:val="18"/>
              </w:rPr>
              <w:t>de mening dat bij een wettelijk vastgelegd uitgavenpercentage van twee procent van het BBP dit steeds vaker zal gebeuren?</w:t>
            </w:r>
          </w:p>
          <w:p w:rsidRPr="00C42438" w:rsidR="006245BB" w:rsidP="006245BB" w:rsidRDefault="006245BB" w14:paraId="08EB8D8A" w14:textId="4CF409F8">
            <w:pPr>
              <w:rPr>
                <w:rFonts w:ascii="Verdana" w:hAnsi="Verdana"/>
                <w:sz w:val="18"/>
                <w:szCs w:val="18"/>
              </w:rPr>
            </w:pPr>
            <w:r w:rsidRPr="00C42438">
              <w:rPr>
                <w:rFonts w:ascii="Verdana" w:hAnsi="Verdana"/>
                <w:sz w:val="18"/>
                <w:szCs w:val="18"/>
              </w:rPr>
              <w:t xml:space="preserve">Kan er een onderscheid worden gemaakt tussen definitieve en tijdelijke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Waarbij ook tijdelijke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uiteindelijk ook kan uitdraaien op definitieve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Kunnen de </w:t>
            </w:r>
            <w:r w:rsidR="007E234F">
              <w:rPr>
                <w:rFonts w:ascii="Verdana" w:hAnsi="Verdana"/>
                <w:sz w:val="18"/>
                <w:szCs w:val="18"/>
              </w:rPr>
              <w:t>indieners</w:t>
            </w:r>
            <w:r w:rsidRPr="00C42438" w:rsidR="00140A49">
              <w:rPr>
                <w:rFonts w:ascii="Verdana" w:hAnsi="Verdana"/>
                <w:sz w:val="18"/>
                <w:szCs w:val="18"/>
              </w:rPr>
              <w:t xml:space="preserve"> </w:t>
            </w:r>
            <w:r w:rsidRPr="00C42438">
              <w:rPr>
                <w:rFonts w:ascii="Verdana" w:hAnsi="Verdana"/>
                <w:sz w:val="18"/>
                <w:szCs w:val="18"/>
              </w:rPr>
              <w:t xml:space="preserve">de Algemene Rekenkamer verzoeken om dit mee te nemen in hun onderzoek? </w:t>
            </w:r>
          </w:p>
          <w:p w:rsidRPr="00C42438" w:rsidR="006245BB" w:rsidP="006245BB" w:rsidRDefault="006245BB" w14:paraId="4FA18C12" w14:textId="77777777">
            <w:pPr>
              <w:rPr>
                <w:rFonts w:ascii="Verdana" w:hAnsi="Verdana"/>
                <w:sz w:val="18"/>
                <w:szCs w:val="18"/>
              </w:rPr>
            </w:pPr>
          </w:p>
          <w:p w:rsidRPr="00C42438" w:rsidR="00412A98" w:rsidP="00412A98" w:rsidRDefault="006245BB" w14:paraId="50547062" w14:textId="231FFA30">
            <w:pPr>
              <w:rPr>
                <w:rFonts w:ascii="Verdana" w:hAnsi="Verdana"/>
                <w:sz w:val="18"/>
                <w:szCs w:val="18"/>
              </w:rPr>
            </w:pPr>
            <w:r w:rsidRPr="00C42438">
              <w:rPr>
                <w:rFonts w:ascii="Verdana" w:hAnsi="Verdana"/>
                <w:sz w:val="18"/>
                <w:szCs w:val="18"/>
              </w:rPr>
              <w:t xml:space="preserve">Delen de </w:t>
            </w:r>
            <w:r w:rsidR="007E234F">
              <w:rPr>
                <w:rFonts w:ascii="Verdana" w:hAnsi="Verdana"/>
                <w:sz w:val="18"/>
                <w:szCs w:val="18"/>
              </w:rPr>
              <w:t>indieners</w:t>
            </w:r>
            <w:r w:rsidRPr="00C42438" w:rsidR="00140A49">
              <w:rPr>
                <w:rFonts w:ascii="Verdana" w:hAnsi="Verdana"/>
                <w:sz w:val="18"/>
                <w:szCs w:val="18"/>
              </w:rPr>
              <w:t xml:space="preserve"> </w:t>
            </w:r>
            <w:r w:rsidRPr="00C42438">
              <w:rPr>
                <w:rFonts w:ascii="Verdana" w:hAnsi="Verdana"/>
                <w:sz w:val="18"/>
                <w:szCs w:val="18"/>
              </w:rPr>
              <w:t xml:space="preserve">de mening </w:t>
            </w:r>
            <w:r w:rsidR="00140A49">
              <w:rPr>
                <w:rFonts w:ascii="Verdana" w:hAnsi="Verdana"/>
                <w:sz w:val="18"/>
                <w:szCs w:val="18"/>
              </w:rPr>
              <w:t xml:space="preserve">van de leden van de NSC-fractie </w:t>
            </w:r>
            <w:r w:rsidRPr="00C42438">
              <w:rPr>
                <w:rFonts w:ascii="Verdana" w:hAnsi="Verdana"/>
                <w:sz w:val="18"/>
                <w:szCs w:val="18"/>
              </w:rPr>
              <w:t xml:space="preserve">dat meevallers aan de inkomstenkant overwegend definitieve meevallers zijn? Op een enkel anticipatie-effect na, zoals een paar jaar geleden met box 2? Kan in zijn algemeenheid gesteld worden dat inkomsensmeevallers in principe niet leiden tot inkomstentegenvallers in de toekomst? Kunnen de </w:t>
            </w:r>
            <w:r w:rsidR="007E234F">
              <w:rPr>
                <w:rFonts w:ascii="Verdana" w:hAnsi="Verdana"/>
                <w:sz w:val="18"/>
                <w:szCs w:val="18"/>
              </w:rPr>
              <w:t>indieners</w:t>
            </w:r>
            <w:r w:rsidRPr="00C42438" w:rsidR="00140A49">
              <w:rPr>
                <w:rFonts w:ascii="Verdana" w:hAnsi="Verdana"/>
                <w:sz w:val="18"/>
                <w:szCs w:val="18"/>
              </w:rPr>
              <w:t xml:space="preserve"> </w:t>
            </w:r>
            <w:r w:rsidRPr="00C42438">
              <w:rPr>
                <w:rFonts w:ascii="Verdana" w:hAnsi="Verdana"/>
                <w:sz w:val="18"/>
                <w:szCs w:val="18"/>
              </w:rPr>
              <w:t>hierop ingaan?</w:t>
            </w:r>
            <w:r w:rsidRPr="00C42438" w:rsidR="00412A98">
              <w:rPr>
                <w:rFonts w:ascii="Verdana" w:hAnsi="Verdana"/>
                <w:sz w:val="18"/>
                <w:szCs w:val="18"/>
              </w:rPr>
              <w:t xml:space="preserve"> </w:t>
            </w:r>
          </w:p>
          <w:p w:rsidRPr="00C42438" w:rsidR="00412A98" w:rsidP="009E5730" w:rsidRDefault="00412A98" w14:paraId="24021A25" w14:textId="77777777">
            <w:pPr>
              <w:pStyle w:val="Geenafstand"/>
              <w:rPr>
                <w:rFonts w:ascii="Verdana" w:hAnsi="Verdana" w:eastAsia="Times New Roman"/>
                <w:b/>
                <w:sz w:val="18"/>
                <w:szCs w:val="18"/>
                <w:lang w:eastAsia="nl-NL"/>
              </w:rPr>
            </w:pPr>
          </w:p>
          <w:p w:rsidRPr="00C42438" w:rsidR="009E5730" w:rsidP="009E5730" w:rsidRDefault="009E5730" w14:paraId="447FBFF6" w14:textId="547EEACA">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 xml:space="preserve">Vragen en opmerkingen van de leden van de D66-fractie </w:t>
            </w:r>
          </w:p>
          <w:p w:rsidRPr="00C42438" w:rsidR="009E5730" w:rsidP="009E5730" w:rsidRDefault="009E5730" w14:paraId="447FBFF7" w14:textId="77777777">
            <w:pPr>
              <w:pStyle w:val="Geenafstand"/>
              <w:rPr>
                <w:rFonts w:ascii="Verdana" w:hAnsi="Verdana" w:eastAsia="Times New Roman"/>
                <w:b/>
                <w:sz w:val="18"/>
                <w:szCs w:val="18"/>
                <w:lang w:eastAsia="nl-NL"/>
              </w:rPr>
            </w:pPr>
          </w:p>
          <w:p w:rsidRPr="00C42438" w:rsidR="004B074C" w:rsidP="00412A98" w:rsidRDefault="00412A98" w14:paraId="1972983F" w14:textId="1D282713">
            <w:pPr>
              <w:rPr>
                <w:rFonts w:ascii="Verdana" w:hAnsi="Verdana"/>
                <w:sz w:val="18"/>
                <w:szCs w:val="18"/>
              </w:rPr>
            </w:pPr>
            <w:r w:rsidRPr="00C42438">
              <w:rPr>
                <w:rFonts w:ascii="Verdana" w:hAnsi="Verdana"/>
                <w:sz w:val="18"/>
                <w:szCs w:val="18"/>
              </w:rPr>
              <w:t xml:space="preserve">De leden van de D66-fractie hebben met interesse kennisgenomen van de Initiatiefnota van de leden Omtzigt en Idsinga over “Realistisch ramen”. De leden van de D66-fractie danken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voor hun werk.</w:t>
            </w:r>
          </w:p>
          <w:p w:rsidRPr="00C42438" w:rsidR="00412A98" w:rsidP="00412A98" w:rsidRDefault="00412A98" w14:paraId="3E29209D" w14:textId="6876323F">
            <w:pPr>
              <w:rPr>
                <w:rFonts w:ascii="Verdana" w:hAnsi="Verdana"/>
                <w:sz w:val="18"/>
                <w:szCs w:val="18"/>
              </w:rPr>
            </w:pPr>
            <w:r w:rsidRPr="00C42438">
              <w:rPr>
                <w:rFonts w:ascii="Verdana" w:hAnsi="Verdana"/>
                <w:sz w:val="18"/>
                <w:szCs w:val="18"/>
              </w:rPr>
              <w:t xml:space="preserve"> </w:t>
            </w:r>
          </w:p>
          <w:p w:rsidR="003254DE" w:rsidP="00412A98" w:rsidRDefault="00412A98" w14:paraId="196F3A3B" w14:textId="64FCA651">
            <w:pPr>
              <w:rPr>
                <w:rFonts w:ascii="Verdana" w:hAnsi="Verdana"/>
                <w:sz w:val="18"/>
                <w:szCs w:val="18"/>
              </w:rPr>
            </w:pPr>
            <w:r w:rsidRPr="00C42438">
              <w:rPr>
                <w:rFonts w:ascii="Verdana" w:hAnsi="Verdana"/>
                <w:sz w:val="18"/>
                <w:szCs w:val="18"/>
              </w:rPr>
              <w:t xml:space="preserve">De leden van de D66-fractie </w:t>
            </w:r>
            <w:r w:rsidR="003254DE">
              <w:rPr>
                <w:rFonts w:ascii="Verdana" w:hAnsi="Verdana"/>
                <w:sz w:val="18"/>
                <w:szCs w:val="18"/>
              </w:rPr>
              <w:t xml:space="preserve">constateren dat de door de </w:t>
            </w:r>
            <w:r w:rsidR="007E234F">
              <w:rPr>
                <w:rFonts w:ascii="Verdana" w:hAnsi="Verdana"/>
                <w:sz w:val="18"/>
                <w:szCs w:val="18"/>
              </w:rPr>
              <w:t>indieners</w:t>
            </w:r>
            <w:r w:rsidR="003254DE">
              <w:rPr>
                <w:rFonts w:ascii="Verdana" w:hAnsi="Verdana"/>
                <w:sz w:val="18"/>
                <w:szCs w:val="18"/>
              </w:rPr>
              <w:t xml:space="preserve"> gepresenteerde figuren in de initiatiefnota betrekking hebben op de jaren 2015 tot 2025. G</w:t>
            </w:r>
            <w:r w:rsidRPr="00C42438">
              <w:rPr>
                <w:rFonts w:ascii="Verdana" w:hAnsi="Verdana"/>
                <w:sz w:val="18"/>
                <w:szCs w:val="18"/>
              </w:rPr>
              <w:t xml:space="preserve">raag </w:t>
            </w:r>
            <w:r w:rsidR="003254DE">
              <w:rPr>
                <w:rFonts w:ascii="Verdana" w:hAnsi="Verdana"/>
                <w:sz w:val="18"/>
                <w:szCs w:val="18"/>
              </w:rPr>
              <w:t xml:space="preserve">zouden deze leden </w:t>
            </w:r>
            <w:r w:rsidRPr="00C42438">
              <w:rPr>
                <w:rFonts w:ascii="Verdana" w:hAnsi="Verdana"/>
                <w:sz w:val="18"/>
                <w:szCs w:val="18"/>
              </w:rPr>
              <w:t xml:space="preserve">een uitbreiding van de reeks zien. </w:t>
            </w:r>
            <w:r w:rsidR="003254DE">
              <w:rPr>
                <w:rFonts w:ascii="Verdana" w:hAnsi="Verdana"/>
                <w:sz w:val="18"/>
                <w:szCs w:val="18"/>
              </w:rPr>
              <w:t>Zij</w:t>
            </w:r>
            <w:r w:rsidRPr="00C42438">
              <w:rPr>
                <w:rFonts w:ascii="Verdana" w:hAnsi="Verdana"/>
                <w:sz w:val="18"/>
                <w:szCs w:val="18"/>
              </w:rPr>
              <w:t xml:space="preserve"> zijn benieuwd hoe de reeks eruit ziet als er bijvoorbeeld naar de afgelopen 25 jaar </w:t>
            </w:r>
            <w:r w:rsidR="009061FC">
              <w:rPr>
                <w:rFonts w:ascii="Verdana" w:hAnsi="Verdana"/>
                <w:sz w:val="18"/>
                <w:szCs w:val="18"/>
              </w:rPr>
              <w:t xml:space="preserve">wordt </w:t>
            </w:r>
            <w:r w:rsidRPr="00C42438">
              <w:rPr>
                <w:rFonts w:ascii="Verdana" w:hAnsi="Verdana"/>
                <w:sz w:val="18"/>
                <w:szCs w:val="18"/>
              </w:rPr>
              <w:t>gekeken i</w:t>
            </w:r>
            <w:r w:rsidRPr="00C42438" w:rsidR="004B074C">
              <w:rPr>
                <w:rFonts w:ascii="Verdana" w:hAnsi="Verdana"/>
                <w:sz w:val="18"/>
                <w:szCs w:val="18"/>
              </w:rPr>
              <w:t>n plaats van</w:t>
            </w:r>
            <w:r w:rsidRPr="00C42438">
              <w:rPr>
                <w:rFonts w:ascii="Verdana" w:hAnsi="Verdana"/>
                <w:sz w:val="18"/>
                <w:szCs w:val="18"/>
              </w:rPr>
              <w:t xml:space="preserve"> de afgelopen </w:t>
            </w:r>
            <w:r w:rsidRPr="00C42438" w:rsidR="004B074C">
              <w:rPr>
                <w:rFonts w:ascii="Verdana" w:hAnsi="Verdana"/>
                <w:sz w:val="18"/>
                <w:szCs w:val="18"/>
              </w:rPr>
              <w:t>tien</w:t>
            </w:r>
            <w:r w:rsidRPr="00C42438">
              <w:rPr>
                <w:rFonts w:ascii="Verdana" w:hAnsi="Verdana"/>
                <w:sz w:val="18"/>
                <w:szCs w:val="18"/>
              </w:rPr>
              <w:t xml:space="preserve"> jaar. </w:t>
            </w:r>
          </w:p>
          <w:p w:rsidRPr="00C42438" w:rsidR="00412A98" w:rsidP="00412A98" w:rsidRDefault="00412A98" w14:paraId="4AD507C4" w14:textId="13A0C340">
            <w:pPr>
              <w:rPr>
                <w:rFonts w:ascii="Verdana" w:hAnsi="Verdana"/>
                <w:sz w:val="18"/>
                <w:szCs w:val="18"/>
              </w:rPr>
            </w:pPr>
            <w:r w:rsidRPr="00C42438">
              <w:rPr>
                <w:rFonts w:ascii="Verdana" w:hAnsi="Verdana"/>
                <w:sz w:val="18"/>
                <w:szCs w:val="18"/>
              </w:rPr>
              <w:t>Verder hebben de leden van de D66-fractie voor nu geen vragen en kijken zij uit naar de behandeling van de nota.</w:t>
            </w:r>
          </w:p>
          <w:p w:rsidRPr="00C42438" w:rsidR="009E5730" w:rsidP="009E5730" w:rsidRDefault="009E5730" w14:paraId="447FBFF9" w14:textId="77777777">
            <w:pPr>
              <w:pStyle w:val="Geenafstand"/>
              <w:rPr>
                <w:rFonts w:ascii="Verdana" w:hAnsi="Verdana" w:eastAsia="Times New Roman"/>
                <w:b/>
                <w:sz w:val="18"/>
                <w:szCs w:val="18"/>
                <w:lang w:eastAsia="nl-NL"/>
              </w:rPr>
            </w:pPr>
          </w:p>
          <w:p w:rsidRPr="00C42438" w:rsidR="00140A49" w:rsidP="00140A49" w:rsidRDefault="00140A49" w14:paraId="73E0C285" w14:textId="77777777">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Vragen en opmerkingen van de leden van de BBB-fractie</w:t>
            </w:r>
          </w:p>
          <w:p w:rsidRPr="00C42438" w:rsidR="00140A49" w:rsidP="00140A49" w:rsidRDefault="00140A49" w14:paraId="109361B4" w14:textId="77777777">
            <w:pPr>
              <w:pStyle w:val="Geenafstand"/>
              <w:rPr>
                <w:rFonts w:ascii="Verdana" w:hAnsi="Verdana" w:eastAsia="Times New Roman"/>
                <w:b/>
                <w:sz w:val="18"/>
                <w:szCs w:val="18"/>
                <w:lang w:eastAsia="nl-NL"/>
              </w:rPr>
            </w:pPr>
          </w:p>
          <w:p w:rsidRPr="00C42438" w:rsidR="00140A49" w:rsidP="00140A49" w:rsidRDefault="00140A49" w14:paraId="0117F3C3" w14:textId="5645E31D">
            <w:pPr>
              <w:rPr>
                <w:rFonts w:ascii="Verdana" w:hAnsi="Verdana"/>
                <w:sz w:val="18"/>
                <w:szCs w:val="18"/>
              </w:rPr>
            </w:pPr>
            <w:r w:rsidRPr="00C42438">
              <w:rPr>
                <w:rFonts w:ascii="Verdana" w:hAnsi="Verdana"/>
                <w:sz w:val="18"/>
                <w:szCs w:val="18"/>
              </w:rPr>
              <w:t xml:space="preserve">De leden van de BBB-fractie hebben met grote belangstelling kennisgenomen van de initiatiefnota Omtzigt </w:t>
            </w:r>
            <w:r w:rsidRPr="00C42438">
              <w:rPr>
                <w:rFonts w:ascii="Verdana" w:hAnsi="Verdana"/>
                <w:sz w:val="18"/>
                <w:szCs w:val="18"/>
              </w:rPr>
              <w:lastRenderedPageBreak/>
              <w:t>en Idsinga</w:t>
            </w:r>
            <w:r w:rsidR="003254DE">
              <w:rPr>
                <w:rFonts w:ascii="Verdana" w:hAnsi="Verdana"/>
                <w:sz w:val="18"/>
                <w:szCs w:val="18"/>
              </w:rPr>
              <w:t xml:space="preserve"> over</w:t>
            </w:r>
            <w:r w:rsidRPr="00C42438">
              <w:rPr>
                <w:rFonts w:ascii="Verdana" w:hAnsi="Verdana"/>
                <w:sz w:val="18"/>
                <w:szCs w:val="18"/>
              </w:rPr>
              <w:t xml:space="preserve"> “</w:t>
            </w:r>
            <w:r w:rsidR="003254DE">
              <w:rPr>
                <w:rFonts w:ascii="Verdana" w:hAnsi="Verdana"/>
                <w:sz w:val="18"/>
                <w:szCs w:val="18"/>
              </w:rPr>
              <w:t>R</w:t>
            </w:r>
            <w:r w:rsidRPr="00C42438">
              <w:rPr>
                <w:rFonts w:ascii="Verdana" w:hAnsi="Verdana"/>
                <w:sz w:val="18"/>
                <w:szCs w:val="18"/>
              </w:rPr>
              <w:t xml:space="preserve">ealistisch ramen”. Deze leden zijn net als de </w:t>
            </w:r>
            <w:r w:rsidR="007E234F">
              <w:rPr>
                <w:rFonts w:ascii="Verdana" w:hAnsi="Verdana"/>
                <w:sz w:val="18"/>
                <w:szCs w:val="18"/>
              </w:rPr>
              <w:t>indieners</w:t>
            </w:r>
            <w:r w:rsidRPr="00C42438">
              <w:rPr>
                <w:rFonts w:ascii="Verdana" w:hAnsi="Verdana"/>
                <w:sz w:val="18"/>
                <w:szCs w:val="18"/>
              </w:rPr>
              <w:t xml:space="preserve"> van mening dat het conservatieve ramen van de afgelopen tien jaar leidt tot pijnlijke en onnodige bezuinigingen, derhalve staan deze leden positief tegenover de geest van de initiatiefnota.</w:t>
            </w:r>
          </w:p>
          <w:p w:rsidRPr="00C42438" w:rsidR="00140A49" w:rsidP="00140A49" w:rsidRDefault="00140A49" w14:paraId="0EEF2A41" w14:textId="77777777">
            <w:pPr>
              <w:rPr>
                <w:rFonts w:ascii="Verdana" w:hAnsi="Verdana"/>
                <w:sz w:val="18"/>
                <w:szCs w:val="18"/>
              </w:rPr>
            </w:pPr>
          </w:p>
          <w:p w:rsidR="003254DE" w:rsidP="00140A49" w:rsidRDefault="00140A49" w14:paraId="152EA659" w14:textId="2F622360">
            <w:pPr>
              <w:rPr>
                <w:rFonts w:ascii="Verdana" w:hAnsi="Verdana"/>
                <w:sz w:val="18"/>
                <w:szCs w:val="18"/>
              </w:rPr>
            </w:pPr>
            <w:r w:rsidRPr="00C42438">
              <w:rPr>
                <w:rFonts w:ascii="Verdana" w:hAnsi="Verdana"/>
                <w:sz w:val="18"/>
                <w:szCs w:val="18"/>
              </w:rPr>
              <w:t xml:space="preserve">De leden </w:t>
            </w:r>
            <w:r w:rsidR="003254DE">
              <w:rPr>
                <w:rFonts w:ascii="Verdana" w:hAnsi="Verdana"/>
                <w:sz w:val="18"/>
                <w:szCs w:val="18"/>
              </w:rPr>
              <w:t xml:space="preserve">van de BBB-fractie </w:t>
            </w:r>
            <w:r w:rsidRPr="00C42438">
              <w:rPr>
                <w:rFonts w:ascii="Verdana" w:hAnsi="Verdana"/>
                <w:sz w:val="18"/>
                <w:szCs w:val="18"/>
              </w:rPr>
              <w:t xml:space="preserve">hebben enkele vragen aan de </w:t>
            </w:r>
            <w:r w:rsidR="007E234F">
              <w:rPr>
                <w:rFonts w:ascii="Verdana" w:hAnsi="Verdana"/>
                <w:sz w:val="18"/>
                <w:szCs w:val="18"/>
              </w:rPr>
              <w:t>indieners</w:t>
            </w:r>
            <w:r w:rsidRPr="00C42438">
              <w:rPr>
                <w:rFonts w:ascii="Verdana" w:hAnsi="Verdana"/>
                <w:sz w:val="18"/>
                <w:szCs w:val="18"/>
              </w:rPr>
              <w:t xml:space="preserve">. </w:t>
            </w:r>
          </w:p>
          <w:p w:rsidR="003254DE" w:rsidP="00140A49" w:rsidRDefault="003254DE" w14:paraId="3E33BCB8" w14:textId="77777777">
            <w:pPr>
              <w:rPr>
                <w:rFonts w:ascii="Verdana" w:hAnsi="Verdana"/>
                <w:sz w:val="18"/>
                <w:szCs w:val="18"/>
              </w:rPr>
            </w:pPr>
          </w:p>
          <w:p w:rsidRPr="00C42438" w:rsidR="00140A49" w:rsidP="00140A49" w:rsidRDefault="00140A49" w14:paraId="0834ABC0" w14:textId="4CB95C20">
            <w:pPr>
              <w:rPr>
                <w:rFonts w:ascii="Verdana" w:hAnsi="Verdana"/>
                <w:sz w:val="18"/>
                <w:szCs w:val="18"/>
              </w:rPr>
            </w:pPr>
            <w:r w:rsidRPr="00C42438">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schetsen een structurele </w:t>
            </w:r>
            <w:proofErr w:type="spellStart"/>
            <w:r w:rsidRPr="00C42438">
              <w:rPr>
                <w:rFonts w:ascii="Verdana" w:hAnsi="Verdana"/>
                <w:sz w:val="18"/>
                <w:szCs w:val="18"/>
              </w:rPr>
              <w:t>overpessimistische</w:t>
            </w:r>
            <w:proofErr w:type="spellEnd"/>
            <w:r w:rsidRPr="00C42438">
              <w:rPr>
                <w:rFonts w:ascii="Verdana" w:hAnsi="Verdana"/>
                <w:sz w:val="18"/>
                <w:szCs w:val="18"/>
              </w:rPr>
              <w:t xml:space="preserve"> schatting van de overheidsfinanciën. Deze </w:t>
            </w:r>
            <w:r>
              <w:rPr>
                <w:rFonts w:ascii="Verdana" w:hAnsi="Verdana"/>
                <w:sz w:val="18"/>
                <w:szCs w:val="18"/>
              </w:rPr>
              <w:t xml:space="preserve">schatting </w:t>
            </w:r>
            <w:r w:rsidRPr="00C42438">
              <w:rPr>
                <w:rFonts w:ascii="Verdana" w:hAnsi="Verdana"/>
                <w:sz w:val="18"/>
                <w:szCs w:val="18"/>
              </w:rPr>
              <w:t xml:space="preserve">is in de ogen van deze leden correct, maar in hoeverre zijn de grote meevallers van de afgelopen jaren volgens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het resultaat van incidentele meevallers zoals verhoogde gasbaten, incidenteel hogere inkomsten </w:t>
            </w:r>
            <w:r w:rsidR="003254DE">
              <w:rPr>
                <w:rFonts w:ascii="Verdana" w:hAnsi="Verdana"/>
                <w:sz w:val="18"/>
                <w:szCs w:val="18"/>
              </w:rPr>
              <w:t xml:space="preserve">uit de vennootschapsbelasting, </w:t>
            </w:r>
            <w:r w:rsidRPr="00C42438">
              <w:rPr>
                <w:rFonts w:ascii="Verdana" w:hAnsi="Verdana"/>
                <w:sz w:val="18"/>
                <w:szCs w:val="18"/>
              </w:rPr>
              <w:t>et</w:t>
            </w:r>
            <w:r w:rsidR="003254DE">
              <w:rPr>
                <w:rFonts w:ascii="Verdana" w:hAnsi="Verdana"/>
                <w:sz w:val="18"/>
                <w:szCs w:val="18"/>
              </w:rPr>
              <w:t xml:space="preserve"> </w:t>
            </w:r>
            <w:r w:rsidRPr="00C42438">
              <w:rPr>
                <w:rFonts w:ascii="Verdana" w:hAnsi="Verdana"/>
                <w:sz w:val="18"/>
                <w:szCs w:val="18"/>
              </w:rPr>
              <w:t>cetera?</w:t>
            </w:r>
            <w:r>
              <w:rPr>
                <w:rFonts w:ascii="Verdana" w:hAnsi="Verdana"/>
                <w:sz w:val="18"/>
                <w:szCs w:val="18"/>
              </w:rPr>
              <w:t xml:space="preserve"> </w:t>
            </w:r>
            <w:r w:rsidRPr="00C42438">
              <w:rPr>
                <w:rFonts w:ascii="Verdana" w:hAnsi="Verdana"/>
                <w:sz w:val="18"/>
                <w:szCs w:val="18"/>
              </w:rPr>
              <w:t xml:space="preserve">In hoeverre blijft volgens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de conclusie uit </w:t>
            </w:r>
            <w:r>
              <w:rPr>
                <w:rFonts w:ascii="Verdana" w:hAnsi="Verdana"/>
                <w:sz w:val="18"/>
                <w:szCs w:val="18"/>
              </w:rPr>
              <w:t>de initiatiefnota</w:t>
            </w:r>
            <w:r w:rsidRPr="00C42438">
              <w:rPr>
                <w:rFonts w:ascii="Verdana" w:hAnsi="Verdana"/>
                <w:sz w:val="18"/>
                <w:szCs w:val="18"/>
              </w:rPr>
              <w:t xml:space="preserve"> overeind in het licht van het antwoord op voorgaande vraag?</w:t>
            </w:r>
          </w:p>
          <w:p w:rsidR="003254DE" w:rsidP="00140A49" w:rsidRDefault="00140A49" w14:paraId="23765D2B" w14:textId="496F546B">
            <w:pPr>
              <w:spacing w:after="160" w:line="259" w:lineRule="auto"/>
              <w:rPr>
                <w:rFonts w:ascii="Verdana" w:hAnsi="Verdana"/>
                <w:sz w:val="18"/>
                <w:szCs w:val="18"/>
              </w:rPr>
            </w:pPr>
            <w:r w:rsidRPr="00C42438">
              <w:rPr>
                <w:rFonts w:ascii="Verdana" w:hAnsi="Verdana"/>
                <w:sz w:val="18"/>
                <w:szCs w:val="18"/>
              </w:rPr>
              <w:t xml:space="preserve">Hoe wegen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structureel realistisch begroten aan de ene kant en het creëren van reële buffers anderzijds?</w:t>
            </w:r>
          </w:p>
          <w:p w:rsidRPr="003254DE" w:rsidR="00140A49" w:rsidP="003254DE" w:rsidRDefault="00140A49" w14:paraId="053630C6" w14:textId="59F118F3">
            <w:pPr>
              <w:spacing w:after="160" w:line="259" w:lineRule="auto"/>
              <w:rPr>
                <w:rFonts w:ascii="Verdana" w:hAnsi="Verdana"/>
                <w:sz w:val="18"/>
                <w:szCs w:val="18"/>
              </w:rPr>
            </w:pPr>
            <w:r w:rsidRPr="00C42438">
              <w:rPr>
                <w:rFonts w:ascii="Verdana" w:hAnsi="Verdana"/>
                <w:sz w:val="18"/>
                <w:szCs w:val="18"/>
              </w:rPr>
              <w:t xml:space="preserve">Hoe wegen </w:t>
            </w:r>
            <w:r w:rsidR="007E234F">
              <w:rPr>
                <w:rFonts w:ascii="Verdana" w:hAnsi="Verdana"/>
                <w:sz w:val="18"/>
                <w:szCs w:val="18"/>
              </w:rPr>
              <w:t>indieners</w:t>
            </w:r>
            <w:r w:rsidRPr="00C42438">
              <w:rPr>
                <w:rFonts w:ascii="Verdana" w:hAnsi="Verdana"/>
                <w:sz w:val="18"/>
                <w:szCs w:val="18"/>
              </w:rPr>
              <w:t xml:space="preserve"> de gebeurtenissen uit het coronajaar 2020, waar dankzij pessimistisch begroten een onverwacht groot tekort is uitgebleven</w:t>
            </w:r>
            <w:r>
              <w:rPr>
                <w:rFonts w:ascii="Verdana" w:hAnsi="Verdana"/>
                <w:sz w:val="18"/>
                <w:szCs w:val="18"/>
              </w:rPr>
              <w:t>,</w:t>
            </w:r>
            <w:r w:rsidRPr="00C42438">
              <w:rPr>
                <w:rFonts w:ascii="Verdana" w:hAnsi="Verdana"/>
                <w:sz w:val="18"/>
                <w:szCs w:val="18"/>
              </w:rPr>
              <w:t xml:space="preserve"> daar </w:t>
            </w:r>
            <w:r>
              <w:rPr>
                <w:rFonts w:ascii="Verdana" w:hAnsi="Verdana"/>
                <w:sz w:val="18"/>
                <w:szCs w:val="18"/>
              </w:rPr>
              <w:t xml:space="preserve">waar </w:t>
            </w:r>
            <w:r w:rsidRPr="00C42438">
              <w:rPr>
                <w:rFonts w:ascii="Verdana" w:hAnsi="Verdana"/>
                <w:sz w:val="18"/>
                <w:szCs w:val="18"/>
              </w:rPr>
              <w:t xml:space="preserve">het anders een enorme financiële opgave had veroorzaakt? Is het </w:t>
            </w:r>
            <w:r>
              <w:rPr>
                <w:rFonts w:ascii="Verdana" w:hAnsi="Verdana"/>
                <w:sz w:val="18"/>
                <w:szCs w:val="18"/>
              </w:rPr>
              <w:t xml:space="preserve">volgens de </w:t>
            </w:r>
            <w:r w:rsidR="007E234F">
              <w:rPr>
                <w:rFonts w:ascii="Verdana" w:hAnsi="Verdana"/>
                <w:sz w:val="18"/>
                <w:szCs w:val="18"/>
              </w:rPr>
              <w:t>indieners</w:t>
            </w:r>
            <w:r>
              <w:rPr>
                <w:rFonts w:ascii="Verdana" w:hAnsi="Verdana"/>
                <w:sz w:val="18"/>
                <w:szCs w:val="18"/>
              </w:rPr>
              <w:t xml:space="preserve"> </w:t>
            </w:r>
            <w:r w:rsidRPr="00C42438">
              <w:rPr>
                <w:rFonts w:ascii="Verdana" w:hAnsi="Verdana"/>
                <w:sz w:val="18"/>
                <w:szCs w:val="18"/>
              </w:rPr>
              <w:t>derhalve waardevol om (enigszins) vast te houden aan conservatieve ramingen?</w:t>
            </w:r>
          </w:p>
          <w:p w:rsidR="00140A49" w:rsidP="009E5730" w:rsidRDefault="00140A49" w14:paraId="2A6EB349" w14:textId="77777777">
            <w:pPr>
              <w:pStyle w:val="Geenafstand"/>
              <w:rPr>
                <w:rFonts w:ascii="Verdana" w:hAnsi="Verdana" w:eastAsia="Times New Roman"/>
                <w:b/>
                <w:sz w:val="18"/>
                <w:szCs w:val="18"/>
                <w:lang w:eastAsia="nl-NL"/>
              </w:rPr>
            </w:pPr>
          </w:p>
          <w:p w:rsidRPr="00C42438" w:rsidR="009E5730" w:rsidP="009E5730" w:rsidRDefault="009E5730" w14:paraId="447FBFFA" w14:textId="0AF9C106">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 xml:space="preserve">Vragen en opmerkingen van de leden van de CDA-fractie </w:t>
            </w:r>
          </w:p>
          <w:p w:rsidRPr="00C42438" w:rsidR="009E5730" w:rsidP="009E5730" w:rsidRDefault="009E5730" w14:paraId="447FBFFB" w14:textId="77777777">
            <w:pPr>
              <w:pStyle w:val="Geenafstand"/>
              <w:rPr>
                <w:rFonts w:ascii="Verdana" w:hAnsi="Verdana" w:eastAsia="Times New Roman"/>
                <w:sz w:val="18"/>
                <w:szCs w:val="18"/>
                <w:lang w:eastAsia="nl-NL"/>
              </w:rPr>
            </w:pPr>
          </w:p>
          <w:p w:rsidRPr="00C42438" w:rsidR="00412A98" w:rsidP="00412A98" w:rsidRDefault="00412A98" w14:paraId="505292A1" w14:textId="55B32749">
            <w:pPr>
              <w:rPr>
                <w:rFonts w:ascii="Verdana" w:hAnsi="Verdana"/>
                <w:sz w:val="18"/>
                <w:szCs w:val="18"/>
              </w:rPr>
            </w:pPr>
            <w:r w:rsidRPr="00C42438">
              <w:rPr>
                <w:rFonts w:ascii="Verdana" w:hAnsi="Verdana"/>
                <w:sz w:val="18"/>
                <w:szCs w:val="18"/>
              </w:rPr>
              <w:t xml:space="preserve">De leden van de CDA-fractie hebben kennisgenomen van de initiatiefnota van de leden Omtzigt en Idsinga (NSC) over </w:t>
            </w:r>
            <w:r w:rsidR="003254DE">
              <w:rPr>
                <w:rFonts w:ascii="Verdana" w:hAnsi="Verdana"/>
                <w:sz w:val="18"/>
                <w:szCs w:val="18"/>
              </w:rPr>
              <w:t>“R</w:t>
            </w:r>
            <w:r w:rsidRPr="00C42438">
              <w:rPr>
                <w:rFonts w:ascii="Verdana" w:hAnsi="Verdana"/>
                <w:sz w:val="18"/>
                <w:szCs w:val="18"/>
              </w:rPr>
              <w:t>ealistisch ramen</w:t>
            </w:r>
            <w:r w:rsidR="003254DE">
              <w:rPr>
                <w:rFonts w:ascii="Verdana" w:hAnsi="Verdana"/>
                <w:sz w:val="18"/>
                <w:szCs w:val="18"/>
              </w:rPr>
              <w:t>”</w:t>
            </w:r>
            <w:r w:rsidRPr="00C42438">
              <w:rPr>
                <w:rFonts w:ascii="Verdana" w:hAnsi="Verdana"/>
                <w:sz w:val="18"/>
                <w:szCs w:val="18"/>
              </w:rPr>
              <w:t xml:space="preserve">. </w:t>
            </w:r>
            <w:r w:rsidRPr="00C42438" w:rsidR="004B074C">
              <w:rPr>
                <w:rFonts w:ascii="Verdana" w:hAnsi="Verdana"/>
                <w:sz w:val="18"/>
                <w:szCs w:val="18"/>
              </w:rPr>
              <w:t>Deze leden</w:t>
            </w:r>
            <w:r w:rsidRPr="00C42438">
              <w:rPr>
                <w:rFonts w:ascii="Verdana" w:hAnsi="Verdana"/>
                <w:sz w:val="18"/>
                <w:szCs w:val="18"/>
              </w:rPr>
              <w:t xml:space="preserve"> bedanken allereerst de </w:t>
            </w:r>
            <w:r w:rsidR="007E234F">
              <w:rPr>
                <w:rFonts w:ascii="Verdana" w:hAnsi="Verdana"/>
                <w:sz w:val="18"/>
                <w:szCs w:val="18"/>
              </w:rPr>
              <w:t>indieners</w:t>
            </w:r>
            <w:r w:rsidRPr="00C42438" w:rsidR="003254DE">
              <w:rPr>
                <w:rFonts w:ascii="Verdana" w:hAnsi="Verdana"/>
                <w:sz w:val="18"/>
                <w:szCs w:val="18"/>
              </w:rPr>
              <w:t xml:space="preserve"> </w:t>
            </w:r>
            <w:r w:rsidRPr="00C42438">
              <w:rPr>
                <w:rFonts w:ascii="Verdana" w:hAnsi="Verdana"/>
                <w:sz w:val="18"/>
                <w:szCs w:val="18"/>
              </w:rPr>
              <w:t xml:space="preserve">voor de tijd en </w:t>
            </w:r>
            <w:r w:rsidR="003254DE">
              <w:rPr>
                <w:rFonts w:ascii="Verdana" w:hAnsi="Verdana"/>
                <w:sz w:val="18"/>
                <w:szCs w:val="18"/>
              </w:rPr>
              <w:t xml:space="preserve">de </w:t>
            </w:r>
            <w:r w:rsidRPr="00C42438">
              <w:rPr>
                <w:rFonts w:ascii="Verdana" w:hAnsi="Verdana"/>
                <w:sz w:val="18"/>
                <w:szCs w:val="18"/>
              </w:rPr>
              <w:t xml:space="preserve">moeite die zij genomen hebben </w:t>
            </w:r>
            <w:r w:rsidR="003254DE">
              <w:rPr>
                <w:rFonts w:ascii="Verdana" w:hAnsi="Verdana"/>
                <w:sz w:val="18"/>
                <w:szCs w:val="18"/>
              </w:rPr>
              <w:t xml:space="preserve">om </w:t>
            </w:r>
            <w:r w:rsidRPr="00C42438">
              <w:rPr>
                <w:rFonts w:ascii="Verdana" w:hAnsi="Verdana"/>
                <w:sz w:val="18"/>
                <w:szCs w:val="18"/>
              </w:rPr>
              <w:t xml:space="preserve">deze initiatiefnota op te stellen. </w:t>
            </w:r>
            <w:r w:rsidRPr="00C42438" w:rsidR="004B074C">
              <w:rPr>
                <w:rFonts w:ascii="Verdana" w:hAnsi="Verdana"/>
                <w:sz w:val="18"/>
                <w:szCs w:val="18"/>
              </w:rPr>
              <w:t>Deze leden</w:t>
            </w:r>
            <w:r w:rsidRPr="00C42438">
              <w:rPr>
                <w:rFonts w:ascii="Verdana" w:hAnsi="Verdana"/>
                <w:sz w:val="18"/>
                <w:szCs w:val="18"/>
              </w:rPr>
              <w:t xml:space="preserve"> hebben enkele vragen ter verduidelijking bij de analyse en voorstellen van de indieners.</w:t>
            </w:r>
          </w:p>
          <w:p w:rsidRPr="00C42438" w:rsidR="00412A98" w:rsidP="00412A98" w:rsidRDefault="00412A98" w14:paraId="0AD00228" w14:textId="77777777">
            <w:pPr>
              <w:rPr>
                <w:rFonts w:ascii="Verdana" w:hAnsi="Verdana"/>
                <w:sz w:val="18"/>
                <w:szCs w:val="18"/>
              </w:rPr>
            </w:pPr>
            <w:r w:rsidRPr="00C42438">
              <w:rPr>
                <w:rFonts w:ascii="Verdana" w:hAnsi="Verdana"/>
                <w:sz w:val="18"/>
                <w:szCs w:val="18"/>
              </w:rPr>
              <w:t> </w:t>
            </w:r>
          </w:p>
          <w:p w:rsidRPr="00C42438" w:rsidR="00412A98" w:rsidP="00412A98" w:rsidRDefault="00412A98" w14:paraId="68EF7FF0" w14:textId="4B01123B">
            <w:pPr>
              <w:rPr>
                <w:rFonts w:ascii="Verdana" w:hAnsi="Verdana"/>
                <w:sz w:val="18"/>
                <w:szCs w:val="18"/>
              </w:rPr>
            </w:pPr>
            <w:r w:rsidRPr="00C42438">
              <w:rPr>
                <w:rFonts w:ascii="Verdana" w:hAnsi="Verdana"/>
                <w:sz w:val="18"/>
                <w:szCs w:val="18"/>
              </w:rPr>
              <w:t>De leden van de CDA-fractie zien in figuren 2 tot en met 4 inderdaad grote verschillen tussen ramingen en realisatie.</w:t>
            </w:r>
            <w:r w:rsidRPr="00C42438" w:rsidR="004B074C">
              <w:rPr>
                <w:rFonts w:ascii="Verdana" w:hAnsi="Verdana"/>
                <w:sz w:val="18"/>
                <w:szCs w:val="18"/>
              </w:rPr>
              <w:t xml:space="preserve"> </w:t>
            </w:r>
            <w:r w:rsidR="003254DE">
              <w:rPr>
                <w:rFonts w:ascii="Verdana" w:hAnsi="Verdana"/>
                <w:sz w:val="18"/>
                <w:szCs w:val="18"/>
              </w:rPr>
              <w:t>Zij</w:t>
            </w:r>
            <w:r w:rsidRPr="00C42438">
              <w:rPr>
                <w:rFonts w:ascii="Verdana" w:hAnsi="Verdana"/>
                <w:sz w:val="18"/>
                <w:szCs w:val="18"/>
              </w:rPr>
              <w:t xml:space="preserve"> merken op dat dit kan komen door minder uitgaven, maar ook door meer inkomsten, waar</w:t>
            </w:r>
            <w:r w:rsidR="009061FC">
              <w:rPr>
                <w:rFonts w:ascii="Verdana" w:hAnsi="Verdana"/>
                <w:sz w:val="18"/>
                <w:szCs w:val="18"/>
              </w:rPr>
              <w:t>op</w:t>
            </w:r>
            <w:r w:rsidRPr="00C42438">
              <w:rPr>
                <w:rFonts w:ascii="Verdana" w:hAnsi="Verdana"/>
                <w:sz w:val="18"/>
                <w:szCs w:val="18"/>
              </w:rPr>
              <w:t xml:space="preserve"> later in de </w:t>
            </w:r>
            <w:r w:rsidR="009061FC">
              <w:rPr>
                <w:rFonts w:ascii="Verdana" w:hAnsi="Verdana"/>
                <w:sz w:val="18"/>
                <w:szCs w:val="18"/>
              </w:rPr>
              <w:t>initiatief</w:t>
            </w:r>
            <w:r w:rsidRPr="00C42438">
              <w:rPr>
                <w:rFonts w:ascii="Verdana" w:hAnsi="Verdana"/>
                <w:sz w:val="18"/>
                <w:szCs w:val="18"/>
              </w:rPr>
              <w:t xml:space="preserve">nota wordt ingegaan. </w:t>
            </w:r>
            <w:r w:rsidRPr="00C42438" w:rsidR="004B074C">
              <w:rPr>
                <w:rFonts w:ascii="Verdana" w:hAnsi="Verdana"/>
                <w:sz w:val="18"/>
                <w:szCs w:val="18"/>
              </w:rPr>
              <w:t>De leden</w:t>
            </w:r>
            <w:r w:rsidRPr="00C42438">
              <w:rPr>
                <w:rFonts w:ascii="Verdana" w:hAnsi="Verdana"/>
                <w:sz w:val="18"/>
                <w:szCs w:val="18"/>
              </w:rPr>
              <w:t xml:space="preserve"> </w:t>
            </w:r>
            <w:r w:rsidR="003254DE">
              <w:rPr>
                <w:rFonts w:ascii="Verdana" w:hAnsi="Verdana"/>
                <w:sz w:val="18"/>
                <w:szCs w:val="18"/>
              </w:rPr>
              <w:t xml:space="preserve">van de CDA-fractie </w:t>
            </w:r>
            <w:r w:rsidRPr="00C42438">
              <w:rPr>
                <w:rFonts w:ascii="Verdana" w:hAnsi="Verdana"/>
                <w:sz w:val="18"/>
                <w:szCs w:val="18"/>
              </w:rPr>
              <w:t xml:space="preserve">vragen of de </w:t>
            </w:r>
            <w:r w:rsidR="007E234F">
              <w:rPr>
                <w:rFonts w:ascii="Verdana" w:hAnsi="Verdana"/>
                <w:sz w:val="18"/>
                <w:szCs w:val="18"/>
              </w:rPr>
              <w:t>indieners</w:t>
            </w:r>
            <w:r w:rsidRPr="00C42438" w:rsidR="003254DE">
              <w:rPr>
                <w:rFonts w:ascii="Verdana" w:hAnsi="Verdana"/>
                <w:sz w:val="18"/>
                <w:szCs w:val="18"/>
              </w:rPr>
              <w:t xml:space="preserve"> </w:t>
            </w:r>
            <w:r w:rsidRPr="00C42438">
              <w:rPr>
                <w:rFonts w:ascii="Verdana" w:hAnsi="Verdana"/>
                <w:sz w:val="18"/>
                <w:szCs w:val="18"/>
              </w:rPr>
              <w:t xml:space="preserve">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deze middelen volgens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wel onderdeel moeten zijn van de budgetflexibiliteit?</w:t>
            </w:r>
          </w:p>
          <w:p w:rsidRPr="00C42438" w:rsidR="00412A98" w:rsidP="00412A98" w:rsidRDefault="00412A98" w14:paraId="470BF7FF" w14:textId="77777777">
            <w:pPr>
              <w:rPr>
                <w:rFonts w:ascii="Verdana" w:hAnsi="Verdana"/>
                <w:sz w:val="18"/>
                <w:szCs w:val="18"/>
              </w:rPr>
            </w:pPr>
            <w:r w:rsidRPr="00C42438">
              <w:rPr>
                <w:rFonts w:ascii="Verdana" w:hAnsi="Verdana"/>
                <w:sz w:val="18"/>
                <w:szCs w:val="18"/>
              </w:rPr>
              <w:t> </w:t>
            </w:r>
          </w:p>
          <w:p w:rsidRPr="00C42438" w:rsidR="00412A98" w:rsidP="00412A98" w:rsidRDefault="00412A98" w14:paraId="3135DB5D" w14:textId="79E478D5">
            <w:pPr>
              <w:rPr>
                <w:rFonts w:ascii="Verdana" w:hAnsi="Verdana"/>
                <w:sz w:val="18"/>
                <w:szCs w:val="18"/>
              </w:rPr>
            </w:pPr>
            <w:r w:rsidRPr="00C42438">
              <w:rPr>
                <w:rFonts w:ascii="Verdana" w:hAnsi="Verdana"/>
                <w:sz w:val="18"/>
                <w:szCs w:val="18"/>
              </w:rPr>
              <w:t xml:space="preserve">De leden van de CDA-fractie vragen hoe </w:t>
            </w:r>
            <w:r w:rsidR="003254DE">
              <w:rPr>
                <w:rFonts w:ascii="Verdana" w:hAnsi="Verdana"/>
                <w:sz w:val="18"/>
                <w:szCs w:val="18"/>
              </w:rPr>
              <w:t xml:space="preserve">de </w:t>
            </w:r>
            <w:r w:rsidR="007E234F">
              <w:rPr>
                <w:rFonts w:ascii="Verdana" w:hAnsi="Verdana"/>
                <w:sz w:val="18"/>
                <w:szCs w:val="18"/>
              </w:rPr>
              <w:t>indieners</w:t>
            </w:r>
            <w:r w:rsidRPr="00C42438">
              <w:rPr>
                <w:rFonts w:ascii="Verdana" w:hAnsi="Verdana"/>
                <w:sz w:val="18"/>
                <w:szCs w:val="18"/>
              </w:rPr>
              <w:t xml:space="preserve"> het effect van de te pessimistische CPB-ramingen op de decentrale overheden beoordelen. Ook vragen </w:t>
            </w:r>
            <w:r w:rsidRPr="00C42438" w:rsidR="004B074C">
              <w:rPr>
                <w:rFonts w:ascii="Verdana" w:hAnsi="Verdana"/>
                <w:sz w:val="18"/>
                <w:szCs w:val="18"/>
              </w:rPr>
              <w:t>deze leden</w:t>
            </w:r>
            <w:r w:rsidRPr="00C42438">
              <w:rPr>
                <w:rFonts w:ascii="Verdana" w:hAnsi="Verdana"/>
                <w:sz w:val="18"/>
                <w:szCs w:val="18"/>
              </w:rPr>
              <w:t xml:space="preserve"> wat de </w:t>
            </w:r>
            <w:r w:rsidR="007E234F">
              <w:rPr>
                <w:rFonts w:ascii="Verdana" w:hAnsi="Verdana"/>
                <w:sz w:val="18"/>
                <w:szCs w:val="18"/>
              </w:rPr>
              <w:t>indieners</w:t>
            </w:r>
            <w:r w:rsidRPr="00C42438" w:rsidR="003254DE">
              <w:rPr>
                <w:rFonts w:ascii="Verdana" w:hAnsi="Verdana"/>
                <w:sz w:val="18"/>
                <w:szCs w:val="18"/>
              </w:rPr>
              <w:t xml:space="preserve"> </w:t>
            </w:r>
            <w:r w:rsidRPr="00C42438">
              <w:rPr>
                <w:rFonts w:ascii="Verdana" w:hAnsi="Verdana"/>
                <w:sz w:val="18"/>
                <w:szCs w:val="18"/>
              </w:rPr>
              <w:t xml:space="preserve">vinden van het gegeven dat decentrale overheden niet </w:t>
            </w:r>
            <w:r w:rsidRPr="00C42438" w:rsidR="004B074C">
              <w:rPr>
                <w:rFonts w:ascii="Verdana" w:hAnsi="Verdana"/>
                <w:sz w:val="18"/>
                <w:szCs w:val="18"/>
              </w:rPr>
              <w:t xml:space="preserve">worden </w:t>
            </w:r>
            <w:r w:rsidRPr="00C42438">
              <w:rPr>
                <w:rFonts w:ascii="Verdana" w:hAnsi="Verdana"/>
                <w:sz w:val="18"/>
                <w:szCs w:val="18"/>
              </w:rPr>
              <w:t>gecompenseerd voor de werkelijke percentages</w:t>
            </w:r>
            <w:r w:rsidR="003254DE">
              <w:rPr>
                <w:rFonts w:ascii="Verdana" w:hAnsi="Verdana"/>
                <w:sz w:val="18"/>
                <w:szCs w:val="18"/>
              </w:rPr>
              <w:t>,</w:t>
            </w:r>
            <w:r w:rsidRPr="00C42438">
              <w:rPr>
                <w:rFonts w:ascii="Verdana" w:hAnsi="Verdana"/>
                <w:sz w:val="18"/>
                <w:szCs w:val="18"/>
              </w:rPr>
              <w:t xml:space="preserve"> nu blijkt dat het percentage in het voorjaar (waarop zij compensatie krijgen) zeven jaar op rij </w:t>
            </w:r>
            <w:r w:rsidRPr="00C42438">
              <w:rPr>
                <w:rFonts w:ascii="Verdana" w:hAnsi="Verdana"/>
                <w:sz w:val="18"/>
                <w:szCs w:val="18"/>
              </w:rPr>
              <w:lastRenderedPageBreak/>
              <w:t xml:space="preserve">gemiddeld </w:t>
            </w:r>
            <w:r w:rsidR="009061FC">
              <w:rPr>
                <w:rFonts w:ascii="Verdana" w:hAnsi="Verdana"/>
                <w:sz w:val="18"/>
                <w:szCs w:val="18"/>
              </w:rPr>
              <w:t>één</w:t>
            </w:r>
            <w:r w:rsidRPr="00C42438" w:rsidR="004B074C">
              <w:rPr>
                <w:rFonts w:ascii="Verdana" w:hAnsi="Verdana"/>
                <w:sz w:val="18"/>
                <w:szCs w:val="18"/>
              </w:rPr>
              <w:t xml:space="preserve"> procent</w:t>
            </w:r>
            <w:r w:rsidRPr="00C42438">
              <w:rPr>
                <w:rFonts w:ascii="Verdana" w:hAnsi="Verdana"/>
                <w:sz w:val="18"/>
                <w:szCs w:val="18"/>
              </w:rPr>
              <w:t xml:space="preserve"> per jaar te laag zijn ingeschat? Zijn </w:t>
            </w:r>
            <w:r w:rsidR="009061FC">
              <w:rPr>
                <w:rFonts w:ascii="Verdana" w:hAnsi="Verdana"/>
                <w:sz w:val="18"/>
                <w:szCs w:val="18"/>
              </w:rPr>
              <w:t xml:space="preserve">de </w:t>
            </w:r>
            <w:r w:rsidR="007E234F">
              <w:rPr>
                <w:rFonts w:ascii="Verdana" w:hAnsi="Verdana"/>
                <w:sz w:val="18"/>
                <w:szCs w:val="18"/>
              </w:rPr>
              <w:t>indieners</w:t>
            </w:r>
            <w:r w:rsidRPr="00C42438" w:rsidR="00AC59D6">
              <w:rPr>
                <w:rFonts w:ascii="Verdana" w:hAnsi="Verdana"/>
                <w:sz w:val="18"/>
                <w:szCs w:val="18"/>
              </w:rPr>
              <w:t xml:space="preserve"> </w:t>
            </w:r>
            <w:r w:rsidRPr="00C42438">
              <w:rPr>
                <w:rFonts w:ascii="Verdana" w:hAnsi="Verdana"/>
                <w:sz w:val="18"/>
                <w:szCs w:val="18"/>
              </w:rPr>
              <w:t>van mening dat deze berekeningswijze moet worden aangepast en er zou moeten worden afgerekend o</w:t>
            </w:r>
            <w:r w:rsidRPr="00C42438" w:rsidR="004B074C">
              <w:rPr>
                <w:rFonts w:ascii="Verdana" w:hAnsi="Verdana"/>
                <w:sz w:val="18"/>
                <w:szCs w:val="18"/>
              </w:rPr>
              <w:t>p basis van</w:t>
            </w:r>
            <w:r w:rsidRPr="00C42438">
              <w:rPr>
                <w:rFonts w:ascii="Verdana" w:hAnsi="Verdana"/>
                <w:sz w:val="18"/>
                <w:szCs w:val="18"/>
              </w:rPr>
              <w:t xml:space="preserve"> nacalculatie met de werkelijke percentages?</w:t>
            </w:r>
          </w:p>
          <w:p w:rsidRPr="00C42438" w:rsidR="00412A98" w:rsidP="00412A98" w:rsidRDefault="00412A98" w14:paraId="7A2D3D92" w14:textId="77777777">
            <w:pPr>
              <w:rPr>
                <w:rFonts w:ascii="Verdana" w:hAnsi="Verdana"/>
                <w:sz w:val="18"/>
                <w:szCs w:val="18"/>
              </w:rPr>
            </w:pPr>
            <w:r w:rsidRPr="00C42438">
              <w:rPr>
                <w:rFonts w:ascii="Verdana" w:hAnsi="Verdana"/>
                <w:sz w:val="18"/>
                <w:szCs w:val="18"/>
              </w:rPr>
              <w:t> </w:t>
            </w:r>
          </w:p>
          <w:p w:rsidRPr="00C42438" w:rsidR="00412A98" w:rsidP="00412A98" w:rsidRDefault="00412A98" w14:paraId="0B92BD67" w14:textId="3857968A">
            <w:pPr>
              <w:rPr>
                <w:rFonts w:ascii="Verdana" w:hAnsi="Verdana"/>
                <w:sz w:val="18"/>
                <w:szCs w:val="18"/>
              </w:rPr>
            </w:pPr>
            <w:r w:rsidRPr="00C42438">
              <w:rPr>
                <w:rFonts w:ascii="Verdana" w:hAnsi="Verdana"/>
                <w:sz w:val="18"/>
                <w:szCs w:val="18"/>
              </w:rPr>
              <w:t xml:space="preserve">De leden van de CDA-fractie vragen in hoeverre onrealistische ramingen van uitgaven gevolg zijn van de door het CPB beoordeelde plannen of van onrealistisch kabinetsbeleid, juist vanwege bijvoorbeeld arbeidsmarktkrapte, wat vooraf kon worden voorzien. </w:t>
            </w:r>
            <w:r w:rsidR="00AC59D6">
              <w:rPr>
                <w:rFonts w:ascii="Verdana" w:hAnsi="Verdana"/>
                <w:sz w:val="18"/>
                <w:szCs w:val="18"/>
              </w:rPr>
              <w:t>Vergt dit</w:t>
            </w:r>
            <w:r w:rsidRPr="00C42438" w:rsidR="004B074C">
              <w:rPr>
                <w:rFonts w:ascii="Verdana" w:hAnsi="Verdana"/>
                <w:sz w:val="18"/>
                <w:szCs w:val="18"/>
              </w:rPr>
              <w:t xml:space="preserve"> </w:t>
            </w:r>
            <w:r w:rsidRPr="00C42438">
              <w:rPr>
                <w:rFonts w:ascii="Verdana" w:hAnsi="Verdana"/>
                <w:sz w:val="18"/>
                <w:szCs w:val="18"/>
              </w:rPr>
              <w:t xml:space="preserve">naar </w:t>
            </w:r>
            <w:r w:rsidR="00AC59D6">
              <w:rPr>
                <w:rFonts w:ascii="Verdana" w:hAnsi="Verdana"/>
                <w:sz w:val="18"/>
                <w:szCs w:val="18"/>
              </w:rPr>
              <w:t xml:space="preserve">de </w:t>
            </w:r>
            <w:r w:rsidRPr="00C42438">
              <w:rPr>
                <w:rFonts w:ascii="Verdana" w:hAnsi="Verdana"/>
                <w:sz w:val="18"/>
                <w:szCs w:val="18"/>
              </w:rPr>
              <w:t xml:space="preserve">mening van de indieners niet ook meer discipline van kabinet en politiek </w:t>
            </w:r>
            <w:r w:rsidR="009061FC">
              <w:rPr>
                <w:rFonts w:ascii="Verdana" w:hAnsi="Verdana"/>
                <w:sz w:val="18"/>
                <w:szCs w:val="18"/>
              </w:rPr>
              <w:t xml:space="preserve">om </w:t>
            </w:r>
            <w:r w:rsidRPr="00C42438">
              <w:rPr>
                <w:rFonts w:ascii="Verdana" w:hAnsi="Verdana"/>
                <w:sz w:val="18"/>
                <w:szCs w:val="18"/>
              </w:rPr>
              <w:t>politieke wensen bij te stellen aan haalbaarheid</w:t>
            </w:r>
            <w:r w:rsidR="00AC59D6">
              <w:rPr>
                <w:rFonts w:ascii="Verdana" w:hAnsi="Verdana"/>
                <w:sz w:val="18"/>
                <w:szCs w:val="18"/>
              </w:rPr>
              <w:t>?</w:t>
            </w:r>
          </w:p>
          <w:p w:rsidRPr="00C42438" w:rsidR="00412A98" w:rsidP="00412A98" w:rsidRDefault="00412A98" w14:paraId="1778BF02" w14:textId="77777777">
            <w:pPr>
              <w:rPr>
                <w:rFonts w:ascii="Verdana" w:hAnsi="Verdana"/>
                <w:sz w:val="18"/>
                <w:szCs w:val="18"/>
              </w:rPr>
            </w:pPr>
            <w:r w:rsidRPr="00C42438">
              <w:rPr>
                <w:rFonts w:ascii="Verdana" w:hAnsi="Verdana"/>
                <w:sz w:val="18"/>
                <w:szCs w:val="18"/>
              </w:rPr>
              <w:t> </w:t>
            </w:r>
          </w:p>
          <w:p w:rsidRPr="00C42438" w:rsidR="00412A98" w:rsidP="00412A98" w:rsidRDefault="00412A98" w14:paraId="0E44781C" w14:textId="5DA61E58">
            <w:pPr>
              <w:rPr>
                <w:rFonts w:ascii="Verdana" w:hAnsi="Verdana"/>
                <w:sz w:val="18"/>
                <w:szCs w:val="18"/>
              </w:rPr>
            </w:pPr>
            <w:r w:rsidRPr="00C42438">
              <w:rPr>
                <w:rFonts w:ascii="Verdana" w:hAnsi="Verdana"/>
                <w:sz w:val="18"/>
                <w:szCs w:val="18"/>
              </w:rPr>
              <w:t xml:space="preserve">De leden van de CDA-fractie merken op dat </w:t>
            </w:r>
            <w:r w:rsidR="009061FC">
              <w:rPr>
                <w:rFonts w:ascii="Verdana" w:hAnsi="Verdana"/>
                <w:sz w:val="18"/>
                <w:szCs w:val="18"/>
              </w:rPr>
              <w:t xml:space="preserve">de </w:t>
            </w:r>
            <w:r w:rsidRPr="00C42438">
              <w:rPr>
                <w:rFonts w:ascii="Verdana" w:hAnsi="Verdana"/>
                <w:sz w:val="18"/>
                <w:szCs w:val="18"/>
              </w:rPr>
              <w:t xml:space="preserve">indieners vooral terugkijken en de laagste schuldquote in de geschiedenis benoemen, terwijl de ramingen van de tekorten na deze kabinetsperiode tot onhoudbare hoogte oplopen, met name vanwege vergrijzing die in 2040 een piek zal bereiken. </w:t>
            </w:r>
            <w:r w:rsidR="00AC59D6">
              <w:rPr>
                <w:rFonts w:ascii="Verdana" w:hAnsi="Verdana"/>
                <w:sz w:val="18"/>
                <w:szCs w:val="18"/>
              </w:rPr>
              <w:t>Kijken</w:t>
            </w:r>
            <w:r w:rsidRPr="00C42438">
              <w:rPr>
                <w:rFonts w:ascii="Verdana" w:hAnsi="Verdana"/>
                <w:sz w:val="18"/>
                <w:szCs w:val="18"/>
              </w:rPr>
              <w:t xml:space="preserve"> de indieners </w:t>
            </w:r>
            <w:r w:rsidRPr="00C42438" w:rsidR="00AC59D6">
              <w:rPr>
                <w:rFonts w:ascii="Verdana" w:hAnsi="Verdana"/>
                <w:sz w:val="18"/>
                <w:szCs w:val="18"/>
              </w:rPr>
              <w:t>richting de toekomst</w:t>
            </w:r>
            <w:r w:rsidRPr="00C42438" w:rsidR="00AC59D6">
              <w:rPr>
                <w:rFonts w:ascii="Verdana" w:hAnsi="Verdana"/>
                <w:sz w:val="18"/>
                <w:szCs w:val="18"/>
              </w:rPr>
              <w:t xml:space="preserve"> </w:t>
            </w:r>
            <w:r w:rsidRPr="00C42438">
              <w:rPr>
                <w:rFonts w:ascii="Verdana" w:hAnsi="Verdana"/>
                <w:sz w:val="18"/>
                <w:szCs w:val="18"/>
              </w:rPr>
              <w:t>anders naar deze negatieve ramingen over houdbaarheid van de overheidsfinanciën</w:t>
            </w:r>
            <w:r w:rsidR="00AC59D6">
              <w:rPr>
                <w:rFonts w:ascii="Verdana" w:hAnsi="Verdana"/>
                <w:sz w:val="18"/>
                <w:szCs w:val="18"/>
              </w:rPr>
              <w:t>?</w:t>
            </w:r>
          </w:p>
          <w:p w:rsidRPr="00C42438" w:rsidR="00412A98" w:rsidP="00412A98" w:rsidRDefault="00412A98" w14:paraId="73C08F7A" w14:textId="465FA0BC">
            <w:pPr>
              <w:rPr>
                <w:rFonts w:ascii="Verdana" w:hAnsi="Verdana"/>
                <w:sz w:val="18"/>
                <w:szCs w:val="18"/>
              </w:rPr>
            </w:pPr>
          </w:p>
          <w:p w:rsidR="00412A98" w:rsidP="00412A98" w:rsidRDefault="004B074C" w14:paraId="5450E70B" w14:textId="489FB707">
            <w:pPr>
              <w:rPr>
                <w:rFonts w:ascii="Verdana" w:hAnsi="Verdana"/>
                <w:sz w:val="18"/>
                <w:szCs w:val="18"/>
              </w:rPr>
            </w:pPr>
            <w:r w:rsidRPr="00C42438">
              <w:rPr>
                <w:rFonts w:ascii="Verdana" w:hAnsi="Verdana"/>
                <w:sz w:val="18"/>
                <w:szCs w:val="18"/>
              </w:rPr>
              <w:t xml:space="preserve">De leden </w:t>
            </w:r>
            <w:r w:rsidR="00AC59D6">
              <w:rPr>
                <w:rFonts w:ascii="Verdana" w:hAnsi="Verdana"/>
                <w:sz w:val="18"/>
                <w:szCs w:val="18"/>
              </w:rPr>
              <w:t xml:space="preserve">van de CDA-fractie </w:t>
            </w:r>
            <w:r w:rsidRPr="00C42438">
              <w:rPr>
                <w:rFonts w:ascii="Verdana" w:hAnsi="Verdana"/>
                <w:sz w:val="18"/>
                <w:szCs w:val="18"/>
              </w:rPr>
              <w:t>constateren dat de i</w:t>
            </w:r>
            <w:r w:rsidRPr="00C42438" w:rsidR="00412A98">
              <w:rPr>
                <w:rFonts w:ascii="Verdana" w:hAnsi="Verdana"/>
                <w:sz w:val="18"/>
                <w:szCs w:val="18"/>
              </w:rPr>
              <w:t xml:space="preserve">ndieners de conclusie </w:t>
            </w:r>
            <w:r w:rsidRPr="00C42438">
              <w:rPr>
                <w:rFonts w:ascii="Verdana" w:hAnsi="Verdana"/>
                <w:sz w:val="18"/>
                <w:szCs w:val="18"/>
              </w:rPr>
              <w:t xml:space="preserve">trekken </w:t>
            </w:r>
            <w:r w:rsidRPr="00C42438" w:rsidR="00412A98">
              <w:rPr>
                <w:rFonts w:ascii="Verdana" w:hAnsi="Verdana"/>
                <w:sz w:val="18"/>
                <w:szCs w:val="18"/>
              </w:rPr>
              <w:t>dat er iets fundamenteels mis is met de tekort- en schuldramingen. De</w:t>
            </w:r>
            <w:r w:rsidR="00AC59D6">
              <w:rPr>
                <w:rFonts w:ascii="Verdana" w:hAnsi="Verdana"/>
                <w:sz w:val="18"/>
                <w:szCs w:val="18"/>
              </w:rPr>
              <w:t>ze</w:t>
            </w:r>
            <w:r w:rsidRPr="00C42438" w:rsidR="00412A98">
              <w:rPr>
                <w:rFonts w:ascii="Verdana" w:hAnsi="Verdana"/>
                <w:sz w:val="18"/>
                <w:szCs w:val="18"/>
              </w:rPr>
              <w:t xml:space="preserve"> leden lezen dat </w:t>
            </w:r>
            <w:r w:rsidR="009061FC">
              <w:rPr>
                <w:rFonts w:ascii="Verdana" w:hAnsi="Verdana"/>
                <w:sz w:val="18"/>
                <w:szCs w:val="18"/>
              </w:rPr>
              <w:t>de indieners</w:t>
            </w:r>
            <w:r w:rsidRPr="00C42438" w:rsidR="00412A98">
              <w:rPr>
                <w:rFonts w:ascii="Verdana" w:hAnsi="Verdana"/>
                <w:sz w:val="18"/>
                <w:szCs w:val="18"/>
              </w:rPr>
              <w:t xml:space="preserve"> aan de inkomstenkant een (gedeeltelijke) verklaring hebben en vragen of </w:t>
            </w:r>
            <w:r w:rsidRPr="00C42438">
              <w:rPr>
                <w:rFonts w:ascii="Verdana" w:hAnsi="Verdana"/>
                <w:sz w:val="18"/>
                <w:szCs w:val="18"/>
              </w:rPr>
              <w:t xml:space="preserve">de </w:t>
            </w:r>
            <w:r w:rsidRPr="00C42438" w:rsidR="00412A98">
              <w:rPr>
                <w:rFonts w:ascii="Verdana" w:hAnsi="Verdana"/>
                <w:sz w:val="18"/>
                <w:szCs w:val="18"/>
              </w:rPr>
              <w:t xml:space="preserve">indieners hier aan de uitgavenkant ook verklaringen voor hebben. </w:t>
            </w:r>
            <w:r w:rsidR="00AC59D6">
              <w:rPr>
                <w:rFonts w:ascii="Verdana" w:hAnsi="Verdana"/>
                <w:sz w:val="18"/>
                <w:szCs w:val="18"/>
              </w:rPr>
              <w:t xml:space="preserve">Hebben </w:t>
            </w:r>
            <w:r w:rsidR="009061FC">
              <w:rPr>
                <w:rFonts w:ascii="Verdana" w:hAnsi="Verdana"/>
                <w:sz w:val="18"/>
                <w:szCs w:val="18"/>
              </w:rPr>
              <w:t xml:space="preserve">de </w:t>
            </w:r>
            <w:r w:rsidRPr="00C42438" w:rsidR="00412A98">
              <w:rPr>
                <w:rFonts w:ascii="Verdana" w:hAnsi="Verdana"/>
                <w:sz w:val="18"/>
                <w:szCs w:val="18"/>
              </w:rPr>
              <w:t>indieners verklaringen waar de verschillen met de Europese ramingen vandaan komen</w:t>
            </w:r>
            <w:r w:rsidR="00AC59D6">
              <w:rPr>
                <w:rFonts w:ascii="Verdana" w:hAnsi="Verdana"/>
                <w:sz w:val="18"/>
                <w:szCs w:val="18"/>
              </w:rPr>
              <w:t>?</w:t>
            </w:r>
          </w:p>
          <w:p w:rsidRPr="00C42438" w:rsidR="00AC59D6" w:rsidP="00412A98" w:rsidRDefault="00AC59D6" w14:paraId="798E2A18" w14:textId="77777777">
            <w:pPr>
              <w:rPr>
                <w:rFonts w:ascii="Verdana" w:hAnsi="Verdana"/>
                <w:sz w:val="18"/>
                <w:szCs w:val="18"/>
              </w:rPr>
            </w:pPr>
          </w:p>
          <w:p w:rsidRPr="00C42438" w:rsidR="00412A98" w:rsidP="00412A98" w:rsidRDefault="00412A98" w14:paraId="711379B8" w14:textId="33906301">
            <w:pPr>
              <w:rPr>
                <w:rFonts w:ascii="Verdana" w:hAnsi="Verdana"/>
                <w:sz w:val="18"/>
                <w:szCs w:val="18"/>
              </w:rPr>
            </w:pPr>
            <w:r w:rsidRPr="00C42438">
              <w:rPr>
                <w:rFonts w:ascii="Verdana" w:hAnsi="Verdana"/>
                <w:sz w:val="18"/>
                <w:szCs w:val="18"/>
              </w:rPr>
              <w:t xml:space="preserve">De leden van de CDA-fractie lezen dat indieners enkele voorbeelden noemen van belangrijke maatschappelijke investeringen die niet zijn gedaan, waar mogelijk wel ruimte voor was geweest indien realistisch </w:t>
            </w:r>
            <w:r w:rsidRPr="00C42438" w:rsidR="004B074C">
              <w:rPr>
                <w:rFonts w:ascii="Verdana" w:hAnsi="Verdana"/>
                <w:sz w:val="18"/>
                <w:szCs w:val="18"/>
              </w:rPr>
              <w:t xml:space="preserve">werd </w:t>
            </w:r>
            <w:r w:rsidRPr="00C42438">
              <w:rPr>
                <w:rFonts w:ascii="Verdana" w:hAnsi="Verdana"/>
                <w:sz w:val="18"/>
                <w:szCs w:val="18"/>
              </w:rPr>
              <w:t>geraamd, zoals de MIRT</w:t>
            </w:r>
            <w:r w:rsidRPr="00C42438" w:rsidR="004B074C">
              <w:rPr>
                <w:rFonts w:ascii="Verdana" w:hAnsi="Verdana"/>
                <w:sz w:val="18"/>
                <w:szCs w:val="18"/>
              </w:rPr>
              <w:t>-</w:t>
            </w:r>
            <w:r w:rsidRPr="00C42438">
              <w:rPr>
                <w:rFonts w:ascii="Verdana" w:hAnsi="Verdana"/>
                <w:sz w:val="18"/>
                <w:szCs w:val="18"/>
              </w:rPr>
              <w:t xml:space="preserve">middelen voor de Nedersaksenlijn. </w:t>
            </w:r>
            <w:r w:rsidRPr="00C42438" w:rsidR="004B074C">
              <w:rPr>
                <w:rFonts w:ascii="Verdana" w:hAnsi="Verdana"/>
                <w:sz w:val="18"/>
                <w:szCs w:val="18"/>
              </w:rPr>
              <w:t>Deze leden</w:t>
            </w:r>
            <w:r w:rsidRPr="00C42438">
              <w:rPr>
                <w:rFonts w:ascii="Verdana" w:hAnsi="Verdana"/>
                <w:sz w:val="18"/>
                <w:szCs w:val="18"/>
              </w:rPr>
              <w:t xml:space="preserve"> merken op dat verschillende partijen bij de </w:t>
            </w:r>
            <w:r w:rsidRPr="00C42438" w:rsidR="004B074C">
              <w:rPr>
                <w:rFonts w:ascii="Verdana" w:hAnsi="Verdana"/>
                <w:sz w:val="18"/>
                <w:szCs w:val="18"/>
              </w:rPr>
              <w:t>N</w:t>
            </w:r>
            <w:r w:rsidRPr="00C42438">
              <w:rPr>
                <w:rFonts w:ascii="Verdana" w:hAnsi="Verdana"/>
                <w:sz w:val="18"/>
                <w:szCs w:val="18"/>
              </w:rPr>
              <w:t xml:space="preserve">ajaarsnota, juist vanwege de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een amendement voorstelden om 80 miljoen </w:t>
            </w:r>
            <w:r w:rsidRPr="00C42438" w:rsidR="004B074C">
              <w:rPr>
                <w:rFonts w:ascii="Verdana" w:hAnsi="Verdana"/>
                <w:sz w:val="18"/>
                <w:szCs w:val="18"/>
              </w:rPr>
              <w:t xml:space="preserve">euro </w:t>
            </w:r>
            <w:r w:rsidRPr="00C42438">
              <w:rPr>
                <w:rFonts w:ascii="Verdana" w:hAnsi="Verdana"/>
                <w:sz w:val="18"/>
                <w:szCs w:val="18"/>
              </w:rPr>
              <w:t>daarvan vrij te maken voor de Nedersaksenlijn om eindelijk de MIRT-verkenning te kunnen starten. Deze leden merken op dat de NSC-fractie dit voorstel niet heeft gesteund</w:t>
            </w:r>
            <w:r w:rsidR="00AC59D6">
              <w:rPr>
                <w:rFonts w:ascii="Verdana" w:hAnsi="Verdana"/>
                <w:sz w:val="18"/>
                <w:szCs w:val="18"/>
              </w:rPr>
              <w:t xml:space="preserve">. Sluit </w:t>
            </w:r>
            <w:r w:rsidRPr="00C42438">
              <w:rPr>
                <w:rFonts w:ascii="Verdana" w:hAnsi="Verdana"/>
                <w:sz w:val="18"/>
                <w:szCs w:val="18"/>
              </w:rPr>
              <w:t>de insteek van dit voorstel niet juist goed aan</w:t>
            </w:r>
            <w:r w:rsidR="00AC59D6">
              <w:rPr>
                <w:rFonts w:ascii="Verdana" w:hAnsi="Verdana"/>
                <w:sz w:val="18"/>
                <w:szCs w:val="18"/>
              </w:rPr>
              <w:t xml:space="preserve"> bij </w:t>
            </w:r>
            <w:r w:rsidRPr="00C42438">
              <w:rPr>
                <w:rFonts w:ascii="Verdana" w:hAnsi="Verdana"/>
                <w:sz w:val="18"/>
                <w:szCs w:val="18"/>
              </w:rPr>
              <w:t xml:space="preserve">de standpunten van </w:t>
            </w:r>
            <w:r w:rsidRPr="00C42438" w:rsidR="004B074C">
              <w:rPr>
                <w:rFonts w:ascii="Verdana" w:hAnsi="Verdana"/>
                <w:sz w:val="18"/>
                <w:szCs w:val="18"/>
              </w:rPr>
              <w:t xml:space="preserve">de </w:t>
            </w:r>
            <w:r w:rsidRPr="00C42438">
              <w:rPr>
                <w:rFonts w:ascii="Verdana" w:hAnsi="Verdana"/>
                <w:sz w:val="18"/>
                <w:szCs w:val="18"/>
              </w:rPr>
              <w:t xml:space="preserve">indieners in voorliggende </w:t>
            </w:r>
            <w:r w:rsidR="006766A4">
              <w:rPr>
                <w:rFonts w:ascii="Verdana" w:hAnsi="Verdana"/>
                <w:sz w:val="18"/>
                <w:szCs w:val="18"/>
              </w:rPr>
              <w:t>initiatief</w:t>
            </w:r>
            <w:r w:rsidRPr="00C42438">
              <w:rPr>
                <w:rFonts w:ascii="Verdana" w:hAnsi="Verdana"/>
                <w:sz w:val="18"/>
                <w:szCs w:val="18"/>
              </w:rPr>
              <w:t>nota</w:t>
            </w:r>
            <w:r w:rsidR="00AC59D6">
              <w:rPr>
                <w:rFonts w:ascii="Verdana" w:hAnsi="Verdana"/>
                <w:sz w:val="18"/>
                <w:szCs w:val="18"/>
              </w:rPr>
              <w:t>?</w:t>
            </w:r>
          </w:p>
          <w:p w:rsidRPr="00C42438" w:rsidR="00412A98" w:rsidP="00412A98" w:rsidRDefault="00412A98" w14:paraId="13317DB6" w14:textId="77777777">
            <w:pPr>
              <w:rPr>
                <w:rFonts w:ascii="Verdana" w:hAnsi="Verdana"/>
                <w:sz w:val="18"/>
                <w:szCs w:val="18"/>
              </w:rPr>
            </w:pPr>
            <w:r w:rsidRPr="00C42438">
              <w:rPr>
                <w:rFonts w:ascii="Verdana" w:hAnsi="Verdana"/>
                <w:sz w:val="18"/>
                <w:szCs w:val="18"/>
              </w:rPr>
              <w:t> </w:t>
            </w:r>
          </w:p>
          <w:p w:rsidRPr="00C42438" w:rsidR="00412A98" w:rsidP="00412A98" w:rsidRDefault="00412A98" w14:paraId="6CB057F3" w14:textId="167B425A">
            <w:pPr>
              <w:rPr>
                <w:rFonts w:ascii="Verdana" w:hAnsi="Verdana"/>
                <w:sz w:val="18"/>
                <w:szCs w:val="18"/>
              </w:rPr>
            </w:pPr>
            <w:r w:rsidRPr="00C42438">
              <w:rPr>
                <w:rFonts w:ascii="Verdana" w:hAnsi="Verdana"/>
                <w:sz w:val="18"/>
                <w:szCs w:val="18"/>
              </w:rPr>
              <w:t xml:space="preserve">De leden van de CDA-fractie vragen ook naar de mening van </w:t>
            </w:r>
            <w:r w:rsidRPr="00C42438" w:rsidR="004B074C">
              <w:rPr>
                <w:rFonts w:ascii="Verdana" w:hAnsi="Verdana"/>
                <w:sz w:val="18"/>
                <w:szCs w:val="18"/>
              </w:rPr>
              <w:t xml:space="preserve">de </w:t>
            </w:r>
            <w:r w:rsidRPr="00C42438">
              <w:rPr>
                <w:rFonts w:ascii="Verdana" w:hAnsi="Verdana"/>
                <w:sz w:val="18"/>
                <w:szCs w:val="18"/>
              </w:rPr>
              <w:t xml:space="preserve">indieners op </w:t>
            </w:r>
            <w:r w:rsidRPr="00C42438" w:rsidR="00990238">
              <w:rPr>
                <w:rFonts w:ascii="Verdana" w:hAnsi="Verdana"/>
                <w:sz w:val="18"/>
                <w:szCs w:val="18"/>
              </w:rPr>
              <w:t xml:space="preserve">de </w:t>
            </w:r>
            <w:r w:rsidRPr="00C42438">
              <w:rPr>
                <w:rFonts w:ascii="Verdana" w:hAnsi="Verdana"/>
                <w:sz w:val="18"/>
                <w:szCs w:val="18"/>
              </w:rPr>
              <w:t xml:space="preserve">inzet van de middelen die voortkomen uit de </w:t>
            </w:r>
            <w:proofErr w:type="spellStart"/>
            <w:r w:rsidRPr="00C42438">
              <w:rPr>
                <w:rFonts w:ascii="Verdana" w:hAnsi="Verdana"/>
                <w:sz w:val="18"/>
                <w:szCs w:val="18"/>
              </w:rPr>
              <w:t>onderuitputting</w:t>
            </w:r>
            <w:proofErr w:type="spellEnd"/>
            <w:r w:rsidRPr="00C42438">
              <w:rPr>
                <w:rFonts w:ascii="Verdana" w:hAnsi="Verdana"/>
                <w:sz w:val="18"/>
                <w:szCs w:val="18"/>
              </w:rPr>
              <w:t xml:space="preserve">. Als die dus lager zijn dan ingeschat en daarmee mogelijk belangrijke investeringen niet worden gedaan, vinden </w:t>
            </w:r>
            <w:r w:rsidR="00AC59D6">
              <w:rPr>
                <w:rFonts w:ascii="Verdana" w:hAnsi="Verdana"/>
                <w:sz w:val="18"/>
                <w:szCs w:val="18"/>
              </w:rPr>
              <w:t xml:space="preserve">de </w:t>
            </w:r>
            <w:r w:rsidRPr="00C42438" w:rsidR="00AC59D6">
              <w:rPr>
                <w:rFonts w:ascii="Verdana" w:hAnsi="Verdana"/>
                <w:sz w:val="18"/>
                <w:szCs w:val="18"/>
              </w:rPr>
              <w:t>in</w:t>
            </w:r>
            <w:r w:rsidR="00D14E40">
              <w:rPr>
                <w:rFonts w:ascii="Verdana" w:hAnsi="Verdana"/>
                <w:sz w:val="18"/>
                <w:szCs w:val="18"/>
              </w:rPr>
              <w:t>dieners</w:t>
            </w:r>
            <w:r w:rsidRPr="00C42438">
              <w:rPr>
                <w:rFonts w:ascii="Verdana" w:hAnsi="Verdana"/>
                <w:sz w:val="18"/>
                <w:szCs w:val="18"/>
              </w:rPr>
              <w:t xml:space="preserve"> dan dat deze middelen (voor een deel) voor incidentele belangrijke investeringsuitgaven beschikbaar zouden moeten komen?</w:t>
            </w:r>
          </w:p>
          <w:p w:rsidR="00412A98" w:rsidP="00412A98" w:rsidRDefault="00412A98" w14:paraId="2C9D9328" w14:textId="14FC8C63">
            <w:pPr>
              <w:rPr>
                <w:rFonts w:ascii="Verdana" w:hAnsi="Verdana"/>
                <w:sz w:val="18"/>
                <w:szCs w:val="18"/>
              </w:rPr>
            </w:pPr>
            <w:r w:rsidRPr="00C42438">
              <w:rPr>
                <w:rFonts w:ascii="Verdana" w:hAnsi="Verdana"/>
                <w:sz w:val="18"/>
                <w:szCs w:val="18"/>
              </w:rPr>
              <w:t> </w:t>
            </w:r>
            <w:r w:rsidRPr="00C42438">
              <w:rPr>
                <w:rFonts w:ascii="Verdana" w:hAnsi="Verdana"/>
                <w:sz w:val="18"/>
                <w:szCs w:val="18"/>
              </w:rPr>
              <w:br/>
              <w:t xml:space="preserve">Aan de inkomstenkant merken </w:t>
            </w:r>
            <w:r w:rsidRPr="00C42438" w:rsidR="00990238">
              <w:rPr>
                <w:rFonts w:ascii="Verdana" w:hAnsi="Verdana"/>
                <w:sz w:val="18"/>
                <w:szCs w:val="18"/>
              </w:rPr>
              <w:t xml:space="preserve">de </w:t>
            </w:r>
            <w:r w:rsidRPr="00C42438">
              <w:rPr>
                <w:rFonts w:ascii="Verdana" w:hAnsi="Verdana"/>
                <w:sz w:val="18"/>
                <w:szCs w:val="18"/>
              </w:rPr>
              <w:t xml:space="preserve">indieners op dat de grootste verschillen tussen raming en realisatie de afgelopen jaren te zien zijn bij de directe belastingen, zijnde de </w:t>
            </w:r>
            <w:r w:rsidR="00D14E40">
              <w:rPr>
                <w:rFonts w:ascii="Verdana" w:hAnsi="Verdana"/>
                <w:sz w:val="18"/>
                <w:szCs w:val="18"/>
              </w:rPr>
              <w:t>inkomstenbelasting (</w:t>
            </w:r>
            <w:r w:rsidRPr="00C42438">
              <w:rPr>
                <w:rFonts w:ascii="Verdana" w:hAnsi="Verdana"/>
                <w:sz w:val="18"/>
                <w:szCs w:val="18"/>
              </w:rPr>
              <w:t>IB</w:t>
            </w:r>
            <w:r w:rsidR="00D14E40">
              <w:rPr>
                <w:rFonts w:ascii="Verdana" w:hAnsi="Verdana"/>
                <w:sz w:val="18"/>
                <w:szCs w:val="18"/>
              </w:rPr>
              <w:t>)</w:t>
            </w:r>
            <w:r w:rsidRPr="00C42438">
              <w:rPr>
                <w:rFonts w:ascii="Verdana" w:hAnsi="Verdana"/>
                <w:sz w:val="18"/>
                <w:szCs w:val="18"/>
              </w:rPr>
              <w:t xml:space="preserve"> en </w:t>
            </w:r>
            <w:r w:rsidR="00D14E40">
              <w:rPr>
                <w:rFonts w:ascii="Verdana" w:hAnsi="Verdana"/>
                <w:sz w:val="18"/>
                <w:szCs w:val="18"/>
              </w:rPr>
              <w:t>de vennootschapsbelasting (</w:t>
            </w:r>
            <w:r w:rsidRPr="00C42438">
              <w:rPr>
                <w:rFonts w:ascii="Verdana" w:hAnsi="Verdana"/>
                <w:sz w:val="18"/>
                <w:szCs w:val="18"/>
              </w:rPr>
              <w:t>VPB</w:t>
            </w:r>
            <w:r w:rsidR="00D14E40">
              <w:rPr>
                <w:rFonts w:ascii="Verdana" w:hAnsi="Verdana"/>
                <w:sz w:val="18"/>
                <w:szCs w:val="18"/>
              </w:rPr>
              <w:t>)</w:t>
            </w:r>
            <w:r w:rsidRPr="00C42438">
              <w:rPr>
                <w:rFonts w:ascii="Verdana" w:hAnsi="Verdana"/>
                <w:sz w:val="18"/>
                <w:szCs w:val="18"/>
              </w:rPr>
              <w:t>. De leden van de CDA-fractie hadden ook die veronderstelling, waardoor het hen opviel dat in afgelopen Najaarsnota de VPB-inkomsten met 600 miljoen</w:t>
            </w:r>
            <w:r w:rsidRPr="00C42438" w:rsidR="00990238">
              <w:rPr>
                <w:rFonts w:ascii="Verdana" w:hAnsi="Verdana"/>
                <w:sz w:val="18"/>
                <w:szCs w:val="18"/>
              </w:rPr>
              <w:t xml:space="preserve"> euro</w:t>
            </w:r>
            <w:r w:rsidRPr="00C42438">
              <w:rPr>
                <w:rFonts w:ascii="Verdana" w:hAnsi="Verdana"/>
                <w:sz w:val="18"/>
                <w:szCs w:val="18"/>
              </w:rPr>
              <w:t xml:space="preserve"> naar beneden werden bijgesteld ten opzichte </w:t>
            </w:r>
            <w:r w:rsidRPr="00C42438">
              <w:rPr>
                <w:rFonts w:ascii="Verdana" w:hAnsi="Verdana"/>
                <w:sz w:val="18"/>
                <w:szCs w:val="18"/>
              </w:rPr>
              <w:lastRenderedPageBreak/>
              <w:t xml:space="preserve">van de raming. Hebben </w:t>
            </w:r>
            <w:r w:rsidRPr="00C42438" w:rsidR="00990238">
              <w:rPr>
                <w:rFonts w:ascii="Verdana" w:hAnsi="Verdana"/>
                <w:sz w:val="18"/>
                <w:szCs w:val="18"/>
              </w:rPr>
              <w:t xml:space="preserve">de </w:t>
            </w:r>
            <w:r w:rsidRPr="00C42438">
              <w:rPr>
                <w:rFonts w:ascii="Verdana" w:hAnsi="Verdana"/>
                <w:sz w:val="18"/>
                <w:szCs w:val="18"/>
              </w:rPr>
              <w:t>indieners hiervoor een verklaring?</w:t>
            </w:r>
          </w:p>
          <w:p w:rsidRPr="00C42438" w:rsidR="00D14E40" w:rsidP="00412A98" w:rsidRDefault="00D14E40" w14:paraId="6B2BDC74" w14:textId="77777777">
            <w:pPr>
              <w:rPr>
                <w:rFonts w:ascii="Verdana" w:hAnsi="Verdana"/>
                <w:sz w:val="18"/>
                <w:szCs w:val="18"/>
              </w:rPr>
            </w:pPr>
          </w:p>
          <w:p w:rsidRPr="00C42438" w:rsidR="009E5730" w:rsidP="00412A98" w:rsidRDefault="00412A98" w14:paraId="447FBFFC" w14:textId="342BDB64">
            <w:pPr>
              <w:rPr>
                <w:rFonts w:ascii="Verdana" w:hAnsi="Verdana"/>
                <w:sz w:val="18"/>
                <w:szCs w:val="18"/>
              </w:rPr>
            </w:pPr>
            <w:r w:rsidRPr="00C42438">
              <w:rPr>
                <w:rFonts w:ascii="Verdana" w:hAnsi="Verdana"/>
                <w:sz w:val="18"/>
                <w:szCs w:val="18"/>
              </w:rPr>
              <w:t xml:space="preserve">De leden van de CDA-fractie vragen of </w:t>
            </w:r>
            <w:r w:rsidRPr="00C42438" w:rsidR="00990238">
              <w:rPr>
                <w:rFonts w:ascii="Verdana" w:hAnsi="Verdana"/>
                <w:sz w:val="18"/>
                <w:szCs w:val="18"/>
              </w:rPr>
              <w:t xml:space="preserve">de </w:t>
            </w:r>
            <w:r w:rsidRPr="00C42438">
              <w:rPr>
                <w:rFonts w:ascii="Verdana" w:hAnsi="Verdana"/>
                <w:sz w:val="18"/>
                <w:szCs w:val="18"/>
              </w:rPr>
              <w:t xml:space="preserve">indieners ook begrotingsbijstellingen gedurende het jaar beogen, op basis van gedurende het jaar bijgestelde ramingen. </w:t>
            </w:r>
            <w:r w:rsidR="00D14E40">
              <w:rPr>
                <w:rFonts w:ascii="Verdana" w:hAnsi="Verdana"/>
                <w:sz w:val="18"/>
                <w:szCs w:val="18"/>
              </w:rPr>
              <w:t>K</w:t>
            </w:r>
            <w:r w:rsidRPr="00C42438">
              <w:rPr>
                <w:rFonts w:ascii="Verdana" w:hAnsi="Verdana"/>
                <w:sz w:val="18"/>
                <w:szCs w:val="18"/>
              </w:rPr>
              <w:t xml:space="preserve">lopt </w:t>
            </w:r>
            <w:r w:rsidR="00D14E40">
              <w:rPr>
                <w:rFonts w:ascii="Verdana" w:hAnsi="Verdana"/>
                <w:sz w:val="18"/>
                <w:szCs w:val="18"/>
              </w:rPr>
              <w:t xml:space="preserve">het </w:t>
            </w:r>
            <w:r w:rsidRPr="00C42438">
              <w:rPr>
                <w:rFonts w:ascii="Verdana" w:hAnsi="Verdana"/>
                <w:sz w:val="18"/>
                <w:szCs w:val="18"/>
              </w:rPr>
              <w:t>dat deze bijstellingen dan de basis vormen voor de rapportage van budgetflexibiliteit</w:t>
            </w:r>
            <w:r w:rsidR="00D14E40">
              <w:rPr>
                <w:rFonts w:ascii="Verdana" w:hAnsi="Verdana"/>
                <w:sz w:val="18"/>
                <w:szCs w:val="18"/>
              </w:rPr>
              <w:t>?</w:t>
            </w:r>
            <w:r w:rsidRPr="00C42438">
              <w:rPr>
                <w:rFonts w:ascii="Verdana" w:hAnsi="Verdana"/>
                <w:sz w:val="18"/>
                <w:szCs w:val="18"/>
              </w:rPr>
              <w:t xml:space="preserve"> </w:t>
            </w:r>
            <w:r w:rsidR="00D14E40">
              <w:rPr>
                <w:rFonts w:ascii="Verdana" w:hAnsi="Verdana"/>
                <w:sz w:val="18"/>
                <w:szCs w:val="18"/>
              </w:rPr>
              <w:t xml:space="preserve">Wat kan </w:t>
            </w:r>
            <w:r w:rsidRPr="00C42438">
              <w:rPr>
                <w:rFonts w:ascii="Verdana" w:hAnsi="Verdana"/>
                <w:sz w:val="18"/>
                <w:szCs w:val="18"/>
              </w:rPr>
              <w:t>daarvan het effect zijn, als aan het einde van het jaar toch blijkt dat de realisaties dichter uitkomen bij ramingen vooraf</w:t>
            </w:r>
            <w:r w:rsidR="00D14E40">
              <w:rPr>
                <w:rFonts w:ascii="Verdana" w:hAnsi="Verdana"/>
                <w:sz w:val="18"/>
                <w:szCs w:val="18"/>
              </w:rPr>
              <w:t>?</w:t>
            </w:r>
          </w:p>
          <w:p w:rsidRPr="00C42438" w:rsidR="009E5730" w:rsidP="009E5730" w:rsidRDefault="009E5730" w14:paraId="447FBFFD" w14:textId="77777777">
            <w:pPr>
              <w:pStyle w:val="Geenafstand"/>
              <w:rPr>
                <w:rFonts w:ascii="Verdana" w:hAnsi="Verdana" w:eastAsia="Times New Roman"/>
                <w:sz w:val="18"/>
                <w:szCs w:val="18"/>
                <w:lang w:eastAsia="nl-NL"/>
              </w:rPr>
            </w:pPr>
          </w:p>
          <w:p w:rsidRPr="00C42438" w:rsidR="009E5730" w:rsidP="009E5730" w:rsidRDefault="009E5730" w14:paraId="447FBFFE" w14:textId="55F55DBD">
            <w:pPr>
              <w:pStyle w:val="Geenafstand"/>
              <w:rPr>
                <w:rFonts w:ascii="Verdana" w:hAnsi="Verdana" w:eastAsia="Times New Roman"/>
                <w:b/>
                <w:sz w:val="18"/>
                <w:szCs w:val="18"/>
                <w:lang w:eastAsia="nl-NL"/>
              </w:rPr>
            </w:pPr>
            <w:r w:rsidRPr="00C42438">
              <w:rPr>
                <w:rFonts w:ascii="Verdana" w:hAnsi="Verdana" w:eastAsia="Times New Roman"/>
                <w:b/>
                <w:sz w:val="18"/>
                <w:szCs w:val="18"/>
                <w:lang w:eastAsia="nl-NL"/>
              </w:rPr>
              <w:t xml:space="preserve">Vragen en opmerkingen van de leden van de </w:t>
            </w:r>
            <w:r w:rsidRPr="00C42438" w:rsidR="00412A98">
              <w:rPr>
                <w:rFonts w:ascii="Verdana" w:hAnsi="Verdana" w:eastAsia="Times New Roman"/>
                <w:b/>
                <w:sz w:val="18"/>
                <w:szCs w:val="18"/>
                <w:lang w:eastAsia="nl-NL"/>
              </w:rPr>
              <w:t>SGP</w:t>
            </w:r>
            <w:r w:rsidRPr="00C42438">
              <w:rPr>
                <w:rFonts w:ascii="Verdana" w:hAnsi="Verdana" w:eastAsia="Times New Roman"/>
                <w:b/>
                <w:sz w:val="18"/>
                <w:szCs w:val="18"/>
                <w:lang w:eastAsia="nl-NL"/>
              </w:rPr>
              <w:t>-fractie</w:t>
            </w:r>
          </w:p>
          <w:p w:rsidRPr="00C42438" w:rsidR="008274BC" w:rsidP="00BD00AB" w:rsidRDefault="008274BC" w14:paraId="681ECFC6" w14:textId="77777777">
            <w:pPr>
              <w:pStyle w:val="Kop1"/>
              <w:rPr>
                <w:rFonts w:ascii="Verdana" w:hAnsi="Verdana"/>
                <w:sz w:val="18"/>
                <w:szCs w:val="18"/>
              </w:rPr>
            </w:pPr>
          </w:p>
          <w:p w:rsidRPr="00C42438" w:rsidR="00412A98" w:rsidP="00412A98" w:rsidRDefault="00412A98" w14:paraId="0115CA62" w14:textId="33F0D4B5">
            <w:pPr>
              <w:rPr>
                <w:rFonts w:ascii="Verdana" w:hAnsi="Verdana"/>
                <w:sz w:val="18"/>
                <w:szCs w:val="18"/>
              </w:rPr>
            </w:pPr>
            <w:r w:rsidRPr="00C42438">
              <w:rPr>
                <w:rFonts w:ascii="Verdana" w:hAnsi="Verdana"/>
                <w:sz w:val="18"/>
                <w:szCs w:val="18"/>
              </w:rPr>
              <w:t xml:space="preserve">De leden van de SGP-fractie hebben met interesse kennisgenomen van de initiatiefnota </w:t>
            </w:r>
            <w:r w:rsidR="00D14E40">
              <w:rPr>
                <w:rFonts w:ascii="Verdana" w:hAnsi="Verdana"/>
                <w:sz w:val="18"/>
                <w:szCs w:val="18"/>
              </w:rPr>
              <w:t>“</w:t>
            </w:r>
            <w:r w:rsidRPr="00C42438">
              <w:rPr>
                <w:rFonts w:ascii="Verdana" w:hAnsi="Verdana"/>
                <w:sz w:val="18"/>
                <w:szCs w:val="18"/>
              </w:rPr>
              <w:t>Realistisch ramen</w:t>
            </w:r>
            <w:r w:rsidR="00D14E40">
              <w:rPr>
                <w:rFonts w:ascii="Verdana" w:hAnsi="Verdana"/>
                <w:sz w:val="18"/>
                <w:szCs w:val="18"/>
              </w:rPr>
              <w:t>”</w:t>
            </w:r>
            <w:r w:rsidRPr="00C42438">
              <w:rPr>
                <w:rFonts w:ascii="Verdana" w:hAnsi="Verdana"/>
                <w:sz w:val="18"/>
                <w:szCs w:val="18"/>
              </w:rPr>
              <w:t xml:space="preserve">. </w:t>
            </w:r>
            <w:r w:rsidRPr="00C42438" w:rsidR="00990238">
              <w:rPr>
                <w:rFonts w:ascii="Verdana" w:hAnsi="Verdana"/>
                <w:sz w:val="18"/>
                <w:szCs w:val="18"/>
              </w:rPr>
              <w:t>Deze leden</w:t>
            </w:r>
            <w:r w:rsidRPr="00C42438">
              <w:rPr>
                <w:rFonts w:ascii="Verdana" w:hAnsi="Verdana"/>
                <w:sz w:val="18"/>
                <w:szCs w:val="18"/>
              </w:rPr>
              <w:t xml:space="preserve"> danken de </w:t>
            </w:r>
            <w:r w:rsidR="00D14E40">
              <w:rPr>
                <w:rFonts w:ascii="Verdana" w:hAnsi="Verdana"/>
                <w:sz w:val="18"/>
                <w:szCs w:val="18"/>
              </w:rPr>
              <w:t>indieners</w:t>
            </w:r>
            <w:r w:rsidRPr="00C42438">
              <w:rPr>
                <w:rFonts w:ascii="Verdana" w:hAnsi="Verdana"/>
                <w:sz w:val="18"/>
                <w:szCs w:val="18"/>
              </w:rPr>
              <w:t xml:space="preserve"> voor het vele werk en voor de initiatiefnota. Deze leden hebben enkele vragen.</w:t>
            </w:r>
          </w:p>
          <w:p w:rsidRPr="00C42438" w:rsidR="00412A98" w:rsidP="00990238" w:rsidRDefault="00412A98" w14:paraId="3C01B0D9" w14:textId="57F61C6E">
            <w:pPr>
              <w:rPr>
                <w:rFonts w:ascii="Verdana" w:hAnsi="Verdana"/>
                <w:b/>
                <w:bCs/>
                <w:sz w:val="18"/>
                <w:szCs w:val="18"/>
              </w:rPr>
            </w:pPr>
          </w:p>
          <w:p w:rsidRPr="00C42438" w:rsidR="00412A98" w:rsidP="00412A98" w:rsidRDefault="00412A98" w14:paraId="27EA44DC" w14:textId="202CE400">
            <w:pPr>
              <w:rPr>
                <w:rFonts w:ascii="Verdana" w:hAnsi="Verdana"/>
                <w:sz w:val="18"/>
                <w:szCs w:val="18"/>
              </w:rPr>
            </w:pPr>
            <w:r w:rsidRPr="00C42438">
              <w:rPr>
                <w:rFonts w:ascii="Verdana" w:hAnsi="Verdana"/>
                <w:sz w:val="18"/>
                <w:szCs w:val="18"/>
              </w:rPr>
              <w:t xml:space="preserve">De leden van de SGP-fractie lezen dat de </w:t>
            </w:r>
            <w:r w:rsidR="007E234F">
              <w:rPr>
                <w:rFonts w:ascii="Verdana" w:hAnsi="Verdana"/>
                <w:sz w:val="18"/>
                <w:szCs w:val="18"/>
              </w:rPr>
              <w:t>indieners</w:t>
            </w:r>
            <w:r w:rsidRPr="00C42438">
              <w:rPr>
                <w:rFonts w:ascii="Verdana" w:hAnsi="Verdana"/>
                <w:sz w:val="18"/>
                <w:szCs w:val="18"/>
              </w:rPr>
              <w:t xml:space="preserve">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w:t>
            </w:r>
            <w:r w:rsidRPr="00C42438" w:rsidR="00990238">
              <w:rPr>
                <w:rFonts w:ascii="Verdana" w:hAnsi="Verdana"/>
                <w:sz w:val="18"/>
                <w:szCs w:val="18"/>
              </w:rPr>
              <w:t xml:space="preserve">op </w:t>
            </w:r>
            <w:r w:rsidRPr="00C42438">
              <w:rPr>
                <w:rFonts w:ascii="Verdana" w:hAnsi="Verdana"/>
                <w:sz w:val="18"/>
                <w:szCs w:val="18"/>
              </w:rPr>
              <w:t xml:space="preserve">of </w:t>
            </w:r>
            <w:r w:rsidRPr="00C42438" w:rsidR="00990238">
              <w:rPr>
                <w:rFonts w:ascii="Verdana" w:hAnsi="Verdana"/>
                <w:sz w:val="18"/>
                <w:szCs w:val="18"/>
              </w:rPr>
              <w:t xml:space="preserve">en </w:t>
            </w:r>
            <w:r w:rsidRPr="00C42438">
              <w:rPr>
                <w:rFonts w:ascii="Verdana" w:hAnsi="Verdana"/>
                <w:sz w:val="18"/>
                <w:szCs w:val="18"/>
              </w:rPr>
              <w:t xml:space="preserve">hoe de </w:t>
            </w:r>
            <w:r w:rsidR="007E234F">
              <w:rPr>
                <w:rFonts w:ascii="Verdana" w:hAnsi="Verdana"/>
                <w:sz w:val="18"/>
                <w:szCs w:val="18"/>
              </w:rPr>
              <w:t>indieners</w:t>
            </w:r>
            <w:r w:rsidRPr="00C42438">
              <w:rPr>
                <w:rFonts w:ascii="Verdana" w:hAnsi="Verdana"/>
                <w:sz w:val="18"/>
                <w:szCs w:val="18"/>
              </w:rPr>
              <w:t xml:space="preserve"> het ‘vrijgekomen geld’ willen inzetten. Is het onderliggende doel van de </w:t>
            </w:r>
            <w:r w:rsidR="007E234F">
              <w:rPr>
                <w:rFonts w:ascii="Verdana" w:hAnsi="Verdana"/>
                <w:sz w:val="18"/>
                <w:szCs w:val="18"/>
              </w:rPr>
              <w:t>indieners</w:t>
            </w:r>
            <w:r w:rsidRPr="00C42438">
              <w:rPr>
                <w:rFonts w:ascii="Verdana" w:hAnsi="Verdana"/>
                <w:sz w:val="18"/>
                <w:szCs w:val="18"/>
              </w:rPr>
              <w:t xml:space="preserve"> om beter te ramen zodat er meer geld komt voor investeringen of lastenverlichtingen? Of is het bedoeld om de staatsschuld te verlagen? De leden van de fractie van de SGP-fractie ontvangen graag een reflectie op dit thema.</w:t>
            </w:r>
          </w:p>
          <w:p w:rsidRPr="00C42438" w:rsidR="00412A98" w:rsidP="00990238" w:rsidRDefault="00412A98" w14:paraId="61606A8F" w14:textId="6FBCAE59">
            <w:pPr>
              <w:rPr>
                <w:rFonts w:ascii="Verdana" w:hAnsi="Verdana" w:eastAsia="Aptos" w:cs="Aptos"/>
                <w:b/>
                <w:bCs/>
                <w:sz w:val="18"/>
                <w:szCs w:val="18"/>
              </w:rPr>
            </w:pPr>
          </w:p>
          <w:p w:rsidRPr="00C42438" w:rsidR="00412A98" w:rsidP="00412A98" w:rsidRDefault="00412A98" w14:paraId="4AE4EA75" w14:textId="3CAB7F11">
            <w:pPr>
              <w:rPr>
                <w:rFonts w:ascii="Verdana" w:hAnsi="Verdana"/>
                <w:sz w:val="18"/>
                <w:szCs w:val="18"/>
              </w:rPr>
            </w:pPr>
            <w:r w:rsidRPr="00C42438">
              <w:rPr>
                <w:rFonts w:ascii="Verdana" w:hAnsi="Verdana"/>
                <w:sz w:val="18"/>
                <w:szCs w:val="18"/>
              </w:rPr>
              <w:t xml:space="preserve">De leden van de SGP-fractie lezen dat het de </w:t>
            </w:r>
            <w:r w:rsidR="007E234F">
              <w:rPr>
                <w:rFonts w:ascii="Verdana" w:hAnsi="Verdana"/>
                <w:sz w:val="18"/>
                <w:szCs w:val="18"/>
              </w:rPr>
              <w:t>indieners</w:t>
            </w:r>
            <w:r w:rsidRPr="00C42438">
              <w:rPr>
                <w:rFonts w:ascii="Verdana" w:hAnsi="Verdana"/>
                <w:sz w:val="18"/>
                <w:szCs w:val="18"/>
              </w:rPr>
              <w:t xml:space="preserve"> is opgevallen dat de situatie voor 2019 beter leek dan de periode daarna. Het verschil tussen de ramingen en realisaties was voor dat jaar kleiner, aldus de </w:t>
            </w:r>
            <w:r w:rsidR="007E234F">
              <w:rPr>
                <w:rFonts w:ascii="Verdana" w:hAnsi="Verdana"/>
                <w:sz w:val="18"/>
                <w:szCs w:val="18"/>
              </w:rPr>
              <w:t>indieners</w:t>
            </w:r>
            <w:r w:rsidRPr="00C42438">
              <w:rPr>
                <w:rFonts w:ascii="Verdana" w:hAnsi="Verdana"/>
                <w:sz w:val="18"/>
                <w:szCs w:val="18"/>
              </w:rPr>
              <w:t xml:space="preserve">. Kunnen de </w:t>
            </w:r>
            <w:r w:rsidR="007E234F">
              <w:rPr>
                <w:rFonts w:ascii="Verdana" w:hAnsi="Verdana"/>
                <w:sz w:val="18"/>
                <w:szCs w:val="18"/>
              </w:rPr>
              <w:t>indieners</w:t>
            </w:r>
            <w:r w:rsidRPr="00C42438">
              <w:rPr>
                <w:rFonts w:ascii="Verdana" w:hAnsi="Verdana"/>
                <w:sz w:val="18"/>
                <w:szCs w:val="18"/>
              </w:rPr>
              <w:t xml:space="preserve"> hier een verklaring voor geven? </w:t>
            </w:r>
            <w:r w:rsidRPr="00C42438" w:rsidR="00990238">
              <w:rPr>
                <w:rFonts w:ascii="Verdana" w:hAnsi="Verdana"/>
                <w:sz w:val="18"/>
                <w:szCs w:val="18"/>
              </w:rPr>
              <w:t>I</w:t>
            </w:r>
            <w:r w:rsidRPr="00C42438">
              <w:rPr>
                <w:rFonts w:ascii="Verdana" w:hAnsi="Verdana"/>
                <w:sz w:val="18"/>
                <w:szCs w:val="18"/>
              </w:rPr>
              <w:t xml:space="preserve">n hoeverre is dit volgens de </w:t>
            </w:r>
            <w:r w:rsidR="007E234F">
              <w:rPr>
                <w:rFonts w:ascii="Verdana" w:hAnsi="Verdana"/>
                <w:sz w:val="18"/>
                <w:szCs w:val="18"/>
              </w:rPr>
              <w:t>indieners</w:t>
            </w:r>
            <w:r w:rsidRPr="00C42438">
              <w:rPr>
                <w:rFonts w:ascii="Verdana" w:hAnsi="Verdana"/>
                <w:sz w:val="18"/>
                <w:szCs w:val="18"/>
              </w:rPr>
              <w:t xml:space="preserve"> een tijdelijk verschijnsel?</w:t>
            </w:r>
          </w:p>
          <w:p w:rsidRPr="00C42438" w:rsidR="00412A98" w:rsidP="00990238" w:rsidRDefault="00412A98" w14:paraId="4B0363AB" w14:textId="712A84A8">
            <w:pPr>
              <w:rPr>
                <w:rFonts w:ascii="Verdana" w:hAnsi="Verdana"/>
                <w:b/>
                <w:bCs/>
                <w:sz w:val="18"/>
                <w:szCs w:val="18"/>
              </w:rPr>
            </w:pPr>
          </w:p>
          <w:p w:rsidRPr="00C42438" w:rsidR="00412A98" w:rsidP="00990238" w:rsidRDefault="00412A98" w14:paraId="71C194F3" w14:textId="174D015D">
            <w:pPr>
              <w:rPr>
                <w:rFonts w:ascii="Verdana" w:hAnsi="Verdana"/>
                <w:sz w:val="18"/>
                <w:szCs w:val="18"/>
              </w:rPr>
            </w:pPr>
            <w:r w:rsidRPr="00C42438">
              <w:rPr>
                <w:rFonts w:ascii="Verdana" w:hAnsi="Verdana"/>
                <w:sz w:val="18"/>
                <w:szCs w:val="18"/>
              </w:rPr>
              <w:t xml:space="preserve">De leden van de SGP-fractie lezen dat de Europese ramingen een stuk beter lijken, volgens de </w:t>
            </w:r>
            <w:r w:rsidR="007E234F">
              <w:rPr>
                <w:rFonts w:ascii="Verdana" w:hAnsi="Verdana"/>
                <w:sz w:val="18"/>
                <w:szCs w:val="18"/>
              </w:rPr>
              <w:t>indieners</w:t>
            </w:r>
            <w:r w:rsidRPr="00C42438">
              <w:rPr>
                <w:rFonts w:ascii="Verdana" w:hAnsi="Verdana"/>
                <w:sz w:val="18"/>
                <w:szCs w:val="18"/>
              </w:rPr>
              <w:t xml:space="preserve">. Wat is volgens de </w:t>
            </w:r>
            <w:r w:rsidR="007E234F">
              <w:rPr>
                <w:rFonts w:ascii="Verdana" w:hAnsi="Verdana"/>
                <w:sz w:val="18"/>
                <w:szCs w:val="18"/>
              </w:rPr>
              <w:t>indieners</w:t>
            </w:r>
            <w:r w:rsidRPr="00C42438">
              <w:rPr>
                <w:rFonts w:ascii="Verdana" w:hAnsi="Verdana"/>
                <w:sz w:val="18"/>
                <w:szCs w:val="18"/>
              </w:rPr>
              <w:t xml:space="preserve"> daarvan de reden? Wat zijn de precieze verschillen in berekening tussen deze ramingen?</w:t>
            </w:r>
          </w:p>
          <w:p w:rsidRPr="00C42438" w:rsidR="00990238" w:rsidP="00990238" w:rsidRDefault="00990238" w14:paraId="37ECA0B9" w14:textId="77777777">
            <w:pPr>
              <w:rPr>
                <w:rFonts w:ascii="Verdana" w:hAnsi="Verdana"/>
                <w:sz w:val="18"/>
                <w:szCs w:val="18"/>
              </w:rPr>
            </w:pPr>
          </w:p>
          <w:p w:rsidRPr="00C42438" w:rsidR="00412A98" w:rsidP="00412A98" w:rsidRDefault="00412A98" w14:paraId="2A7C1F7F" w14:textId="4D428F56">
            <w:pPr>
              <w:rPr>
                <w:rFonts w:ascii="Verdana" w:hAnsi="Verdana"/>
                <w:sz w:val="18"/>
                <w:szCs w:val="18"/>
              </w:rPr>
            </w:pPr>
            <w:r w:rsidRPr="00C42438">
              <w:rPr>
                <w:rFonts w:ascii="Verdana" w:hAnsi="Verdana"/>
                <w:sz w:val="18"/>
                <w:szCs w:val="18"/>
              </w:rPr>
              <w:t xml:space="preserve">De leden van de SGP-fractie vragen of de </w:t>
            </w:r>
            <w:r w:rsidR="007E234F">
              <w:rPr>
                <w:rFonts w:ascii="Verdana" w:hAnsi="Verdana"/>
                <w:sz w:val="18"/>
                <w:szCs w:val="18"/>
              </w:rPr>
              <w:t>indieners</w:t>
            </w:r>
            <w:r w:rsidRPr="00C42438">
              <w:rPr>
                <w:rFonts w:ascii="Verdana" w:hAnsi="Verdana"/>
                <w:sz w:val="18"/>
                <w:szCs w:val="18"/>
              </w:rPr>
              <w:t xml:space="preserve"> voor de uitgavenkant eenzelfde tabel kan maken als voor de totale inkomsten- en uitgaven (figuur 3) en voor de inkomstenkant (figuur 5). </w:t>
            </w:r>
          </w:p>
          <w:p w:rsidR="00412A98" w:rsidP="00412A98" w:rsidRDefault="00412A98" w14:paraId="7072BD23" w14:textId="47BE6EDF">
            <w:pPr>
              <w:rPr>
                <w:rFonts w:ascii="Verdana" w:hAnsi="Verdana"/>
                <w:sz w:val="18"/>
                <w:szCs w:val="18"/>
              </w:rPr>
            </w:pPr>
            <w:r w:rsidRPr="00C42438">
              <w:rPr>
                <w:rFonts w:ascii="Verdana" w:hAnsi="Verdana"/>
                <w:sz w:val="18"/>
                <w:szCs w:val="18"/>
              </w:rPr>
              <w:t xml:space="preserve">De leden van de SGP-fractie constateren dat een deel van het verschil tussen raming en realisatie komt door lagere uitgaven dan geraamd. In hoeverre komt dat volgens de </w:t>
            </w:r>
            <w:r w:rsidR="007E234F">
              <w:rPr>
                <w:rFonts w:ascii="Verdana" w:hAnsi="Verdana"/>
                <w:sz w:val="18"/>
                <w:szCs w:val="18"/>
              </w:rPr>
              <w:t>indieners</w:t>
            </w:r>
            <w:r w:rsidRPr="00C42438">
              <w:rPr>
                <w:rFonts w:ascii="Verdana" w:hAnsi="Verdana"/>
                <w:sz w:val="18"/>
                <w:szCs w:val="18"/>
              </w:rPr>
              <w:t xml:space="preserve"> door te hoge ambities van Kamer en kabinet? In welke lessen trekken de </w:t>
            </w:r>
            <w:r w:rsidR="007E234F">
              <w:rPr>
                <w:rFonts w:ascii="Verdana" w:hAnsi="Verdana"/>
                <w:sz w:val="18"/>
                <w:szCs w:val="18"/>
              </w:rPr>
              <w:t>indieners</w:t>
            </w:r>
            <w:r w:rsidRPr="00C42438">
              <w:rPr>
                <w:rFonts w:ascii="Verdana" w:hAnsi="Verdana"/>
                <w:sz w:val="18"/>
                <w:szCs w:val="18"/>
              </w:rPr>
              <w:t xml:space="preserve"> hieruit?</w:t>
            </w:r>
          </w:p>
          <w:p w:rsidRPr="00C42438" w:rsidR="00D14E40" w:rsidP="00412A98" w:rsidRDefault="00D14E40" w14:paraId="447FBFFF" w14:textId="34992160">
            <w:pPr>
              <w:rPr>
                <w:rFonts w:ascii="Verdana" w:hAnsi="Verdana"/>
                <w:sz w:val="18"/>
                <w:szCs w:val="18"/>
              </w:rPr>
            </w:pPr>
          </w:p>
        </w:tc>
      </w:tr>
      <w:tr w:rsidRPr="00C42438" w:rsidR="00F474A2" w14:paraId="447FC003" w14:textId="77777777">
        <w:tc>
          <w:tcPr>
            <w:tcW w:w="3614" w:type="dxa"/>
          </w:tcPr>
          <w:p w:rsidRPr="00C42438" w:rsidR="00F474A2" w:rsidRDefault="00F474A2" w14:paraId="447FC001" w14:textId="77777777">
            <w:pPr>
              <w:rPr>
                <w:rFonts w:ascii="Verdana" w:hAnsi="Verdana"/>
                <w:sz w:val="18"/>
                <w:szCs w:val="18"/>
              </w:rPr>
            </w:pPr>
          </w:p>
        </w:tc>
        <w:tc>
          <w:tcPr>
            <w:tcW w:w="5596" w:type="dxa"/>
          </w:tcPr>
          <w:p w:rsidRPr="00C42438" w:rsidR="00F474A2" w:rsidRDefault="00F474A2" w14:paraId="447FC002" w14:textId="77777777">
            <w:pPr>
              <w:pStyle w:val="Kop1"/>
              <w:rPr>
                <w:rFonts w:ascii="Verdana" w:hAnsi="Verdana"/>
                <w:b w:val="0"/>
                <w:sz w:val="18"/>
                <w:szCs w:val="18"/>
              </w:rPr>
            </w:pPr>
          </w:p>
        </w:tc>
      </w:tr>
      <w:tr w:rsidRPr="00C42438" w:rsidR="00F474A2" w14:paraId="447FC006" w14:textId="77777777">
        <w:tc>
          <w:tcPr>
            <w:tcW w:w="3614" w:type="dxa"/>
          </w:tcPr>
          <w:p w:rsidRPr="00C42438" w:rsidR="00F474A2" w:rsidRDefault="00F474A2" w14:paraId="447FC004" w14:textId="77777777">
            <w:pPr>
              <w:rPr>
                <w:rFonts w:ascii="Verdana" w:hAnsi="Verdana"/>
                <w:b/>
                <w:sz w:val="18"/>
                <w:szCs w:val="18"/>
              </w:rPr>
            </w:pPr>
          </w:p>
        </w:tc>
        <w:tc>
          <w:tcPr>
            <w:tcW w:w="5596" w:type="dxa"/>
          </w:tcPr>
          <w:p w:rsidRPr="00C42438" w:rsidR="00F474A2" w:rsidP="00DD7360" w:rsidRDefault="00F474A2" w14:paraId="447FC005" w14:textId="15AAA95C">
            <w:pPr>
              <w:pStyle w:val="Kop1"/>
              <w:rPr>
                <w:rFonts w:ascii="Verdana" w:hAnsi="Verdana"/>
                <w:sz w:val="18"/>
                <w:szCs w:val="18"/>
              </w:rPr>
            </w:pPr>
            <w:r w:rsidRPr="00C42438">
              <w:rPr>
                <w:rFonts w:ascii="Verdana" w:hAnsi="Verdana"/>
                <w:sz w:val="18"/>
                <w:szCs w:val="18"/>
              </w:rPr>
              <w:t xml:space="preserve">II </w:t>
            </w:r>
            <w:r w:rsidRPr="00C42438">
              <w:rPr>
                <w:rFonts w:ascii="Verdana" w:hAnsi="Verdana"/>
                <w:sz w:val="18"/>
                <w:szCs w:val="18"/>
              </w:rPr>
              <w:tab/>
              <w:t xml:space="preserve">Reactie </w:t>
            </w:r>
            <w:r w:rsidRPr="00C42438" w:rsidR="0072564C">
              <w:rPr>
                <w:rFonts w:ascii="Verdana" w:hAnsi="Verdana"/>
                <w:sz w:val="18"/>
                <w:szCs w:val="18"/>
              </w:rPr>
              <w:t xml:space="preserve">van de </w:t>
            </w:r>
            <w:r w:rsidRPr="00C42438" w:rsidR="00412A98">
              <w:rPr>
                <w:rFonts w:ascii="Verdana" w:hAnsi="Verdana"/>
                <w:sz w:val="18"/>
                <w:szCs w:val="18"/>
              </w:rPr>
              <w:t>indieners</w:t>
            </w:r>
          </w:p>
        </w:tc>
      </w:tr>
      <w:tr w:rsidRPr="00C42438" w:rsidR="00F474A2" w14:paraId="447FC009" w14:textId="77777777">
        <w:tc>
          <w:tcPr>
            <w:tcW w:w="3614" w:type="dxa"/>
          </w:tcPr>
          <w:p w:rsidRPr="00C42438" w:rsidR="00F474A2" w:rsidRDefault="00F474A2" w14:paraId="447FC007" w14:textId="77777777">
            <w:pPr>
              <w:rPr>
                <w:rFonts w:ascii="Verdana" w:hAnsi="Verdana"/>
                <w:sz w:val="18"/>
                <w:szCs w:val="18"/>
              </w:rPr>
            </w:pPr>
          </w:p>
        </w:tc>
        <w:tc>
          <w:tcPr>
            <w:tcW w:w="5596" w:type="dxa"/>
          </w:tcPr>
          <w:p w:rsidRPr="00C42438" w:rsidR="00F474A2" w:rsidRDefault="00F474A2" w14:paraId="447FC008" w14:textId="77777777">
            <w:pPr>
              <w:pStyle w:val="Kop1"/>
              <w:rPr>
                <w:rFonts w:ascii="Verdana" w:hAnsi="Verdana"/>
                <w:b w:val="0"/>
                <w:sz w:val="18"/>
                <w:szCs w:val="18"/>
              </w:rPr>
            </w:pPr>
          </w:p>
        </w:tc>
      </w:tr>
      <w:tr w:rsidRPr="00C42438" w:rsidR="00F474A2" w14:paraId="447FC00C" w14:textId="77777777">
        <w:tc>
          <w:tcPr>
            <w:tcW w:w="3614" w:type="dxa"/>
          </w:tcPr>
          <w:p w:rsidRPr="00C42438" w:rsidR="00F474A2" w:rsidRDefault="00F474A2" w14:paraId="447FC00A" w14:textId="77777777">
            <w:pPr>
              <w:rPr>
                <w:rFonts w:ascii="Verdana" w:hAnsi="Verdana"/>
                <w:sz w:val="18"/>
                <w:szCs w:val="18"/>
              </w:rPr>
            </w:pPr>
          </w:p>
        </w:tc>
        <w:tc>
          <w:tcPr>
            <w:tcW w:w="5596" w:type="dxa"/>
          </w:tcPr>
          <w:p w:rsidRPr="00C42438" w:rsidR="00F474A2" w:rsidRDefault="00F474A2" w14:paraId="447FC00B" w14:textId="77777777">
            <w:pPr>
              <w:pStyle w:val="Kop1"/>
              <w:rPr>
                <w:rFonts w:ascii="Verdana" w:hAnsi="Verdana"/>
                <w:b w:val="0"/>
                <w:sz w:val="18"/>
                <w:szCs w:val="18"/>
              </w:rPr>
            </w:pPr>
          </w:p>
        </w:tc>
      </w:tr>
    </w:tbl>
    <w:p w:rsidRPr="00C42438" w:rsidR="003F75A1" w:rsidRDefault="003F75A1" w14:paraId="447FC00D" w14:textId="77777777">
      <w:pPr>
        <w:rPr>
          <w:rFonts w:ascii="Verdana" w:hAnsi="Verdana"/>
          <w:sz w:val="18"/>
          <w:szCs w:val="18"/>
        </w:rPr>
      </w:pPr>
    </w:p>
    <w:sectPr w:rsidRPr="00C42438"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C010" w14:textId="77777777" w:rsidR="003F4052" w:rsidRDefault="003F4052">
      <w:r>
        <w:separator/>
      </w:r>
    </w:p>
  </w:endnote>
  <w:endnote w:type="continuationSeparator" w:id="0">
    <w:p w14:paraId="447FC011" w14:textId="77777777" w:rsidR="003F4052" w:rsidRDefault="003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012"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7FC013"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014"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47FC015"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C00E" w14:textId="77777777" w:rsidR="003F4052" w:rsidRDefault="003F4052">
      <w:r>
        <w:separator/>
      </w:r>
    </w:p>
  </w:footnote>
  <w:footnote w:type="continuationSeparator" w:id="0">
    <w:p w14:paraId="447FC00F" w14:textId="77777777" w:rsidR="003F4052" w:rsidRDefault="003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DC9E"/>
    <w:multiLevelType w:val="hybridMultilevel"/>
    <w:tmpl w:val="CE0AD4C4"/>
    <w:lvl w:ilvl="0" w:tplc="11C6391E">
      <w:start w:val="1"/>
      <w:numFmt w:val="decimal"/>
      <w:lvlText w:val="%1."/>
      <w:lvlJc w:val="left"/>
      <w:pPr>
        <w:ind w:left="720" w:hanging="360"/>
      </w:pPr>
    </w:lvl>
    <w:lvl w:ilvl="1" w:tplc="9F2E4F54">
      <w:start w:val="1"/>
      <w:numFmt w:val="lowerLetter"/>
      <w:lvlText w:val="%2."/>
      <w:lvlJc w:val="left"/>
      <w:pPr>
        <w:ind w:left="1440" w:hanging="360"/>
      </w:pPr>
    </w:lvl>
    <w:lvl w:ilvl="2" w:tplc="BF9A09FC">
      <w:start w:val="1"/>
      <w:numFmt w:val="lowerRoman"/>
      <w:lvlText w:val="%3."/>
      <w:lvlJc w:val="right"/>
      <w:pPr>
        <w:ind w:left="2160" w:hanging="180"/>
      </w:pPr>
    </w:lvl>
    <w:lvl w:ilvl="3" w:tplc="8B0497C8">
      <w:start w:val="1"/>
      <w:numFmt w:val="decimal"/>
      <w:lvlText w:val="%4."/>
      <w:lvlJc w:val="left"/>
      <w:pPr>
        <w:ind w:left="2880" w:hanging="360"/>
      </w:pPr>
    </w:lvl>
    <w:lvl w:ilvl="4" w:tplc="7BC80778">
      <w:start w:val="1"/>
      <w:numFmt w:val="lowerLetter"/>
      <w:lvlText w:val="%5."/>
      <w:lvlJc w:val="left"/>
      <w:pPr>
        <w:ind w:left="3600" w:hanging="360"/>
      </w:pPr>
    </w:lvl>
    <w:lvl w:ilvl="5" w:tplc="EE641448">
      <w:start w:val="1"/>
      <w:numFmt w:val="lowerRoman"/>
      <w:lvlText w:val="%6."/>
      <w:lvlJc w:val="right"/>
      <w:pPr>
        <w:ind w:left="4320" w:hanging="180"/>
      </w:pPr>
    </w:lvl>
    <w:lvl w:ilvl="6" w:tplc="7E3648F6">
      <w:start w:val="1"/>
      <w:numFmt w:val="decimal"/>
      <w:lvlText w:val="%7."/>
      <w:lvlJc w:val="left"/>
      <w:pPr>
        <w:ind w:left="5040" w:hanging="360"/>
      </w:pPr>
    </w:lvl>
    <w:lvl w:ilvl="7" w:tplc="99F82B32">
      <w:start w:val="1"/>
      <w:numFmt w:val="lowerLetter"/>
      <w:lvlText w:val="%8."/>
      <w:lvlJc w:val="left"/>
      <w:pPr>
        <w:ind w:left="5760" w:hanging="360"/>
      </w:pPr>
    </w:lvl>
    <w:lvl w:ilvl="8" w:tplc="8D78ABD0">
      <w:start w:val="1"/>
      <w:numFmt w:val="lowerRoman"/>
      <w:lvlText w:val="%9."/>
      <w:lvlJc w:val="right"/>
      <w:pPr>
        <w:ind w:left="6480" w:hanging="180"/>
      </w:pPr>
    </w:lvl>
  </w:abstractNum>
  <w:abstractNum w:abstractNumId="1" w15:restartNumberingAfterBreak="0">
    <w:nsid w:val="64887B3D"/>
    <w:multiLevelType w:val="multilevel"/>
    <w:tmpl w:val="546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579824211">
    <w:abstractNumId w:val="2"/>
  </w:num>
  <w:num w:numId="2" w16cid:durableId="1810856847">
    <w:abstractNumId w:val="5"/>
  </w:num>
  <w:num w:numId="3" w16cid:durableId="1325860699">
    <w:abstractNumId w:val="3"/>
  </w:num>
  <w:num w:numId="4" w16cid:durableId="368072122">
    <w:abstractNumId w:val="4"/>
  </w:num>
  <w:num w:numId="5" w16cid:durableId="1167331548">
    <w:abstractNumId w:val="0"/>
  </w:num>
  <w:num w:numId="6" w16cid:durableId="29163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24D1F"/>
    <w:rsid w:val="000318B7"/>
    <w:rsid w:val="00052E5C"/>
    <w:rsid w:val="00080190"/>
    <w:rsid w:val="00091EE0"/>
    <w:rsid w:val="000A322B"/>
    <w:rsid w:val="000C714B"/>
    <w:rsid w:val="000D5248"/>
    <w:rsid w:val="000F1DD1"/>
    <w:rsid w:val="000F5370"/>
    <w:rsid w:val="00140A49"/>
    <w:rsid w:val="001421B2"/>
    <w:rsid w:val="00173096"/>
    <w:rsid w:val="00180FCB"/>
    <w:rsid w:val="001875AC"/>
    <w:rsid w:val="001D681E"/>
    <w:rsid w:val="001F0B0F"/>
    <w:rsid w:val="002008EE"/>
    <w:rsid w:val="00221609"/>
    <w:rsid w:val="002314AB"/>
    <w:rsid w:val="00231E69"/>
    <w:rsid w:val="002356FB"/>
    <w:rsid w:val="00251390"/>
    <w:rsid w:val="0027098F"/>
    <w:rsid w:val="00272385"/>
    <w:rsid w:val="00272BCC"/>
    <w:rsid w:val="002752E1"/>
    <w:rsid w:val="0027639C"/>
    <w:rsid w:val="002848B4"/>
    <w:rsid w:val="002969EF"/>
    <w:rsid w:val="002C0B49"/>
    <w:rsid w:val="002C2007"/>
    <w:rsid w:val="002C5C6A"/>
    <w:rsid w:val="002D1B2F"/>
    <w:rsid w:val="002E60B6"/>
    <w:rsid w:val="0030120D"/>
    <w:rsid w:val="00314519"/>
    <w:rsid w:val="003151A5"/>
    <w:rsid w:val="003234D6"/>
    <w:rsid w:val="003254DE"/>
    <w:rsid w:val="00346019"/>
    <w:rsid w:val="00351BF2"/>
    <w:rsid w:val="00380064"/>
    <w:rsid w:val="00393435"/>
    <w:rsid w:val="003A0274"/>
    <w:rsid w:val="003B7B12"/>
    <w:rsid w:val="003E1237"/>
    <w:rsid w:val="003F4052"/>
    <w:rsid w:val="003F75A1"/>
    <w:rsid w:val="00412A98"/>
    <w:rsid w:val="00422402"/>
    <w:rsid w:val="0043511E"/>
    <w:rsid w:val="00446B57"/>
    <w:rsid w:val="0044717C"/>
    <w:rsid w:val="0047266F"/>
    <w:rsid w:val="00476151"/>
    <w:rsid w:val="00491388"/>
    <w:rsid w:val="004B074C"/>
    <w:rsid w:val="004F7AB1"/>
    <w:rsid w:val="0050486D"/>
    <w:rsid w:val="00507684"/>
    <w:rsid w:val="00514A75"/>
    <w:rsid w:val="005339DB"/>
    <w:rsid w:val="005709EA"/>
    <w:rsid w:val="00590463"/>
    <w:rsid w:val="00593751"/>
    <w:rsid w:val="005944F1"/>
    <w:rsid w:val="005B0304"/>
    <w:rsid w:val="005B7E1E"/>
    <w:rsid w:val="005D15EC"/>
    <w:rsid w:val="005E5C16"/>
    <w:rsid w:val="006068C3"/>
    <w:rsid w:val="00606DC3"/>
    <w:rsid w:val="00611E22"/>
    <w:rsid w:val="006245BB"/>
    <w:rsid w:val="00644C2D"/>
    <w:rsid w:val="006766A4"/>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74D"/>
    <w:rsid w:val="007B2EAB"/>
    <w:rsid w:val="007E234F"/>
    <w:rsid w:val="007E7900"/>
    <w:rsid w:val="007F2292"/>
    <w:rsid w:val="00821561"/>
    <w:rsid w:val="008274BC"/>
    <w:rsid w:val="0082778E"/>
    <w:rsid w:val="00857134"/>
    <w:rsid w:val="00857C2B"/>
    <w:rsid w:val="00886F1C"/>
    <w:rsid w:val="008925E1"/>
    <w:rsid w:val="008B10AF"/>
    <w:rsid w:val="008B24F5"/>
    <w:rsid w:val="008B40CF"/>
    <w:rsid w:val="008B5D44"/>
    <w:rsid w:val="008B7AF4"/>
    <w:rsid w:val="008E2E5B"/>
    <w:rsid w:val="008F645B"/>
    <w:rsid w:val="008F6667"/>
    <w:rsid w:val="00905129"/>
    <w:rsid w:val="00905D2C"/>
    <w:rsid w:val="009061FC"/>
    <w:rsid w:val="009227FE"/>
    <w:rsid w:val="00925608"/>
    <w:rsid w:val="00947C94"/>
    <w:rsid w:val="00952901"/>
    <w:rsid w:val="009712F0"/>
    <w:rsid w:val="00977D39"/>
    <w:rsid w:val="00983E0D"/>
    <w:rsid w:val="00990238"/>
    <w:rsid w:val="009A39C1"/>
    <w:rsid w:val="009C52A0"/>
    <w:rsid w:val="009E5730"/>
    <w:rsid w:val="009E5C21"/>
    <w:rsid w:val="009E6418"/>
    <w:rsid w:val="00A062F1"/>
    <w:rsid w:val="00A1492F"/>
    <w:rsid w:val="00A3665C"/>
    <w:rsid w:val="00A445D9"/>
    <w:rsid w:val="00A76666"/>
    <w:rsid w:val="00A93053"/>
    <w:rsid w:val="00AB6111"/>
    <w:rsid w:val="00AC59D6"/>
    <w:rsid w:val="00AD33D5"/>
    <w:rsid w:val="00B0233A"/>
    <w:rsid w:val="00B14346"/>
    <w:rsid w:val="00B20030"/>
    <w:rsid w:val="00B414C4"/>
    <w:rsid w:val="00B450E9"/>
    <w:rsid w:val="00B77052"/>
    <w:rsid w:val="00BA62B1"/>
    <w:rsid w:val="00BD00AB"/>
    <w:rsid w:val="00BD28F1"/>
    <w:rsid w:val="00BE4FE2"/>
    <w:rsid w:val="00C157DA"/>
    <w:rsid w:val="00C178D2"/>
    <w:rsid w:val="00C20EE5"/>
    <w:rsid w:val="00C24F6F"/>
    <w:rsid w:val="00C42438"/>
    <w:rsid w:val="00C46529"/>
    <w:rsid w:val="00C51910"/>
    <w:rsid w:val="00C77232"/>
    <w:rsid w:val="00C97747"/>
    <w:rsid w:val="00CA79D3"/>
    <w:rsid w:val="00CB770C"/>
    <w:rsid w:val="00CC0D12"/>
    <w:rsid w:val="00CC5C03"/>
    <w:rsid w:val="00CD1D02"/>
    <w:rsid w:val="00CF3D97"/>
    <w:rsid w:val="00D14E40"/>
    <w:rsid w:val="00D17B47"/>
    <w:rsid w:val="00D17FB1"/>
    <w:rsid w:val="00D21029"/>
    <w:rsid w:val="00D32D4A"/>
    <w:rsid w:val="00D64193"/>
    <w:rsid w:val="00D67C8E"/>
    <w:rsid w:val="00D76376"/>
    <w:rsid w:val="00D859CD"/>
    <w:rsid w:val="00D971AB"/>
    <w:rsid w:val="00DD7360"/>
    <w:rsid w:val="00E019F9"/>
    <w:rsid w:val="00E55C31"/>
    <w:rsid w:val="00E60F63"/>
    <w:rsid w:val="00E669BB"/>
    <w:rsid w:val="00EA66D5"/>
    <w:rsid w:val="00EE0B6C"/>
    <w:rsid w:val="00EF0EC2"/>
    <w:rsid w:val="00EF5795"/>
    <w:rsid w:val="00F04AE5"/>
    <w:rsid w:val="00F16E04"/>
    <w:rsid w:val="00F2079F"/>
    <w:rsid w:val="00F23985"/>
    <w:rsid w:val="00F337A0"/>
    <w:rsid w:val="00F44C4F"/>
    <w:rsid w:val="00F474A2"/>
    <w:rsid w:val="00F5347D"/>
    <w:rsid w:val="00F62FBC"/>
    <w:rsid w:val="00F93601"/>
    <w:rsid w:val="00FC6A49"/>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FBFAD"/>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xmsonormal">
    <w:name w:val="x_msonormal"/>
    <w:basedOn w:val="Standaard"/>
    <w:rsid w:val="00412A98"/>
    <w:rPr>
      <w:rFonts w:ascii="Aptos" w:eastAsiaTheme="minorHAnsi" w:hAnsi="Aptos" w:cs="Aptos"/>
      <w:szCs w:val="22"/>
    </w:rPr>
  </w:style>
  <w:style w:type="paragraph" w:styleId="Lijstalinea">
    <w:name w:val="List Paragraph"/>
    <w:basedOn w:val="Standaard"/>
    <w:uiPriority w:val="34"/>
    <w:qFormat/>
    <w:rsid w:val="00412A98"/>
    <w:pPr>
      <w:spacing w:after="160" w:line="279" w:lineRule="auto"/>
      <w:ind w:left="720"/>
      <w:contextualSpacing/>
    </w:pPr>
    <w:rPr>
      <w:rFonts w:asciiTheme="minorHAnsi" w:eastAsiaTheme="minorHAnsi" w:hAnsiTheme="minorHAnsi" w:cstheme="minorBidi"/>
      <w:sz w:val="24"/>
      <w:szCs w:val="24"/>
      <w:lang w:eastAsia="en-US"/>
    </w:rPr>
  </w:style>
  <w:style w:type="paragraph" w:styleId="Koptekst">
    <w:name w:val="header"/>
    <w:basedOn w:val="Standaard"/>
    <w:link w:val="KoptekstChar"/>
    <w:rsid w:val="00140A49"/>
    <w:pPr>
      <w:tabs>
        <w:tab w:val="center" w:pos="4536"/>
        <w:tab w:val="right" w:pos="9072"/>
      </w:tabs>
    </w:pPr>
  </w:style>
  <w:style w:type="character" w:customStyle="1" w:styleId="KoptekstChar">
    <w:name w:val="Koptekst Char"/>
    <w:basedOn w:val="Standaardalinea-lettertype"/>
    <w:link w:val="Koptekst"/>
    <w:rsid w:val="00140A4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236673448">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17055933">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43403784">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7366001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3868</ap:Words>
  <ap:Characters>21275</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2025-02-10T11:47:00.0000000Z</dcterms:created>
  <dcterms:modified xsi:type="dcterms:W3CDTF">2025-02-10T11:47:00.0000000Z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7e5af043-34d8-4141-bbf1-5e1998d2e630</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