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EC4E40" w:rsidP="00EC4E40" w:rsidRDefault="00EC4E40" w14:paraId="1136F4A3" w14:textId="77777777"/>
    <w:p w:rsidR="00EC4E40" w:rsidP="007C4F3A" w:rsidRDefault="00EC4E40" w14:paraId="1905BF8F" w14:textId="3B10556E">
      <w:pPr>
        <w:pStyle w:val="Default"/>
        <w:spacing w:line="240" w:lineRule="atLeast"/>
        <w:rPr>
          <w:sz w:val="18"/>
          <w:szCs w:val="18"/>
        </w:rPr>
      </w:pPr>
      <w:bookmarkStart w:name="_Hlk161916291" w:id="0"/>
      <w:r>
        <w:rPr>
          <w:sz w:val="18"/>
          <w:szCs w:val="18"/>
        </w:rPr>
        <w:t>Met h</w:t>
      </w:r>
      <w:r w:rsidRPr="002A2A72">
        <w:rPr>
          <w:sz w:val="18"/>
          <w:szCs w:val="18"/>
        </w:rPr>
        <w:t>et kabinet sta</w:t>
      </w:r>
      <w:r>
        <w:rPr>
          <w:sz w:val="18"/>
          <w:szCs w:val="18"/>
        </w:rPr>
        <w:t xml:space="preserve"> ik </w:t>
      </w:r>
      <w:r w:rsidRPr="002A2A72">
        <w:rPr>
          <w:sz w:val="18"/>
          <w:szCs w:val="18"/>
        </w:rPr>
        <w:t>voor een goed functionerende arbeidsmarkt en een gezonde economie</w:t>
      </w:r>
      <w:r>
        <w:rPr>
          <w:rFonts w:cs="Calibri"/>
          <w:sz w:val="18"/>
          <w:szCs w:val="18"/>
        </w:rPr>
        <w:t>.</w:t>
      </w:r>
      <w:r w:rsidRPr="002A2A72">
        <w:rPr>
          <w:rFonts w:cs="Calibri"/>
          <w:sz w:val="18"/>
          <w:szCs w:val="18"/>
        </w:rPr>
        <w:t xml:space="preserve"> Om die reden werkt </w:t>
      </w:r>
      <w:r w:rsidRPr="002A2A72">
        <w:rPr>
          <w:sz w:val="18"/>
          <w:szCs w:val="18"/>
        </w:rPr>
        <w:t>het kabinet aan eerlijk, gezond en veilig werk in Nederland.</w:t>
      </w:r>
      <w:bookmarkEnd w:id="0"/>
      <w:r w:rsidRPr="002A2A72">
        <w:rPr>
          <w:sz w:val="18"/>
          <w:szCs w:val="18"/>
        </w:rPr>
        <w:t xml:space="preserve"> Vanuit die optiek moet de Rijksoverheid zelf het voorbeeld geven met betrekking tot goed opdrachtgeverschap en </w:t>
      </w:r>
      <w:r>
        <w:rPr>
          <w:sz w:val="18"/>
          <w:szCs w:val="18"/>
        </w:rPr>
        <w:t xml:space="preserve">goed </w:t>
      </w:r>
      <w:r w:rsidRPr="002A2A72">
        <w:rPr>
          <w:sz w:val="18"/>
          <w:szCs w:val="18"/>
        </w:rPr>
        <w:t xml:space="preserve">werkgeverschap. Daarom hecht het kabinet waarde aan </w:t>
      </w:r>
      <w:r w:rsidR="008A333F">
        <w:rPr>
          <w:sz w:val="18"/>
          <w:szCs w:val="18"/>
        </w:rPr>
        <w:t xml:space="preserve">naleving van </w:t>
      </w:r>
      <w:r w:rsidRPr="002A2A72">
        <w:rPr>
          <w:sz w:val="18"/>
          <w:szCs w:val="18"/>
        </w:rPr>
        <w:t xml:space="preserve">wet- en regelgeving </w:t>
      </w:r>
      <w:r w:rsidR="008A333F">
        <w:rPr>
          <w:sz w:val="18"/>
          <w:szCs w:val="18"/>
        </w:rPr>
        <w:t xml:space="preserve">door haar </w:t>
      </w:r>
      <w:r w:rsidRPr="002A2A72" w:rsidR="008A333F">
        <w:rPr>
          <w:sz w:val="18"/>
          <w:szCs w:val="18"/>
        </w:rPr>
        <w:t>leveranciers</w:t>
      </w:r>
      <w:r w:rsidRPr="002A2A72">
        <w:rPr>
          <w:sz w:val="18"/>
          <w:szCs w:val="18"/>
        </w:rPr>
        <w:t xml:space="preserve">. </w:t>
      </w:r>
    </w:p>
    <w:p w:rsidR="00EC4E40" w:rsidP="007C4F3A" w:rsidRDefault="00EC4E40" w14:paraId="0C9288A0" w14:textId="77777777">
      <w:pPr>
        <w:pStyle w:val="Default"/>
        <w:spacing w:line="240" w:lineRule="atLeast"/>
        <w:rPr>
          <w:sz w:val="18"/>
          <w:szCs w:val="18"/>
        </w:rPr>
      </w:pPr>
    </w:p>
    <w:p w:rsidR="00EC4E40" w:rsidP="007C4F3A" w:rsidRDefault="00EC4E40" w14:paraId="6C901406" w14:textId="12A85A44">
      <w:pPr>
        <w:pStyle w:val="Default"/>
        <w:spacing w:line="240" w:lineRule="atLeast"/>
        <w:rPr>
          <w:sz w:val="18"/>
          <w:szCs w:val="18"/>
        </w:rPr>
      </w:pPr>
      <w:r w:rsidRPr="005B2F9F">
        <w:rPr>
          <w:sz w:val="18"/>
          <w:szCs w:val="18"/>
        </w:rPr>
        <w:t xml:space="preserve">In dat kader </w:t>
      </w:r>
      <w:r>
        <w:rPr>
          <w:sz w:val="18"/>
          <w:szCs w:val="18"/>
        </w:rPr>
        <w:t xml:space="preserve">is uw Kamer in 2021 </w:t>
      </w:r>
      <w:r w:rsidRPr="002A2A72">
        <w:rPr>
          <w:sz w:val="18"/>
          <w:szCs w:val="18"/>
        </w:rPr>
        <w:t>geïnformeerd over de uitkomsten van het onderzoek naar het uitsluiten van bedrijven en beëindigen van overheids</w:t>
      </w:r>
      <w:r w:rsidR="00B316CA">
        <w:rPr>
          <w:sz w:val="18"/>
          <w:szCs w:val="18"/>
        </w:rPr>
        <w:t>-</w:t>
      </w:r>
      <w:r w:rsidRPr="002A2A72">
        <w:rPr>
          <w:sz w:val="18"/>
          <w:szCs w:val="18"/>
        </w:rPr>
        <w:t>contracten van bedrijven die arbeidswetten hebben overtreden.</w:t>
      </w:r>
      <w:r>
        <w:rPr>
          <w:sz w:val="18"/>
          <w:szCs w:val="18"/>
        </w:rPr>
        <w:t xml:space="preserve"> Tevens is toen </w:t>
      </w:r>
      <w:r w:rsidRPr="005B2F9F">
        <w:rPr>
          <w:sz w:val="18"/>
          <w:szCs w:val="18"/>
        </w:rPr>
        <w:t xml:space="preserve">een pilot aangekondigd waarin gesprekken worden </w:t>
      </w:r>
      <w:r>
        <w:rPr>
          <w:sz w:val="18"/>
          <w:szCs w:val="18"/>
        </w:rPr>
        <w:t>gevoerd</w:t>
      </w:r>
      <w:r w:rsidRPr="005B2F9F">
        <w:rPr>
          <w:sz w:val="18"/>
          <w:szCs w:val="18"/>
        </w:rPr>
        <w:t xml:space="preserve"> met bedrijven die arbeidswetten hebben overtreden en die diensten hebben geleverd </w:t>
      </w:r>
      <w:r>
        <w:rPr>
          <w:sz w:val="18"/>
          <w:szCs w:val="18"/>
        </w:rPr>
        <w:t>aan</w:t>
      </w:r>
      <w:r w:rsidRPr="005B2F9F">
        <w:rPr>
          <w:sz w:val="18"/>
          <w:szCs w:val="18"/>
        </w:rPr>
        <w:t xml:space="preserve"> SZW</w:t>
      </w:r>
      <w:r>
        <w:rPr>
          <w:sz w:val="18"/>
          <w:szCs w:val="18"/>
        </w:rPr>
        <w:t>.</w:t>
      </w:r>
      <w:r w:rsidRPr="005B2F9F">
        <w:rPr>
          <w:rStyle w:val="Voetnootmarkering"/>
          <w:sz w:val="18"/>
          <w:szCs w:val="18"/>
        </w:rPr>
        <w:footnoteReference w:id="1"/>
      </w:r>
    </w:p>
    <w:p w:rsidRPr="00065AE1" w:rsidR="00EC4E40" w:rsidP="007C4F3A" w:rsidRDefault="00EC4E40" w14:paraId="6E5D2955" w14:textId="77777777">
      <w:pPr>
        <w:pStyle w:val="Default"/>
        <w:spacing w:line="240" w:lineRule="atLeast"/>
        <w:rPr>
          <w:sz w:val="18"/>
          <w:szCs w:val="18"/>
        </w:rPr>
      </w:pPr>
      <w:r w:rsidRPr="00315DDB">
        <w:rPr>
          <w:sz w:val="18"/>
          <w:szCs w:val="18"/>
        </w:rPr>
        <w:t>De</w:t>
      </w:r>
      <w:r>
        <w:rPr>
          <w:sz w:val="18"/>
          <w:szCs w:val="18"/>
        </w:rPr>
        <w:t>ze</w:t>
      </w:r>
      <w:r w:rsidRPr="00065AE1">
        <w:rPr>
          <w:sz w:val="18"/>
          <w:szCs w:val="18"/>
        </w:rPr>
        <w:t xml:space="preserve"> pilot is inmiddels uitgevoerd in samenwerking met de verantwoordelijke </w:t>
      </w:r>
      <w:r>
        <w:rPr>
          <w:sz w:val="18"/>
          <w:szCs w:val="18"/>
        </w:rPr>
        <w:t>R</w:t>
      </w:r>
      <w:r w:rsidRPr="00065AE1">
        <w:rPr>
          <w:sz w:val="18"/>
          <w:szCs w:val="18"/>
        </w:rPr>
        <w:t>ijksdiensten</w:t>
      </w:r>
      <w:r>
        <w:rPr>
          <w:rStyle w:val="Voetnootmarkering"/>
          <w:sz w:val="18"/>
          <w:szCs w:val="18"/>
        </w:rPr>
        <w:footnoteReference w:id="2"/>
      </w:r>
      <w:r>
        <w:rPr>
          <w:sz w:val="18"/>
          <w:szCs w:val="18"/>
        </w:rPr>
        <w:t xml:space="preserve"> op basis van inspectieresultaten van de Nederlandse Arbeidsinspectie</w:t>
      </w:r>
      <w:r w:rsidRPr="00065AE1">
        <w:rPr>
          <w:sz w:val="18"/>
          <w:szCs w:val="18"/>
        </w:rPr>
        <w:t xml:space="preserve">. Met deze brief deel ik de bevindingen. </w:t>
      </w:r>
    </w:p>
    <w:p w:rsidR="00EC4E40" w:rsidP="007C4F3A" w:rsidRDefault="00EC4E40" w14:paraId="0707852A" w14:textId="77777777">
      <w:pPr>
        <w:rPr>
          <w:b/>
          <w:bCs/>
        </w:rPr>
      </w:pPr>
    </w:p>
    <w:p w:rsidRPr="002A2A72" w:rsidR="00EC4E40" w:rsidP="007C4F3A" w:rsidRDefault="00EC4E40" w14:paraId="468C434C" w14:textId="77777777">
      <w:pPr>
        <w:rPr>
          <w:b/>
          <w:bCs/>
        </w:rPr>
      </w:pPr>
      <w:r w:rsidRPr="002A2A72">
        <w:rPr>
          <w:b/>
          <w:bCs/>
        </w:rPr>
        <w:t>Aanleiding</w:t>
      </w:r>
    </w:p>
    <w:p w:rsidRPr="002A2A72" w:rsidR="00EC4E40" w:rsidP="00093604" w:rsidRDefault="008A333F" w14:paraId="39ADA89D" w14:textId="221B3EAA">
      <w:r>
        <w:t>In de Kamerbrief van 2021 is</w:t>
      </w:r>
      <w:r w:rsidR="00EC4E40">
        <w:t xml:space="preserve"> een</w:t>
      </w:r>
      <w:r w:rsidRPr="002A2A72" w:rsidR="00EC4E40">
        <w:t xml:space="preserve"> verkenning</w:t>
      </w:r>
      <w:r w:rsidR="00EC4E40">
        <w:t xml:space="preserve"> </w:t>
      </w:r>
      <w:r>
        <w:t xml:space="preserve">voorgesteld </w:t>
      </w:r>
      <w:r w:rsidR="00EC4E40">
        <w:t>in de vorm van een pilot</w:t>
      </w:r>
      <w:r w:rsidRPr="002A2A72" w:rsidR="00EC4E40">
        <w:t xml:space="preserve"> om te kijken of contractpartners van SZW een overtreding van arbeidswetten hebben begaan en of het mogelijk is die partijen uit te sluiten van aanbestedingen</w:t>
      </w:r>
      <w:r>
        <w:t xml:space="preserve"> of </w:t>
      </w:r>
      <w:r w:rsidRPr="002A2A72" w:rsidR="00EC4E40">
        <w:t>het contract</w:t>
      </w:r>
      <w:r w:rsidR="00EC4E40">
        <w:t xml:space="preserve"> met hen</w:t>
      </w:r>
      <w:r w:rsidRPr="002A2A72" w:rsidR="00EC4E40">
        <w:t xml:space="preserve"> te beëindigen. </w:t>
      </w:r>
      <w:r w:rsidR="00EC4E40">
        <w:t xml:space="preserve">Omdat de sanctie in verhouding moet staan tot de overtreding is dit </w:t>
      </w:r>
      <w:r w:rsidRPr="002A2A72" w:rsidR="00EC4E40">
        <w:t>juridisch complex</w:t>
      </w:r>
      <w:r w:rsidR="00EC4E40">
        <w:t xml:space="preserve"> en in de inkooppraktijk moeilijk uitvoerbaar.</w:t>
      </w:r>
      <w:r w:rsidR="00EC4E40">
        <w:rPr>
          <w:rStyle w:val="Voetnootmarkering"/>
        </w:rPr>
        <w:footnoteReference w:id="3"/>
      </w:r>
      <w:r w:rsidRPr="002A2A72" w:rsidR="00EC4E40">
        <w:t xml:space="preserve"> </w:t>
      </w:r>
      <w:r w:rsidR="00EC4E40">
        <w:t>Evenwel</w:t>
      </w:r>
      <w:r w:rsidRPr="002A2A72" w:rsidR="00EC4E40">
        <w:t xml:space="preserve"> bleek dat maar een klein percentage van de geïnspecteerde bedrijven die diensten hebben geleverd aan SZW is beboet.</w:t>
      </w:r>
      <w:r w:rsidR="00EC4E40">
        <w:rPr>
          <w:rStyle w:val="Voetnootmarkering"/>
        </w:rPr>
        <w:footnoteReference w:id="4"/>
      </w:r>
      <w:r w:rsidRPr="002A2A72" w:rsidR="00EC4E40">
        <w:t xml:space="preserve"> </w:t>
      </w:r>
      <w:r>
        <w:t>D</w:t>
      </w:r>
      <w:r w:rsidR="00EC4E40">
        <w:t xml:space="preserve">e Arbeidsinspectie houdt </w:t>
      </w:r>
      <w:r>
        <w:t xml:space="preserve">echter </w:t>
      </w:r>
      <w:r w:rsidR="00EC4E40">
        <w:t xml:space="preserve">risicogericht toezicht waardoor dus niet 100% van de bedrijven worden geïnspecteerd. In potentie zouden er meer overtreders kunnen zijn. </w:t>
      </w:r>
      <w:r w:rsidRPr="002A2A72" w:rsidR="00EC4E40">
        <w:lastRenderedPageBreak/>
        <w:t>Desondanks heb ik een vervolg aan deze pilot</w:t>
      </w:r>
      <w:r w:rsidR="00274914">
        <w:t xml:space="preserve"> </w:t>
      </w:r>
      <w:r w:rsidR="00AD0F33">
        <w:t>gegeven</w:t>
      </w:r>
      <w:r w:rsidRPr="002A2A72" w:rsidR="00EC4E40">
        <w:t xml:space="preserve"> door </w:t>
      </w:r>
      <w:r w:rsidR="00EC4E40">
        <w:t>over</w:t>
      </w:r>
      <w:r w:rsidRPr="002A2A72" w:rsidR="00EC4E40">
        <w:t xml:space="preserve"> de jaren 2020-2023 nogmaals een analyse </w:t>
      </w:r>
      <w:r w:rsidR="00EC4E40">
        <w:t>uit te voeren</w:t>
      </w:r>
      <w:r w:rsidRPr="002A2A72" w:rsidR="00EC4E40">
        <w:t xml:space="preserve"> naar </w:t>
      </w:r>
      <w:r w:rsidR="00EC4E40">
        <w:t xml:space="preserve">bedrijven die diensten leveren of hebben geleverd aan </w:t>
      </w:r>
      <w:r w:rsidRPr="002A2A72" w:rsidR="00EC4E40">
        <w:t xml:space="preserve">SZW. Ditmaal om met </w:t>
      </w:r>
      <w:r w:rsidR="00EC4E40">
        <w:t xml:space="preserve">die bedrijven </w:t>
      </w:r>
      <w:r w:rsidRPr="002A2A72" w:rsidR="00EC4E40">
        <w:t>bij</w:t>
      </w:r>
      <w:r w:rsidR="00EC4E40">
        <w:t xml:space="preserve"> wie overtredingen zijn geconstateerd</w:t>
      </w:r>
      <w:r w:rsidRPr="002A2A72" w:rsidR="00EC4E40">
        <w:t xml:space="preserve"> </w:t>
      </w:r>
      <w:r w:rsidR="00AD0F33">
        <w:t xml:space="preserve">te bespreken </w:t>
      </w:r>
      <w:r w:rsidRPr="002A2A72" w:rsidR="00EC4E40">
        <w:t>welke maatregelen zij hebben genomen</w:t>
      </w:r>
      <w:r w:rsidR="00AD0F33">
        <w:t>.</w:t>
      </w:r>
    </w:p>
    <w:p w:rsidR="00EC4E40" w:rsidP="007C4F3A" w:rsidRDefault="00EC4E40" w14:paraId="562A6414" w14:textId="77777777">
      <w:pPr>
        <w:rPr>
          <w:b/>
          <w:bCs/>
        </w:rPr>
      </w:pPr>
    </w:p>
    <w:p w:rsidRPr="002A2A72" w:rsidR="00EC4E40" w:rsidP="007C4F3A" w:rsidRDefault="00EC4E40" w14:paraId="334E3353" w14:textId="77777777">
      <w:pPr>
        <w:rPr>
          <w:b/>
          <w:bCs/>
        </w:rPr>
      </w:pPr>
      <w:r w:rsidRPr="002A2A72">
        <w:rPr>
          <w:b/>
          <w:bCs/>
        </w:rPr>
        <w:t>Werkwijze</w:t>
      </w:r>
    </w:p>
    <w:p w:rsidR="00EC4E40" w:rsidP="007C4F3A" w:rsidRDefault="00EC4E40" w14:paraId="5A13CBBF" w14:textId="658547ED">
      <w:r w:rsidRPr="002A2A72">
        <w:t xml:space="preserve">De opdracht luidde: onderzoek alle contracten van SZW die </w:t>
      </w:r>
      <w:r>
        <w:t xml:space="preserve">zijn afgesloten </w:t>
      </w:r>
      <w:r w:rsidRPr="002A2A72">
        <w:t>met bedrijven die in het openbare overzicht van uitgevoerde inspecties voorkomen en waarbij een overtreding is geconstateerd.</w:t>
      </w:r>
      <w:r>
        <w:rPr>
          <w:rStyle w:val="Voetnootmarkering"/>
        </w:rPr>
        <w:footnoteReference w:id="5"/>
      </w:r>
      <w:r>
        <w:t xml:space="preserve"> Deze overtreding hoeft niet binnen het SZW-contract te hebben plaatsgevonden. </w:t>
      </w:r>
      <w:r w:rsidRPr="002A2A72">
        <w:t xml:space="preserve">In het geval van </w:t>
      </w:r>
      <w:r>
        <w:t>r</w:t>
      </w:r>
      <w:r w:rsidRPr="002A2A72">
        <w:t xml:space="preserve">aamovereenkomsten vanuit </w:t>
      </w:r>
      <w:r>
        <w:t xml:space="preserve">het zogenoemde </w:t>
      </w:r>
      <w:r w:rsidRPr="002A2A72">
        <w:t>categoriemanagement</w:t>
      </w:r>
      <w:r>
        <w:rPr>
          <w:rStyle w:val="Voetnootmarkering"/>
        </w:rPr>
        <w:footnoteReference w:id="6"/>
      </w:r>
      <w:r w:rsidRPr="002A2A72">
        <w:t xml:space="preserve"> gaat het om </w:t>
      </w:r>
      <w:r>
        <w:t>met</w:t>
      </w:r>
      <w:r w:rsidRPr="002A2A72">
        <w:t xml:space="preserve"> SZW</w:t>
      </w:r>
      <w:r>
        <w:t xml:space="preserve"> afgesloten nadere overeenkomsten</w:t>
      </w:r>
      <w:r w:rsidRPr="002A2A72">
        <w:t xml:space="preserve"> of </w:t>
      </w:r>
      <w:r>
        <w:t xml:space="preserve">om contracten met schoonmaakbedrijven </w:t>
      </w:r>
      <w:r w:rsidRPr="002A2A72">
        <w:t>omdat d</w:t>
      </w:r>
      <w:r>
        <w:t>e</w:t>
      </w:r>
      <w:r w:rsidR="008A333F">
        <w:t>ze</w:t>
      </w:r>
      <w:r w:rsidRPr="002A2A72">
        <w:t xml:space="preserve"> categorie bij SZW is belegd. Het gaat </w:t>
      </w:r>
      <w:r>
        <w:t xml:space="preserve">veelal </w:t>
      </w:r>
      <w:r w:rsidRPr="002A2A72">
        <w:t>om contracten die ondertussen al beëindigd zijn</w:t>
      </w:r>
      <w:r>
        <w:t>, omdat</w:t>
      </w:r>
      <w:r w:rsidRPr="002A2A72">
        <w:t xml:space="preserve"> het enige tijd </w:t>
      </w:r>
      <w:r w:rsidR="004E2A12">
        <w:t>duurt</w:t>
      </w:r>
      <w:r>
        <w:t xml:space="preserve"> </w:t>
      </w:r>
      <w:r w:rsidRPr="002A2A72">
        <w:t xml:space="preserve">in verband met </w:t>
      </w:r>
      <w:r>
        <w:t xml:space="preserve">procedures rondom </w:t>
      </w:r>
      <w:r w:rsidRPr="002A2A72">
        <w:t xml:space="preserve">bezwaar en beroep voordat de overtreding </w:t>
      </w:r>
      <w:r>
        <w:t xml:space="preserve">onherroepelijk is vastgesteld. </w:t>
      </w:r>
    </w:p>
    <w:p w:rsidRPr="002A2A72" w:rsidR="00EC4E40" w:rsidP="007C4F3A" w:rsidRDefault="00EC4E40" w14:paraId="447C3B00" w14:textId="77777777"/>
    <w:p w:rsidRPr="002A2A72" w:rsidR="00EC4E40" w:rsidP="007C4F3A" w:rsidRDefault="00C42173" w14:paraId="5652D25E" w14:textId="2060C5A6">
      <w:r>
        <w:t>D</w:t>
      </w:r>
      <w:r w:rsidRPr="002A2A72" w:rsidR="00EC4E40">
        <w:t xml:space="preserve">e Arbeidsinspectie </w:t>
      </w:r>
      <w:r>
        <w:t xml:space="preserve">heeft </w:t>
      </w:r>
      <w:r w:rsidRPr="002A2A72" w:rsidR="00EC4E40">
        <w:t xml:space="preserve">een </w:t>
      </w:r>
      <w:r w:rsidR="00EC4E40">
        <w:t>overzicht</w:t>
      </w:r>
      <w:r w:rsidRPr="002A2A72" w:rsidR="00EC4E40">
        <w:t xml:space="preserve"> </w:t>
      </w:r>
      <w:r w:rsidR="00EC4E40">
        <w:t>verstrekt</w:t>
      </w:r>
      <w:r w:rsidRPr="002A2A72" w:rsidR="00EC4E40">
        <w:t xml:space="preserve"> </w:t>
      </w:r>
      <w:r w:rsidR="00274914">
        <w:t xml:space="preserve">van </w:t>
      </w:r>
      <w:r w:rsidRPr="002A2A72" w:rsidR="00EC4E40">
        <w:t>haar</w:t>
      </w:r>
      <w:r w:rsidR="000E5433">
        <w:t xml:space="preserve"> </w:t>
      </w:r>
      <w:r w:rsidRPr="002A2A72" w:rsidR="00EC4E40">
        <w:t>inspecties en de beboete bedrijven in de betreffende kalenderjaren. D</w:t>
      </w:r>
      <w:r w:rsidR="00EC4E40">
        <w:t xml:space="preserve">it overzicht van bedrijven </w:t>
      </w:r>
      <w:r>
        <w:t>is</w:t>
      </w:r>
      <w:r w:rsidRPr="002A2A72" w:rsidR="00EC4E40">
        <w:t xml:space="preserve"> op basis van de KvK-nummers vergeleken met de lijst </w:t>
      </w:r>
      <w:r w:rsidR="00EC4E40">
        <w:t>met contractanten van</w:t>
      </w:r>
      <w:r w:rsidRPr="002A2A72" w:rsidR="00EC4E40">
        <w:t xml:space="preserve"> SZW. </w:t>
      </w:r>
      <w:r w:rsidR="00EC4E40">
        <w:t>Op deze manier</w:t>
      </w:r>
      <w:r w:rsidRPr="002A2A72" w:rsidR="00EC4E40">
        <w:t xml:space="preserve"> </w:t>
      </w:r>
      <w:r>
        <w:t>is</w:t>
      </w:r>
      <w:r w:rsidRPr="002A2A72" w:rsidR="00EC4E40">
        <w:t xml:space="preserve"> vastgesteld of het beboete bedrijf diensten heeft uitgevoerd voor SZW. In de pilotperiode 2020-2023 bleek d</w:t>
      </w:r>
      <w:r w:rsidR="00EC4E40">
        <w:t>a</w:t>
      </w:r>
      <w:r w:rsidRPr="002A2A72" w:rsidR="00EC4E40">
        <w:t xml:space="preserve">t </w:t>
      </w:r>
      <w:r w:rsidR="00EC4E40">
        <w:t xml:space="preserve">er </w:t>
      </w:r>
      <w:r w:rsidRPr="00727F72" w:rsidR="00EC4E40">
        <w:t>14</w:t>
      </w:r>
      <w:r w:rsidRPr="002A2A72" w:rsidR="00EC4E40">
        <w:t xml:space="preserve"> bedrijven </w:t>
      </w:r>
      <w:r w:rsidR="00EC4E40">
        <w:t>zijn waar de Arbeidsinspectie een overtreding heeft geconstateerd én die een contract met SZW hadden</w:t>
      </w:r>
      <w:r w:rsidRPr="002A2A72" w:rsidR="00EC4E40">
        <w:t xml:space="preserve">. Het betrof in alle gevallen een overtreding in het kader van de Wet arbeid vreemdelingen (Wav). Met deze bedrijven zijn gesprekken gevoerd </w:t>
      </w:r>
      <w:r w:rsidR="00EC4E40">
        <w:t>door</w:t>
      </w:r>
      <w:r w:rsidRPr="002A2A72" w:rsidR="00EC4E40">
        <w:t xml:space="preserve"> de contract</w:t>
      </w:r>
      <w:r w:rsidR="00EC4E40">
        <w:t>- en categorie</w:t>
      </w:r>
      <w:r w:rsidRPr="002A2A72" w:rsidR="00EC4E40">
        <w:t>managers vanuit het Rijk en</w:t>
      </w:r>
      <w:r w:rsidR="00EC4E40">
        <w:t xml:space="preserve"> </w:t>
      </w:r>
      <w:r w:rsidRPr="002A2A72" w:rsidR="00EC4E40">
        <w:t xml:space="preserve">SZW. </w:t>
      </w:r>
    </w:p>
    <w:p w:rsidR="00EC4E40" w:rsidP="007C4F3A" w:rsidRDefault="00EC4E40" w14:paraId="425D3C63" w14:textId="77777777">
      <w:pPr>
        <w:rPr>
          <w:b/>
          <w:bCs/>
        </w:rPr>
      </w:pPr>
    </w:p>
    <w:p w:rsidRPr="002A2A72" w:rsidR="00EC4E40" w:rsidP="007C4F3A" w:rsidRDefault="00EC4E40" w14:paraId="0DE26C72" w14:textId="77777777">
      <w:pPr>
        <w:rPr>
          <w:b/>
          <w:bCs/>
        </w:rPr>
      </w:pPr>
      <w:r w:rsidRPr="002A2A72">
        <w:rPr>
          <w:b/>
          <w:bCs/>
        </w:rPr>
        <w:t>Uitkomsten gesprekken</w:t>
      </w:r>
    </w:p>
    <w:p w:rsidR="00EC4E40" w:rsidP="007C4F3A" w:rsidRDefault="000641F7" w14:paraId="42671A05" w14:textId="0CF9BDD2">
      <w:r>
        <w:t>A</w:t>
      </w:r>
      <w:r w:rsidRPr="002A2A72" w:rsidR="00EC4E40">
        <w:t xml:space="preserve">lle bedrijven </w:t>
      </w:r>
      <w:r w:rsidR="00EC4E40">
        <w:t>zij</w:t>
      </w:r>
      <w:r w:rsidRPr="002A2A72" w:rsidR="00EC4E40">
        <w:t>n geschrokken van de</w:t>
      </w:r>
      <w:r w:rsidR="00EC4E40">
        <w:t xml:space="preserve"> geconstateerde</w:t>
      </w:r>
      <w:r w:rsidRPr="002A2A72" w:rsidR="00EC4E40">
        <w:t xml:space="preserve"> overtreding</w:t>
      </w:r>
      <w:r w:rsidR="00EC4E40">
        <w:t>(en)</w:t>
      </w:r>
      <w:r w:rsidR="008A333F">
        <w:t xml:space="preserve"> en t</w:t>
      </w:r>
      <w:r w:rsidRPr="002A2A72" w:rsidR="00EC4E40">
        <w:t>oonde</w:t>
      </w:r>
      <w:r w:rsidR="008A333F">
        <w:t>n</w:t>
      </w:r>
      <w:r w:rsidRPr="002A2A72" w:rsidR="00EC4E40">
        <w:t xml:space="preserve"> zich bereid om het gesprek aan te gaan</w:t>
      </w:r>
      <w:r w:rsidR="008A333F">
        <w:t xml:space="preserve"> </w:t>
      </w:r>
      <w:r w:rsidRPr="002A2A72" w:rsidR="00EC4E40">
        <w:t xml:space="preserve">op </w:t>
      </w:r>
      <w:r w:rsidR="008A333F">
        <w:t xml:space="preserve">getroffen </w:t>
      </w:r>
      <w:r w:rsidRPr="002A2A72" w:rsidR="00EC4E40">
        <w:t>mitigerende maatregelen</w:t>
      </w:r>
      <w:r w:rsidR="007C700C">
        <w:t>.</w:t>
      </w:r>
      <w:r w:rsidRPr="002A2A72" w:rsidR="00EC4E40">
        <w:t xml:space="preserve"> </w:t>
      </w:r>
    </w:p>
    <w:p w:rsidRPr="002A2A72" w:rsidR="00EC4E40" w:rsidP="007C4F3A" w:rsidRDefault="00EC4E40" w14:paraId="085E0C09" w14:textId="204CAAB4">
      <w:r w:rsidRPr="002A2A72">
        <w:t xml:space="preserve">De maatregelen </w:t>
      </w:r>
      <w:r w:rsidR="00632716">
        <w:t>waren</w:t>
      </w:r>
      <w:r w:rsidRPr="002A2A72">
        <w:t xml:space="preserve"> als volgt</w:t>
      </w:r>
      <w:r w:rsidR="00632716">
        <w:t>:</w:t>
      </w:r>
    </w:p>
    <w:p w:rsidRPr="002A2A72" w:rsidR="00EC4E40" w:rsidP="007C4F3A" w:rsidRDefault="00EC4E40" w14:paraId="1B005D0F" w14:textId="301D945C">
      <w:pPr>
        <w:pStyle w:val="Lijstalinea"/>
        <w:numPr>
          <w:ilvl w:val="0"/>
          <w:numId w:val="9"/>
        </w:numPr>
        <w:spacing w:after="0" w:line="240" w:lineRule="atLeast"/>
        <w:ind w:left="284" w:hanging="284"/>
        <w:rPr>
          <w:szCs w:val="18"/>
          <w:lang w:val="nl-NL"/>
        </w:rPr>
      </w:pPr>
      <w:r w:rsidRPr="0012634E">
        <w:rPr>
          <w:szCs w:val="18"/>
          <w:u w:val="single"/>
          <w:lang w:val="nl-NL"/>
        </w:rPr>
        <w:t>Aanscherping interne processen</w:t>
      </w:r>
      <w:r w:rsidRPr="002A2A72">
        <w:rPr>
          <w:szCs w:val="18"/>
          <w:lang w:val="nl-NL"/>
        </w:rPr>
        <w:t xml:space="preserve">; alle bedrijven </w:t>
      </w:r>
      <w:r>
        <w:rPr>
          <w:szCs w:val="18"/>
          <w:lang w:val="nl-NL"/>
        </w:rPr>
        <w:t xml:space="preserve">hebben </w:t>
      </w:r>
      <w:r w:rsidRPr="002A2A72">
        <w:rPr>
          <w:szCs w:val="18"/>
          <w:lang w:val="nl-NL"/>
        </w:rPr>
        <w:t>processen zoveel mogelijk geautomatiseerd</w:t>
      </w:r>
      <w:r>
        <w:rPr>
          <w:szCs w:val="18"/>
          <w:lang w:val="nl-NL"/>
        </w:rPr>
        <w:t>,</w:t>
      </w:r>
      <w:r w:rsidRPr="002A2A72">
        <w:rPr>
          <w:szCs w:val="18"/>
          <w:lang w:val="nl-NL"/>
        </w:rPr>
        <w:t xml:space="preserve"> waarbij generieke checks op processen plaats</w:t>
      </w:r>
      <w:r w:rsidR="00B316CA">
        <w:rPr>
          <w:szCs w:val="18"/>
          <w:lang w:val="nl-NL"/>
        </w:rPr>
        <w:t>-</w:t>
      </w:r>
      <w:r w:rsidRPr="002A2A72">
        <w:rPr>
          <w:szCs w:val="18"/>
          <w:lang w:val="nl-NL"/>
        </w:rPr>
        <w:t>vinden</w:t>
      </w:r>
      <w:r>
        <w:rPr>
          <w:szCs w:val="18"/>
          <w:lang w:val="nl-NL"/>
        </w:rPr>
        <w:t xml:space="preserve">. </w:t>
      </w:r>
      <w:r w:rsidR="00632716">
        <w:rPr>
          <w:szCs w:val="18"/>
          <w:lang w:val="nl-NL"/>
        </w:rPr>
        <w:t>B</w:t>
      </w:r>
      <w:r>
        <w:rPr>
          <w:szCs w:val="18"/>
          <w:lang w:val="nl-NL"/>
        </w:rPr>
        <w:t xml:space="preserve">ijvoorbeeld software die de echtheid van identiteitspapieren </w:t>
      </w:r>
      <w:r w:rsidR="00D8355F">
        <w:rPr>
          <w:szCs w:val="18"/>
          <w:lang w:val="nl-NL"/>
        </w:rPr>
        <w:t>vaststelt</w:t>
      </w:r>
      <w:r>
        <w:rPr>
          <w:szCs w:val="18"/>
          <w:lang w:val="nl-NL"/>
        </w:rPr>
        <w:t>;</w:t>
      </w:r>
    </w:p>
    <w:p w:rsidRPr="002A2A72" w:rsidR="00EC4E40" w:rsidP="007C4F3A" w:rsidRDefault="00EC4E40" w14:paraId="77FECD3B" w14:textId="1FF62EF0">
      <w:pPr>
        <w:pStyle w:val="Lijstalinea"/>
        <w:numPr>
          <w:ilvl w:val="0"/>
          <w:numId w:val="9"/>
        </w:numPr>
        <w:spacing w:after="0" w:line="240" w:lineRule="atLeast"/>
        <w:ind w:left="284" w:hanging="284"/>
        <w:rPr>
          <w:szCs w:val="18"/>
          <w:lang w:val="nl-NL"/>
        </w:rPr>
      </w:pPr>
      <w:r w:rsidRPr="002A2A72">
        <w:rPr>
          <w:szCs w:val="18"/>
          <w:lang w:val="nl-NL"/>
        </w:rPr>
        <w:t xml:space="preserve">De bedrijven hebben hun </w:t>
      </w:r>
      <w:r w:rsidRPr="0012634E">
        <w:rPr>
          <w:szCs w:val="18"/>
          <w:u w:val="single"/>
          <w:lang w:val="nl-NL"/>
        </w:rPr>
        <w:t>interne audits</w:t>
      </w:r>
      <w:r w:rsidRPr="002A2A72">
        <w:rPr>
          <w:szCs w:val="18"/>
          <w:lang w:val="nl-NL"/>
        </w:rPr>
        <w:t xml:space="preserve"> uitgebreid. Het gaat om audits die toezien op de accuraatheid van de personeelsdossiers;</w:t>
      </w:r>
    </w:p>
    <w:p w:rsidRPr="002A2A72" w:rsidR="00EC4E40" w:rsidP="007C4F3A" w:rsidRDefault="00EC4E40" w14:paraId="051446E6" w14:textId="7B8A356C">
      <w:pPr>
        <w:pStyle w:val="Lijstalinea"/>
        <w:numPr>
          <w:ilvl w:val="0"/>
          <w:numId w:val="9"/>
        </w:numPr>
        <w:spacing w:after="0" w:line="240" w:lineRule="atLeast"/>
        <w:ind w:left="284" w:hanging="284"/>
        <w:rPr>
          <w:szCs w:val="18"/>
          <w:lang w:val="nl-NL"/>
        </w:rPr>
      </w:pPr>
      <w:r w:rsidRPr="0012634E">
        <w:rPr>
          <w:szCs w:val="18"/>
          <w:u w:val="single"/>
          <w:lang w:val="nl-NL"/>
        </w:rPr>
        <w:t>Bewustwording en agendering</w:t>
      </w:r>
      <w:r w:rsidRPr="002A2A72">
        <w:rPr>
          <w:szCs w:val="18"/>
          <w:lang w:val="nl-NL"/>
        </w:rPr>
        <w:t xml:space="preserve">; alle bedrijven schenken meer aandacht aan bewustwording </w:t>
      </w:r>
      <w:r w:rsidR="00B316CA">
        <w:rPr>
          <w:szCs w:val="18"/>
          <w:lang w:val="nl-NL"/>
        </w:rPr>
        <w:t>bij</w:t>
      </w:r>
      <w:r w:rsidRPr="002A2A72" w:rsidR="00B316CA">
        <w:rPr>
          <w:szCs w:val="18"/>
          <w:lang w:val="nl-NL"/>
        </w:rPr>
        <w:t xml:space="preserve"> </w:t>
      </w:r>
      <w:r w:rsidRPr="002A2A72">
        <w:rPr>
          <w:szCs w:val="18"/>
          <w:lang w:val="nl-NL"/>
        </w:rPr>
        <w:t>het inhuren van mensen uit een ander land</w:t>
      </w:r>
      <w:r>
        <w:rPr>
          <w:szCs w:val="18"/>
          <w:lang w:val="nl-NL"/>
        </w:rPr>
        <w:t>,</w:t>
      </w:r>
      <w:r w:rsidRPr="002A2A72">
        <w:rPr>
          <w:szCs w:val="18"/>
          <w:lang w:val="nl-NL"/>
        </w:rPr>
        <w:t xml:space="preserve"> zodat mede</w:t>
      </w:r>
      <w:r w:rsidR="00B316CA">
        <w:rPr>
          <w:szCs w:val="18"/>
          <w:lang w:val="nl-NL"/>
        </w:rPr>
        <w:t>-</w:t>
      </w:r>
      <w:r w:rsidRPr="002A2A72">
        <w:rPr>
          <w:szCs w:val="18"/>
          <w:lang w:val="nl-NL"/>
        </w:rPr>
        <w:t>werkers ook alerter zijn op het volgen van de juiste procedures bij het inhuren</w:t>
      </w:r>
      <w:r>
        <w:rPr>
          <w:szCs w:val="18"/>
          <w:lang w:val="nl-NL"/>
        </w:rPr>
        <w:t>.</w:t>
      </w:r>
    </w:p>
    <w:p w:rsidR="00B316CA" w:rsidP="007C4F3A" w:rsidRDefault="00B316CA" w14:paraId="291514E9" w14:textId="77777777"/>
    <w:p w:rsidR="00EC4E40" w:rsidP="007C4F3A" w:rsidRDefault="00EC4E40" w14:paraId="2B2E4DF1" w14:textId="1AD2A5D9">
      <w:r w:rsidRPr="00EC4E40">
        <w:t xml:space="preserve">Eén van de bedrijven </w:t>
      </w:r>
      <w:r w:rsidR="00D8355F">
        <w:t>heeft</w:t>
      </w:r>
      <w:r w:rsidRPr="00EC4E40">
        <w:t xml:space="preserve"> meerdere keren arbeidswetten overtreden.</w:t>
      </w:r>
      <w:r>
        <w:t xml:space="preserve"> De categoriemanager heeft aangegeven dit scherp in beeld te hebben. Deze ziet er op toe dat het bedrijf de beloofde procesverbetering organisatie</w:t>
      </w:r>
      <w:r w:rsidR="00EF00D8">
        <w:t>-</w:t>
      </w:r>
      <w:r>
        <w:t xml:space="preserve">breed doorvoert. </w:t>
      </w:r>
      <w:r w:rsidRPr="002A2A72">
        <w:t>E</w:t>
      </w:r>
      <w:r>
        <w:t>en ander</w:t>
      </w:r>
      <w:r w:rsidRPr="002A2A72">
        <w:t xml:space="preserve"> bedrijf besloot voorlopig </w:t>
      </w:r>
      <w:r>
        <w:t xml:space="preserve">zelfs </w:t>
      </w:r>
      <w:r w:rsidRPr="002A2A72">
        <w:t>helemaal geen mensen meer aan te nemen die geen woon</w:t>
      </w:r>
      <w:r>
        <w:t>adres</w:t>
      </w:r>
      <w:r w:rsidRPr="002A2A72">
        <w:t xml:space="preserve"> in Nederland hebben</w:t>
      </w:r>
      <w:r>
        <w:t>. Zij vonden de administratiedruk, en de kans op het maken van</w:t>
      </w:r>
      <w:r w:rsidR="00D8355F">
        <w:t xml:space="preserve"> eventuele </w:t>
      </w:r>
      <w:r>
        <w:t>fouten, te groot</w:t>
      </w:r>
      <w:r w:rsidRPr="002A2A72">
        <w:t>.</w:t>
      </w:r>
      <w:r w:rsidR="00B316CA">
        <w:t xml:space="preserve"> </w:t>
      </w:r>
      <w:r>
        <w:t xml:space="preserve">De sectoren variëren waarin de beboete bedrijven werkzaam zijn. Deels zijn het sectoren </w:t>
      </w:r>
      <w:r w:rsidR="00D8355F">
        <w:t xml:space="preserve">waarin </w:t>
      </w:r>
      <w:r>
        <w:t xml:space="preserve">vaker sprake is van arbeidsmisstanden, zoals logistiek en schoonmaak en waar de Arbeidsinspectie risicogericht toezicht houdt, maar </w:t>
      </w:r>
      <w:r w:rsidR="00D8355F">
        <w:t>ook</w:t>
      </w:r>
      <w:r>
        <w:t xml:space="preserve"> ICT- en</w:t>
      </w:r>
      <w:r w:rsidR="00D8355F">
        <w:t xml:space="preserve"> de</w:t>
      </w:r>
      <w:r>
        <w:t xml:space="preserve"> uitzendbranche.</w:t>
      </w:r>
    </w:p>
    <w:p w:rsidR="00EC4E40" w:rsidP="007C4F3A" w:rsidRDefault="00EC4E40" w14:paraId="45DAAB01" w14:textId="77777777">
      <w:pPr>
        <w:rPr>
          <w:b/>
          <w:bCs/>
        </w:rPr>
      </w:pPr>
      <w:r>
        <w:rPr>
          <w:b/>
          <w:bCs/>
        </w:rPr>
        <w:lastRenderedPageBreak/>
        <w:t>Vervolg</w:t>
      </w:r>
    </w:p>
    <w:p w:rsidR="00EC4E40" w:rsidP="007C4F3A" w:rsidRDefault="00EC4E40" w14:paraId="70DF2D70" w14:textId="3AD856DD">
      <w:r>
        <w:t>Zoals reeds vermeld, moet de</w:t>
      </w:r>
      <w:r w:rsidRPr="00CF3C1E">
        <w:t xml:space="preserve"> Rijksoverheid zich vanuit </w:t>
      </w:r>
      <w:r>
        <w:t xml:space="preserve">haar </w:t>
      </w:r>
      <w:r w:rsidRPr="00CF3C1E">
        <w:t xml:space="preserve">voorbeeldfunctie actief inzetten om naleving </w:t>
      </w:r>
      <w:r>
        <w:t xml:space="preserve">van de geldende wet- en regelgeving te bevorderen, bovenal </w:t>
      </w:r>
      <w:r w:rsidRPr="00CF3C1E">
        <w:t>bij haar eigen leveranciers</w:t>
      </w:r>
      <w:r>
        <w:t xml:space="preserve">. </w:t>
      </w:r>
      <w:r w:rsidR="007B7E85">
        <w:t xml:space="preserve">Dit kan </w:t>
      </w:r>
      <w:r>
        <w:t xml:space="preserve">met name </w:t>
      </w:r>
      <w:r w:rsidR="007B7E85">
        <w:t>door</w:t>
      </w:r>
      <w:r>
        <w:t xml:space="preserve"> het aangaan van de structurele dialoog met de</w:t>
      </w:r>
      <w:r w:rsidR="007B7E85">
        <w:t>ze</w:t>
      </w:r>
      <w:r>
        <w:t xml:space="preserve"> bedrijven. </w:t>
      </w:r>
    </w:p>
    <w:p w:rsidR="007F6B59" w:rsidP="007C4F3A" w:rsidRDefault="0008044D" w14:paraId="093AD2FE" w14:textId="47F47FB9">
      <w:r>
        <w:t>Ook</w:t>
      </w:r>
      <w:r w:rsidR="00EC4E40">
        <w:t xml:space="preserve"> wordt Rijksbreed en in afstemming met de verantwoordelijke Minister van EZ verkend welke mogelijkheden er wél zijn om aanbestedingsregels voor de uitvoering te wijzigen. Daarnaast is op Europees niveau het traject gestart om de Europese aanbestedingsregels te herzien. EZ en SZW voeren op ambtelijk niveau het gesprek om meer sociale voorwaarden in het aanbestedingsrecht in te bedden. Dit is echter een traject van de langere termijn. Momenteel ligt de focus daar vooral op het creëren van een gelijk Europees speelveld voor ondernemingen. </w:t>
      </w:r>
    </w:p>
    <w:p w:rsidR="00EC4E40" w:rsidP="007C4F3A" w:rsidRDefault="00EC4E40" w14:paraId="7568FE23" w14:textId="67708F1C">
      <w:r>
        <w:t xml:space="preserve">Tevens </w:t>
      </w:r>
      <w:r w:rsidR="0008044D">
        <w:t xml:space="preserve">kijkt men </w:t>
      </w:r>
      <w:r>
        <w:t xml:space="preserve">of bepaalde soort dienstverlening meer inbesteed kan worden. Met inbesteden is de Rijksoverheid zelf werkgever en kan er meer controle uitgeoefend worden op het naleven van wet- en regelgeving. Deze verschillende stappen sluiten ook aan op het advies van de Adviesraad Migratie in zijn rapport ‘Geen derderangsburgers, de risico’s voor gedetacheerde arbeidsmigranten en de samenleving’, waarin de Adviesraad stelt dat de Rijksoverheid ook meer eisen moeten stellen aan de contractvorm </w:t>
      </w:r>
      <w:r w:rsidRPr="00291BD2">
        <w:t xml:space="preserve">waaronder mensen </w:t>
      </w:r>
      <w:r>
        <w:t xml:space="preserve">bij hen </w:t>
      </w:r>
      <w:r w:rsidRPr="00291BD2">
        <w:t>worden aangesteld</w:t>
      </w:r>
      <w:r>
        <w:t>.</w:t>
      </w:r>
      <w:r>
        <w:rPr>
          <w:rStyle w:val="Voetnootmarkering"/>
        </w:rPr>
        <w:footnoteReference w:id="7"/>
      </w:r>
      <w:r w:rsidR="008A333F">
        <w:t xml:space="preserve"> </w:t>
      </w:r>
      <w:r w:rsidRPr="004525DF">
        <w:t xml:space="preserve">Voor de korte termijn hebben de contract- en categoriemanagers aangegeven dat deze pilot hun bewustwording over de naleving van goede arbeidsvoorwaarden heeft vergroot. Zij </w:t>
      </w:r>
      <w:r w:rsidRPr="008F4F2B">
        <w:t>z</w:t>
      </w:r>
      <w:r w:rsidR="0008044D">
        <w:t xml:space="preserve">ien hier voortaan </w:t>
      </w:r>
      <w:r w:rsidRPr="004525DF">
        <w:t>scherper op toe.</w:t>
      </w:r>
      <w:r>
        <w:t xml:space="preserve"> </w:t>
      </w:r>
    </w:p>
    <w:p w:rsidR="00EC4E40" w:rsidP="007C4F3A" w:rsidRDefault="00EC4E40" w14:paraId="57EA8C42" w14:textId="77777777"/>
    <w:p w:rsidR="00EC4E40" w:rsidP="007C4F3A" w:rsidRDefault="00EC4E40" w14:paraId="5C13B071" w14:textId="284CC7DD">
      <w:r>
        <w:t xml:space="preserve">Daarnaast wordt momenteel in het kader van de aanpak van arbeidsmisstanden een aantal generieke maatregelen uitgevoerd. Het gaat dan onder meer om nieuwe wetgeving (Wet toelating ter beschikkingstelling van arbeidskrachten, Wet modernisering aanpak mensenhandel) </w:t>
      </w:r>
      <w:r w:rsidRPr="006F4DEF">
        <w:t xml:space="preserve">en een verkenning </w:t>
      </w:r>
      <w:r w:rsidR="00B316CA">
        <w:t>naar</w:t>
      </w:r>
      <w:r w:rsidRPr="006F4DEF" w:rsidR="00B316CA">
        <w:t xml:space="preserve"> </w:t>
      </w:r>
      <w:r w:rsidRPr="006F4DEF">
        <w:t>een uitleenverbod naar sectoren met veel arbeidsmisstanden. Over</w:t>
      </w:r>
      <w:r>
        <w:t xml:space="preserve"> mogelijke versterking van reeds bestaande instrumenten (zoals het beboeten van feitelijk leidinggevenden) heeft mijn voorganger uw Kamer op 26 april 2024 geïnformeerd.</w:t>
      </w:r>
      <w:r>
        <w:rPr>
          <w:rStyle w:val="Voetnootmarkering"/>
        </w:rPr>
        <w:footnoteReference w:id="8"/>
      </w:r>
      <w:r>
        <w:t xml:space="preserve"> Als laatste wordt er momenteel ook een onderzoek uitgevoerd naar de maatschappelijke effecten van boetes als onderdeel van een breder handhavingsinstrumentarium. Op basis van de uitkomsten van dit onderzoek </w:t>
      </w:r>
      <w:r w:rsidR="0008044D">
        <w:t xml:space="preserve">wordt </w:t>
      </w:r>
      <w:r>
        <w:t xml:space="preserve">per arbeidswet </w:t>
      </w:r>
      <w:r w:rsidR="0008044D">
        <w:t>bekeken</w:t>
      </w:r>
      <w:r>
        <w:t xml:space="preserve"> of de huidige boetebeleidsregels voldoen, of dat deze aangepast moeten worden</w:t>
      </w:r>
      <w:r w:rsidR="0008044D">
        <w:t>.</w:t>
      </w:r>
      <w:r>
        <w:t xml:space="preserve"> Ik verwacht uw Kamer hierover </w:t>
      </w:r>
      <w:r w:rsidR="0008044D">
        <w:t xml:space="preserve">in Q2 </w:t>
      </w:r>
      <w:r>
        <w:t>2025 te informeren.</w:t>
      </w:r>
    </w:p>
    <w:p w:rsidR="00EC4E40" w:rsidP="007C4F3A" w:rsidRDefault="00EC4E40" w14:paraId="7A64D18A" w14:textId="77777777"/>
    <w:p w:rsidRPr="003B09D1" w:rsidR="00EC4E40" w:rsidP="00093604" w:rsidRDefault="00EC4E40" w14:paraId="08C789F5" w14:textId="77777777">
      <w:pPr>
        <w:pStyle w:val="Geenafstand"/>
        <w:spacing w:line="240" w:lineRule="atLeast"/>
        <w:rPr>
          <w:b/>
          <w:bCs/>
          <w:lang w:val="nl-NL"/>
        </w:rPr>
      </w:pPr>
      <w:r w:rsidRPr="009A693F">
        <w:rPr>
          <w:b/>
          <w:bCs/>
          <w:lang w:val="nl-NL"/>
        </w:rPr>
        <w:t>Tot slot</w:t>
      </w:r>
    </w:p>
    <w:p w:rsidRPr="009A693F" w:rsidR="00EC4E40" w:rsidP="007C4F3A" w:rsidRDefault="00EC4E40" w14:paraId="6A0421FE" w14:textId="249C38A3">
      <w:pPr>
        <w:pStyle w:val="Geenafstand"/>
        <w:spacing w:line="240" w:lineRule="atLeast"/>
        <w:rPr>
          <w:lang w:val="nl-NL"/>
        </w:rPr>
      </w:pPr>
      <w:r w:rsidRPr="009A693F">
        <w:rPr>
          <w:lang w:val="nl-NL"/>
        </w:rPr>
        <w:t xml:space="preserve">Zoals ik u meldde, sta ik voor een goed functionerende arbeidsmarkt en een gezonde economie. </w:t>
      </w:r>
      <w:r>
        <w:rPr>
          <w:lang w:val="nl-NL"/>
        </w:rPr>
        <w:t>Met bovengenoemde maatregelen zet ik me s</w:t>
      </w:r>
      <w:r w:rsidRPr="009A693F">
        <w:rPr>
          <w:lang w:val="nl-NL"/>
        </w:rPr>
        <w:t>amen met het kabinet in om arbeidsmisstanden te bestrijden en hiermee een eerlijke, gezonde en veilige arbeidsmarkt te realiseren.</w:t>
      </w:r>
    </w:p>
    <w:p w:rsidR="00EC4E40" w:rsidP="00EC4E40" w:rsidRDefault="00EC4E40" w14:paraId="746E2F20" w14:textId="77777777">
      <w:pPr>
        <w:pStyle w:val="WitregelW1bodytekst"/>
      </w:pPr>
    </w:p>
    <w:p w:rsidR="00EC4E40" w:rsidP="00EC4E40" w:rsidRDefault="00EC4E40" w14:paraId="4212DC81" w14:textId="77777777">
      <w:r>
        <w:t xml:space="preserve">De Minister van Sociale Zaken </w:t>
      </w:r>
      <w:r>
        <w:br/>
        <w:t>en Werkgelegenheid,</w:t>
      </w:r>
    </w:p>
    <w:p w:rsidR="00EC4E40" w:rsidP="00EC4E40" w:rsidRDefault="00EC4E40" w14:paraId="68A220B2" w14:textId="77777777"/>
    <w:p w:rsidR="00EC4E40" w:rsidP="00EC4E40" w:rsidRDefault="00EC4E40" w14:paraId="00697157" w14:textId="77777777"/>
    <w:p w:rsidR="00C95B17" w:rsidP="00EC4E40" w:rsidRDefault="00C95B17" w14:paraId="7CF31D66" w14:textId="77777777"/>
    <w:p w:rsidR="00EC4E40" w:rsidP="00EC4E40" w:rsidRDefault="001E4B25" w14:paraId="682DD52B" w14:textId="37A176BC">
      <w:r>
        <w:br/>
      </w:r>
    </w:p>
    <w:p w:rsidR="00EC4E40" w:rsidP="00EC4E40" w:rsidRDefault="00EC4E40" w14:paraId="4157C62A" w14:textId="77777777">
      <w:r>
        <w:t>Y.J. van Hijum</w:t>
      </w:r>
    </w:p>
    <w:p w:rsidRPr="00EC4E40" w:rsidR="00266D9C" w:rsidP="00EC4E40" w:rsidRDefault="00266D9C" w14:paraId="0929AB56" w14:textId="0B24006C"/>
    <w:sectPr w:rsidRPr="00EC4E40" w:rsidR="00266D9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9AB5F" w14:textId="77777777" w:rsidR="00BF1300" w:rsidRDefault="00BF1300">
      <w:pPr>
        <w:spacing w:line="240" w:lineRule="auto"/>
      </w:pPr>
      <w:r>
        <w:separator/>
      </w:r>
    </w:p>
  </w:endnote>
  <w:endnote w:type="continuationSeparator" w:id="0">
    <w:p w14:paraId="0929AB61" w14:textId="77777777" w:rsidR="00BF1300" w:rsidRDefault="00BF13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67674" w:rsidRDefault="00867674" w14:paraId="63D324F2"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67674" w:rsidRDefault="00867674" w14:paraId="65EF5C2B"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67674" w:rsidRDefault="00867674" w14:paraId="37006348"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9AB5B" w14:textId="77777777" w:rsidR="00BF1300" w:rsidRDefault="00BF1300">
      <w:pPr>
        <w:spacing w:line="240" w:lineRule="auto"/>
      </w:pPr>
      <w:r>
        <w:separator/>
      </w:r>
    </w:p>
  </w:footnote>
  <w:footnote w:type="continuationSeparator" w:id="0">
    <w:p w14:paraId="0929AB5D" w14:textId="77777777" w:rsidR="00BF1300" w:rsidRDefault="00BF1300">
      <w:pPr>
        <w:spacing w:line="240" w:lineRule="auto"/>
      </w:pPr>
      <w:r>
        <w:continuationSeparator/>
      </w:r>
    </w:p>
  </w:footnote>
  <w:footnote w:id="1">
    <w:p w14:paraId="5F59FE91" w14:textId="77777777" w:rsidR="00EC4E40" w:rsidRPr="00725F43" w:rsidRDefault="00EC4E40" w:rsidP="00EC4E40">
      <w:pPr>
        <w:pStyle w:val="Voetnoottekst"/>
        <w:rPr>
          <w:sz w:val="16"/>
          <w:szCs w:val="16"/>
          <w:lang w:val="nl-NL"/>
        </w:rPr>
      </w:pPr>
      <w:r w:rsidRPr="00725F43">
        <w:rPr>
          <w:rStyle w:val="Voetnootmarkering"/>
          <w:sz w:val="16"/>
          <w:szCs w:val="16"/>
        </w:rPr>
        <w:footnoteRef/>
      </w:r>
      <w:r w:rsidRPr="00725F43">
        <w:rPr>
          <w:sz w:val="16"/>
          <w:szCs w:val="16"/>
          <w:lang w:val="nl-NL"/>
        </w:rPr>
        <w:t xml:space="preserve"> </w:t>
      </w:r>
      <w:hyperlink r:id="rId1" w:history="1">
        <w:r w:rsidRPr="00725F43">
          <w:rPr>
            <w:rStyle w:val="Hyperlink"/>
            <w:sz w:val="16"/>
            <w:szCs w:val="16"/>
            <w:lang w:val="nl-NL"/>
          </w:rPr>
          <w:t>Kamerstukken II 2020/21, 29544, nr. 1039</w:t>
        </w:r>
      </w:hyperlink>
      <w:r w:rsidRPr="00725F43">
        <w:rPr>
          <w:sz w:val="16"/>
          <w:szCs w:val="16"/>
          <w:lang w:val="nl-NL"/>
        </w:rPr>
        <w:t>, 14 januari 2021.</w:t>
      </w:r>
    </w:p>
  </w:footnote>
  <w:footnote w:id="2">
    <w:p w14:paraId="1A87DB31" w14:textId="45E680BF" w:rsidR="00EC4E40" w:rsidRDefault="00EC4E40" w:rsidP="00EC4E40">
      <w:pPr>
        <w:pStyle w:val="Voetnoottekst"/>
        <w:rPr>
          <w:sz w:val="16"/>
          <w:szCs w:val="16"/>
          <w:lang w:val="nl-NL"/>
        </w:rPr>
      </w:pPr>
      <w:r w:rsidRPr="00725F43">
        <w:rPr>
          <w:rStyle w:val="Voetnootmarkering"/>
          <w:sz w:val="16"/>
          <w:szCs w:val="16"/>
        </w:rPr>
        <w:footnoteRef/>
      </w:r>
      <w:r w:rsidRPr="00725F43">
        <w:rPr>
          <w:sz w:val="16"/>
          <w:szCs w:val="16"/>
          <w:lang w:val="nl-NL"/>
        </w:rPr>
        <w:t xml:space="preserve"> </w:t>
      </w:r>
      <w:r w:rsidR="00B316CA">
        <w:rPr>
          <w:sz w:val="16"/>
          <w:szCs w:val="16"/>
          <w:lang w:val="nl-NL"/>
        </w:rPr>
        <w:t>A</w:t>
      </w:r>
      <w:r w:rsidRPr="00725F43">
        <w:rPr>
          <w:sz w:val="16"/>
          <w:szCs w:val="16"/>
          <w:lang w:val="nl-NL"/>
        </w:rPr>
        <w:t xml:space="preserve">anbesteding van diensten binnen </w:t>
      </w:r>
      <w:r w:rsidR="00B316CA">
        <w:rPr>
          <w:sz w:val="16"/>
          <w:szCs w:val="16"/>
          <w:lang w:val="nl-NL"/>
        </w:rPr>
        <w:t>het Rijk</w:t>
      </w:r>
      <w:r w:rsidRPr="00725F43">
        <w:rPr>
          <w:sz w:val="16"/>
          <w:szCs w:val="16"/>
          <w:lang w:val="nl-NL"/>
        </w:rPr>
        <w:t xml:space="preserve"> is </w:t>
      </w:r>
      <w:r w:rsidR="00B316CA">
        <w:rPr>
          <w:sz w:val="16"/>
          <w:szCs w:val="16"/>
          <w:lang w:val="nl-NL"/>
        </w:rPr>
        <w:t>R</w:t>
      </w:r>
      <w:r w:rsidRPr="00725F43">
        <w:rPr>
          <w:sz w:val="16"/>
          <w:szCs w:val="16"/>
          <w:lang w:val="nl-NL"/>
        </w:rPr>
        <w:t xml:space="preserve">ijksbreed geregeld waarbij verschillende inkoopcategorieën zijn belegd bij verschillende ministeries. Zo is schoonmaak belegd bij SZW, civiele dienstauto’s en extern wagenparkbeheer bij Defensie, </w:t>
      </w:r>
      <w:r w:rsidR="00B316CA">
        <w:rPr>
          <w:sz w:val="16"/>
          <w:szCs w:val="16"/>
          <w:lang w:val="nl-NL"/>
        </w:rPr>
        <w:t>en</w:t>
      </w:r>
      <w:r w:rsidRPr="00725F43">
        <w:rPr>
          <w:sz w:val="16"/>
          <w:szCs w:val="16"/>
          <w:lang w:val="nl-NL"/>
        </w:rPr>
        <w:t xml:space="preserve"> logistiek bij Financiën. </w:t>
      </w:r>
    </w:p>
    <w:p w14:paraId="68F0AA75" w14:textId="77777777" w:rsidR="00EC4E40" w:rsidRPr="00725F43" w:rsidRDefault="00EC4E40" w:rsidP="00EC4E40">
      <w:pPr>
        <w:pStyle w:val="Voetnoottekst"/>
        <w:rPr>
          <w:sz w:val="16"/>
          <w:szCs w:val="16"/>
          <w:lang w:val="nl-NL"/>
        </w:rPr>
      </w:pPr>
      <w:r w:rsidRPr="00725F43">
        <w:rPr>
          <w:sz w:val="16"/>
          <w:szCs w:val="16"/>
          <w:lang w:val="nl-NL"/>
        </w:rPr>
        <w:t xml:space="preserve">Zie: </w:t>
      </w:r>
      <w:hyperlink r:id="rId2" w:history="1">
        <w:r w:rsidRPr="00725F43">
          <w:rPr>
            <w:rStyle w:val="Hyperlink"/>
            <w:sz w:val="16"/>
            <w:szCs w:val="16"/>
            <w:lang w:val="nl-NL"/>
          </w:rPr>
          <w:t>Inkoopcategorieën en categorieplannen | Zakendoen met het Rijk</w:t>
        </w:r>
      </w:hyperlink>
      <w:r w:rsidRPr="00725F43">
        <w:rPr>
          <w:sz w:val="16"/>
          <w:szCs w:val="16"/>
          <w:lang w:val="nl-NL"/>
        </w:rPr>
        <w:t>.</w:t>
      </w:r>
    </w:p>
  </w:footnote>
  <w:footnote w:id="3">
    <w:p w14:paraId="73C84B87" w14:textId="77777777" w:rsidR="00EC4E40" w:rsidRPr="00725F43" w:rsidRDefault="00EC4E40" w:rsidP="00EC4E40">
      <w:pPr>
        <w:spacing w:line="240" w:lineRule="auto"/>
        <w:rPr>
          <w:sz w:val="16"/>
          <w:szCs w:val="16"/>
        </w:rPr>
      </w:pPr>
      <w:r w:rsidRPr="00725F43">
        <w:rPr>
          <w:rStyle w:val="Voetnootmarkering"/>
          <w:sz w:val="16"/>
          <w:szCs w:val="16"/>
        </w:rPr>
        <w:footnoteRef/>
      </w:r>
      <w:r w:rsidRPr="00725F43">
        <w:rPr>
          <w:sz w:val="16"/>
          <w:szCs w:val="16"/>
        </w:rPr>
        <w:t xml:space="preserve"> Voor het uitsluiten van deelname aan overheidsopdrachten dan wel het beëindigen van lopende contracten dienen de </w:t>
      </w:r>
      <w:hyperlink r:id="rId3" w:history="1">
        <w:r w:rsidRPr="001A0FD9">
          <w:rPr>
            <w:rStyle w:val="Hyperlink"/>
            <w:sz w:val="16"/>
            <w:szCs w:val="16"/>
          </w:rPr>
          <w:t>beginselen</w:t>
        </w:r>
      </w:hyperlink>
      <w:r w:rsidRPr="00725F43">
        <w:rPr>
          <w:sz w:val="16"/>
          <w:szCs w:val="16"/>
        </w:rPr>
        <w:t xml:space="preserve"> voor proportionaliteit, transparantie, objectiviteit en gelijke behandeling in acht te worden genomen.</w:t>
      </w:r>
      <w:r>
        <w:rPr>
          <w:sz w:val="16"/>
          <w:szCs w:val="16"/>
        </w:rPr>
        <w:t xml:space="preserve"> Verder</w:t>
      </w:r>
      <w:r w:rsidRPr="00725F43">
        <w:rPr>
          <w:sz w:val="16"/>
          <w:szCs w:val="16"/>
        </w:rPr>
        <w:t xml:space="preserve"> tellen overtredingen niet mee die eerder dan drie jaar geleden hebben plaatsgevonden niet mee. </w:t>
      </w:r>
      <w:r>
        <w:rPr>
          <w:sz w:val="16"/>
          <w:szCs w:val="16"/>
        </w:rPr>
        <w:t>D</w:t>
      </w:r>
      <w:r w:rsidRPr="00725F43">
        <w:rPr>
          <w:sz w:val="16"/>
          <w:szCs w:val="16"/>
        </w:rPr>
        <w:t xml:space="preserve">e aanbesteder </w:t>
      </w:r>
      <w:r>
        <w:rPr>
          <w:sz w:val="16"/>
          <w:szCs w:val="16"/>
        </w:rPr>
        <w:t xml:space="preserve">is </w:t>
      </w:r>
      <w:r w:rsidRPr="00725F43">
        <w:rPr>
          <w:sz w:val="16"/>
          <w:szCs w:val="16"/>
        </w:rPr>
        <w:t xml:space="preserve">bij uitsluiten of beëindigen </w:t>
      </w:r>
      <w:r>
        <w:rPr>
          <w:sz w:val="16"/>
          <w:szCs w:val="16"/>
        </w:rPr>
        <w:t>al</w:t>
      </w:r>
      <w:r w:rsidRPr="00725F43">
        <w:rPr>
          <w:sz w:val="16"/>
          <w:szCs w:val="16"/>
        </w:rPr>
        <w:t>tijd verplicht een inschrijver gelegenheid te bieden tot tegenbewijs.</w:t>
      </w:r>
    </w:p>
  </w:footnote>
  <w:footnote w:id="4">
    <w:p w14:paraId="66067200" w14:textId="77777777" w:rsidR="00EC4E40" w:rsidRPr="00725F43" w:rsidRDefault="00EC4E40" w:rsidP="00EC4E40">
      <w:pPr>
        <w:pStyle w:val="Voetnoottekst"/>
        <w:rPr>
          <w:sz w:val="16"/>
          <w:szCs w:val="16"/>
          <w:lang w:val="nl-NL"/>
        </w:rPr>
      </w:pPr>
      <w:r w:rsidRPr="00725F43">
        <w:rPr>
          <w:rStyle w:val="Voetnootmarkering"/>
          <w:sz w:val="16"/>
          <w:szCs w:val="16"/>
        </w:rPr>
        <w:footnoteRef/>
      </w:r>
      <w:r w:rsidRPr="00725F43">
        <w:rPr>
          <w:sz w:val="16"/>
          <w:szCs w:val="16"/>
          <w:lang w:val="nl-NL"/>
        </w:rPr>
        <w:t xml:space="preserve"> In de onderzoeksperiode (2018-2019) betrof het vier van de geïnspecteerde bedrijven. </w:t>
      </w:r>
    </w:p>
  </w:footnote>
  <w:footnote w:id="5">
    <w:p w14:paraId="205062DD" w14:textId="77777777" w:rsidR="00EC4E40" w:rsidRPr="00725F43" w:rsidRDefault="00EC4E40" w:rsidP="00EC4E40">
      <w:pPr>
        <w:pStyle w:val="Voetnoottekst"/>
        <w:rPr>
          <w:sz w:val="16"/>
          <w:szCs w:val="16"/>
          <w:lang w:val="nl-NL"/>
        </w:rPr>
      </w:pPr>
      <w:r w:rsidRPr="00725F43">
        <w:rPr>
          <w:rStyle w:val="Voetnootmarkering"/>
          <w:sz w:val="16"/>
          <w:szCs w:val="16"/>
        </w:rPr>
        <w:footnoteRef/>
      </w:r>
      <w:r w:rsidRPr="00725F43">
        <w:rPr>
          <w:sz w:val="16"/>
          <w:szCs w:val="16"/>
          <w:lang w:val="nl-NL"/>
        </w:rPr>
        <w:t xml:space="preserve"> Zie </w:t>
      </w:r>
      <w:hyperlink r:id="rId4" w:history="1">
        <w:r w:rsidRPr="00725F43">
          <w:rPr>
            <w:rStyle w:val="Hyperlink"/>
            <w:sz w:val="16"/>
            <w:szCs w:val="16"/>
            <w:lang w:val="nl-NL"/>
          </w:rPr>
          <w:t>hier</w:t>
        </w:r>
      </w:hyperlink>
      <w:r w:rsidRPr="00725F43">
        <w:rPr>
          <w:sz w:val="16"/>
          <w:szCs w:val="16"/>
          <w:lang w:val="nl-NL"/>
        </w:rPr>
        <w:t xml:space="preserve"> overzicht van uitgevoerde inspecties.</w:t>
      </w:r>
    </w:p>
  </w:footnote>
  <w:footnote w:id="6">
    <w:p w14:paraId="46ED6B3C" w14:textId="77777777" w:rsidR="00EC4E40" w:rsidRPr="00B0390B" w:rsidRDefault="00EC4E40" w:rsidP="00EC4E40">
      <w:pPr>
        <w:pStyle w:val="Voetnoottekst"/>
        <w:rPr>
          <w:sz w:val="16"/>
          <w:szCs w:val="16"/>
          <w:lang w:val="nl-NL"/>
        </w:rPr>
      </w:pPr>
      <w:r w:rsidRPr="00B0390B">
        <w:rPr>
          <w:rStyle w:val="Voetnootmarkering"/>
          <w:sz w:val="16"/>
          <w:szCs w:val="16"/>
        </w:rPr>
        <w:footnoteRef/>
      </w:r>
      <w:r w:rsidRPr="006A3611">
        <w:rPr>
          <w:sz w:val="16"/>
          <w:szCs w:val="16"/>
          <w:lang w:val="nl-NL"/>
        </w:rPr>
        <w:t xml:space="preserve"> </w:t>
      </w:r>
      <w:r w:rsidRPr="006A3611">
        <w:rPr>
          <w:rFonts w:cs="Arial"/>
          <w:color w:val="000000"/>
          <w:sz w:val="16"/>
          <w:szCs w:val="16"/>
          <w:lang w:val="nl-NL"/>
        </w:rPr>
        <w:t>Categoriemanagement voor het Rijk betekent dat ministeries niet alleen voor zichzelf inkopen, maar per productgroep (of categorie) voor elkaar. Door deze specialisatie bouwt het Rijk marktkennis en expertise op en neemt de kwaliteit van inkopen toe. Leveranciers hebben minder administratiekosten en hebben met veel minder aanspreekpunten te maken.</w:t>
      </w:r>
    </w:p>
  </w:footnote>
  <w:footnote w:id="7">
    <w:p w14:paraId="1D37CA6B" w14:textId="41EE6E8F" w:rsidR="00EC4E40" w:rsidRPr="00C95B17" w:rsidRDefault="00EC4E40" w:rsidP="00EC4E40">
      <w:pPr>
        <w:pStyle w:val="Voetnoottekst"/>
        <w:rPr>
          <w:sz w:val="16"/>
          <w:szCs w:val="16"/>
          <w:lang w:val="nl-NL"/>
        </w:rPr>
      </w:pPr>
      <w:r w:rsidRPr="006A3611">
        <w:rPr>
          <w:rStyle w:val="Voetnootmarkering"/>
          <w:sz w:val="16"/>
          <w:szCs w:val="16"/>
        </w:rPr>
        <w:footnoteRef/>
      </w:r>
      <w:r w:rsidRPr="006A3611">
        <w:rPr>
          <w:sz w:val="16"/>
          <w:szCs w:val="16"/>
          <w:lang w:val="nl-NL"/>
        </w:rPr>
        <w:t xml:space="preserve"> </w:t>
      </w:r>
      <w:hyperlink r:id="rId5" w:history="1">
        <w:r w:rsidRPr="006A3611">
          <w:rPr>
            <w:rStyle w:val="Hyperlink"/>
            <w:sz w:val="16"/>
            <w:szCs w:val="16"/>
            <w:lang w:val="nl-NL"/>
          </w:rPr>
          <w:t>Geen derderangsburgers</w:t>
        </w:r>
      </w:hyperlink>
      <w:r w:rsidRPr="006A3611">
        <w:rPr>
          <w:sz w:val="16"/>
          <w:szCs w:val="16"/>
          <w:lang w:val="nl-NL"/>
        </w:rPr>
        <w:t xml:space="preserve">, </w:t>
      </w:r>
      <w:r w:rsidRPr="00C95B17">
        <w:rPr>
          <w:sz w:val="16"/>
          <w:szCs w:val="16"/>
          <w:lang w:val="nl-NL"/>
        </w:rPr>
        <w:t xml:space="preserve">Adviesraad Migratie, </w:t>
      </w:r>
      <w:r w:rsidR="00C95B17">
        <w:rPr>
          <w:sz w:val="16"/>
          <w:szCs w:val="16"/>
          <w:lang w:val="nl-NL"/>
        </w:rPr>
        <w:t xml:space="preserve">13 </w:t>
      </w:r>
      <w:r w:rsidRPr="00C95B17">
        <w:rPr>
          <w:sz w:val="16"/>
          <w:szCs w:val="16"/>
          <w:lang w:val="nl-NL"/>
        </w:rPr>
        <w:t>maart 2024.</w:t>
      </w:r>
    </w:p>
  </w:footnote>
  <w:footnote w:id="8">
    <w:p w14:paraId="005D3AC0" w14:textId="77777777" w:rsidR="00EC4E40" w:rsidRPr="00C05B7E" w:rsidRDefault="00EC4E40" w:rsidP="00EC4E40">
      <w:pPr>
        <w:pStyle w:val="Voetnoottekst"/>
        <w:rPr>
          <w:sz w:val="16"/>
          <w:szCs w:val="16"/>
          <w:lang w:val="nl-NL"/>
        </w:rPr>
      </w:pPr>
      <w:r w:rsidRPr="00C05B7E">
        <w:rPr>
          <w:rStyle w:val="Voetnootmarkering"/>
          <w:sz w:val="16"/>
          <w:szCs w:val="16"/>
        </w:rPr>
        <w:footnoteRef/>
      </w:r>
      <w:r w:rsidRPr="000A693B">
        <w:rPr>
          <w:sz w:val="16"/>
          <w:szCs w:val="16"/>
          <w:lang w:val="nl-NL"/>
        </w:rPr>
        <w:t xml:space="preserve"> </w:t>
      </w:r>
      <w:hyperlink r:id="rId6" w:history="1">
        <w:r w:rsidRPr="000A693B">
          <w:rPr>
            <w:rStyle w:val="Hyperlink"/>
            <w:sz w:val="16"/>
            <w:szCs w:val="16"/>
            <w:lang w:val="nl-NL"/>
          </w:rPr>
          <w:t>Kamerstukken II 2023/24, 25883, nr. 488, 26 april 2024</w:t>
        </w:r>
      </w:hyperlink>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67674" w:rsidRDefault="00867674" w14:paraId="49929049"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266D9C" w:rsidRDefault="00BF1300" w14:paraId="0929AB57" w14:textId="77777777">
    <w:r>
      <w:rPr>
        <w:noProof/>
      </w:rPr>
      <mc:AlternateContent>
        <mc:Choice Requires="wps">
          <w:drawing>
            <wp:anchor distT="0" distB="0" distL="0" distR="0" simplePos="false" relativeHeight="251654144" behindDoc="false" locked="true" layoutInCell="true" allowOverlap="true" wp14:anchorId="0929AB5B" wp14:editId="0929AB5C">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266D9C" w:rsidRDefault="00BF1300" w14:paraId="0929AB8B" w14:textId="77777777">
                          <w:pPr>
                            <w:pStyle w:val="Referentiegegevenskopjes"/>
                          </w:pPr>
                          <w:r>
                            <w:t>Datum</w:t>
                          </w:r>
                        </w:p>
                        <w:p>
                          <w:pPr>
                            <w:pStyle w:val="Referentiegegevens"/>
                          </w:pPr>
                          <w:r>
                            <w:fldChar w:fldCharType="begin"/>
                            <w:instrText xml:space="preserve"> DOCPROPERTY  "iDatum"  \* MERGEFORMAT </w:instrText>
                            <w:fldChar w:fldCharType="separate"/>
                          </w:r>
                          <w:r>
                            <w:t>10 februari 2025</w:t>
                          </w:r>
                          <w:r>
                            <w:fldChar w:fldCharType="end"/>
                          </w:r>
                        </w:p>
                        <w:p w:rsidR="00266D9C" w:rsidRDefault="00266D9C" w14:paraId="0929AB8D" w14:textId="77777777">
                          <w:pPr>
                            <w:pStyle w:val="WitregelW1"/>
                          </w:pPr>
                        </w:p>
                        <w:p w:rsidR="00266D9C" w:rsidRDefault="00BF1300" w14:paraId="0929AB8E"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2025-0000012352</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266D9C" w:rsidRDefault="00BF1300" w14:paraId="0929AB8B" w14:textId="77777777">
                    <w:pPr>
                      <w:pStyle w:val="Referentiegegevenskopjes"/>
                    </w:pPr>
                    <w:r>
                      <w:t>Datum</w:t>
                    </w:r>
                  </w:p>
                  <w:p>
                    <w:pPr>
                      <w:pStyle w:val="Referentiegegevens"/>
                    </w:pPr>
                    <w:r>
                      <w:fldChar w:fldCharType="begin"/>
                      <w:instrText xml:space="preserve"> DOCPROPERTY  "iDatum"  \* MERGEFORMAT </w:instrText>
                      <w:fldChar w:fldCharType="separate"/>
                    </w:r>
                    <w:r>
                      <w:t>10 februari 2025</w:t>
                    </w:r>
                    <w:r>
                      <w:fldChar w:fldCharType="end"/>
                    </w:r>
                  </w:p>
                  <w:p w:rsidR="00266D9C" w:rsidRDefault="00266D9C" w14:paraId="0929AB8D" w14:textId="77777777">
                    <w:pPr>
                      <w:pStyle w:val="WitregelW1"/>
                    </w:pPr>
                  </w:p>
                  <w:p w:rsidR="00266D9C" w:rsidRDefault="00BF1300" w14:paraId="0929AB8E"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2025-0000012352</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0929AB5D" wp14:editId="0929AB5E">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266D9C" w:rsidRDefault="00BF1300" w14:paraId="0929AB59"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0929AB5F" wp14:editId="0929AB60">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266D9C" w:rsidRDefault="00BF1300" w14:paraId="0929AB6B"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266D9C" w:rsidRDefault="00BF1300" w14:paraId="0929AB6B"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0929AB61" wp14:editId="0929AB62">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AD0F33" w:rsidR="00266D9C" w:rsidRDefault="00BF1300" w14:paraId="0929AB6E" w14:textId="77777777">
                          <w:pPr>
                            <w:pStyle w:val="Afzendgegevens"/>
                            <w:rPr>
                              <w:lang w:val="de-DE"/>
                            </w:rPr>
                          </w:pPr>
                          <w:r w:rsidRPr="00AD0F33">
                            <w:rPr>
                              <w:lang w:val="de-DE"/>
                            </w:rPr>
                            <w:t>Postbus 90801</w:t>
                          </w:r>
                        </w:p>
                        <w:p w:rsidRPr="00AD0F33" w:rsidR="00266D9C" w:rsidRDefault="00BF1300" w14:paraId="0929AB6F" w14:textId="77777777">
                          <w:pPr>
                            <w:pStyle w:val="Afzendgegevens"/>
                            <w:rPr>
                              <w:lang w:val="de-DE"/>
                            </w:rPr>
                          </w:pPr>
                          <w:r w:rsidRPr="00AD0F33">
                            <w:rPr>
                              <w:lang w:val="de-DE"/>
                            </w:rPr>
                            <w:t>2509 LV  Den Haag</w:t>
                          </w:r>
                        </w:p>
                        <w:p w:rsidRPr="00AD0F33" w:rsidR="00266D9C" w:rsidRDefault="00BF1300" w14:paraId="0929AB70" w14:textId="77777777">
                          <w:pPr>
                            <w:pStyle w:val="Afzendgegevens"/>
                            <w:rPr>
                              <w:lang w:val="de-DE"/>
                            </w:rPr>
                          </w:pPr>
                          <w:r w:rsidRPr="00AD0F33">
                            <w:rPr>
                              <w:lang w:val="de-DE"/>
                            </w:rPr>
                            <w:t>T   070 333 44 44</w:t>
                          </w:r>
                        </w:p>
                        <w:p w:rsidRPr="00AD0F33" w:rsidR="00266D9C" w:rsidRDefault="00266D9C" w14:paraId="0929AB71" w14:textId="77777777">
                          <w:pPr>
                            <w:pStyle w:val="WitregelW2"/>
                            <w:rPr>
                              <w:lang w:val="de-DE"/>
                            </w:rPr>
                          </w:pPr>
                        </w:p>
                        <w:p w:rsidR="00266D9C" w:rsidRDefault="00BF1300" w14:paraId="0929AB72"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2025-0000012352</w:t>
                          </w:r>
                          <w:r>
                            <w:fldChar w:fldCharType="end"/>
                          </w:r>
                        </w:p>
                        <w:p w:rsidR="00266D9C" w:rsidRDefault="00266D9C" w14:paraId="0929AB74"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266D9C" w:rsidRDefault="00266D9C" w14:paraId="0929AB76"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AD0F33" w:rsidR="00266D9C" w:rsidRDefault="00BF1300" w14:paraId="0929AB6E" w14:textId="77777777">
                    <w:pPr>
                      <w:pStyle w:val="Afzendgegevens"/>
                      <w:rPr>
                        <w:lang w:val="de-DE"/>
                      </w:rPr>
                    </w:pPr>
                    <w:r w:rsidRPr="00AD0F33">
                      <w:rPr>
                        <w:lang w:val="de-DE"/>
                      </w:rPr>
                      <w:t>Postbus 90801</w:t>
                    </w:r>
                  </w:p>
                  <w:p w:rsidRPr="00AD0F33" w:rsidR="00266D9C" w:rsidRDefault="00BF1300" w14:paraId="0929AB6F" w14:textId="77777777">
                    <w:pPr>
                      <w:pStyle w:val="Afzendgegevens"/>
                      <w:rPr>
                        <w:lang w:val="de-DE"/>
                      </w:rPr>
                    </w:pPr>
                    <w:r w:rsidRPr="00AD0F33">
                      <w:rPr>
                        <w:lang w:val="de-DE"/>
                      </w:rPr>
                      <w:t>2509 LV  Den Haag</w:t>
                    </w:r>
                  </w:p>
                  <w:p w:rsidRPr="00AD0F33" w:rsidR="00266D9C" w:rsidRDefault="00BF1300" w14:paraId="0929AB70" w14:textId="77777777">
                    <w:pPr>
                      <w:pStyle w:val="Afzendgegevens"/>
                      <w:rPr>
                        <w:lang w:val="de-DE"/>
                      </w:rPr>
                    </w:pPr>
                    <w:r w:rsidRPr="00AD0F33">
                      <w:rPr>
                        <w:lang w:val="de-DE"/>
                      </w:rPr>
                      <w:t>T   070 333 44 44</w:t>
                    </w:r>
                  </w:p>
                  <w:p w:rsidRPr="00AD0F33" w:rsidR="00266D9C" w:rsidRDefault="00266D9C" w14:paraId="0929AB71" w14:textId="77777777">
                    <w:pPr>
                      <w:pStyle w:val="WitregelW2"/>
                      <w:rPr>
                        <w:lang w:val="de-DE"/>
                      </w:rPr>
                    </w:pPr>
                  </w:p>
                  <w:p w:rsidR="00266D9C" w:rsidRDefault="00BF1300" w14:paraId="0929AB72"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2025-0000012352</w:t>
                    </w:r>
                    <w:r>
                      <w:fldChar w:fldCharType="end"/>
                    </w:r>
                  </w:p>
                  <w:p w:rsidR="00266D9C" w:rsidRDefault="00266D9C" w14:paraId="0929AB74"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266D9C" w:rsidRDefault="00266D9C" w14:paraId="0929AB76"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0929AB63" wp14:editId="0929AB64">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266D9C" w:rsidRDefault="00BF1300" w14:paraId="0929AB78"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266D9C" w:rsidRDefault="00BF1300" w14:paraId="0929AB78"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0929AB65" wp14:editId="0929AB66">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266D9C" w:rsidRDefault="00BF1300" w14:paraId="0929AB79" w14:textId="77777777">
                          <w:r>
                            <w:t>De voorzitter van de Tweede Kamer der Staten-Generaal</w:t>
                          </w:r>
                        </w:p>
                        <w:p w:rsidR="00266D9C" w:rsidRDefault="00BF1300" w14:paraId="0929AB7A" w14:textId="77777777">
                          <w:r>
                            <w:t>Prinses Irenestraat 6</w:t>
                          </w:r>
                        </w:p>
                        <w:p w:rsidR="00266D9C" w:rsidRDefault="00BF1300" w14:paraId="0929AB7B"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266D9C" w:rsidRDefault="00BF1300" w14:paraId="0929AB79" w14:textId="77777777">
                    <w:r>
                      <w:t>De voorzitter van de Tweede Kamer der Staten-Generaal</w:t>
                    </w:r>
                  </w:p>
                  <w:p w:rsidR="00266D9C" w:rsidRDefault="00BF1300" w14:paraId="0929AB7A" w14:textId="77777777">
                    <w:r>
                      <w:t>Prinses Irenestraat 6</w:t>
                    </w:r>
                  </w:p>
                  <w:p w:rsidR="00266D9C" w:rsidRDefault="00BF1300" w14:paraId="0929AB7B"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0929AB67" wp14:editId="0929AB68">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266D9C" w14:paraId="0929AB7E" w14:textId="77777777">
                            <w:trPr>
                              <w:trHeight w:val="200"/>
                            </w:trPr>
                            <w:tc>
                              <w:tcPr>
                                <w:tcW w:w="1134" w:type="dxa"/>
                              </w:tcPr>
                              <w:p w:rsidR="00266D9C" w:rsidRDefault="00266D9C" w14:paraId="0929AB7C" w14:textId="77777777"/>
                            </w:tc>
                            <w:tc>
                              <w:tcPr>
                                <w:tcW w:w="5244" w:type="dxa"/>
                              </w:tcPr>
                              <w:p w:rsidR="00266D9C" w:rsidRDefault="00266D9C" w14:paraId="0929AB7D" w14:textId="77777777"/>
                            </w:tc>
                          </w:tr>
                          <w:tr w:rsidR="00266D9C" w14:paraId="0929AB81" w14:textId="77777777">
                            <w:trPr>
                              <w:trHeight w:val="240"/>
                            </w:trPr>
                            <w:tc>
                              <w:tcPr>
                                <w:tcW w:w="1134" w:type="dxa"/>
                              </w:tcPr>
                              <w:p w:rsidR="00266D9C" w:rsidRDefault="00BF1300" w14:paraId="0929AB7F" w14:textId="77777777">
                                <w:r>
                                  <w:t>Datum</w:t>
                                </w:r>
                              </w:p>
                            </w:tc>
                            <w:tc>
                              <w:tcPr>
                                <w:tcW w:w="5244" w:type="dxa"/>
                              </w:tcPr>
                              <w:p>
                                <w:r>
                                  <w:fldChar w:fldCharType="begin"/>
                                  <w:instrText xml:space="preserve"> DOCPROPERTY  "iDatum"  \* MERGEFORMAT </w:instrText>
                                  <w:fldChar w:fldCharType="separate"/>
                                </w:r>
                                <w:r>
                                  <w:t>10 februari 2025</w:t>
                                </w:r>
                                <w:r>
                                  <w:fldChar w:fldCharType="end"/>
                                </w:r>
                              </w:p>
                            </w:tc>
                          </w:tr>
                          <w:tr w:rsidR="00266D9C" w14:paraId="0929AB84" w14:textId="77777777">
                            <w:trPr>
                              <w:trHeight w:val="240"/>
                            </w:trPr>
                            <w:tc>
                              <w:tcPr>
                                <w:tcW w:w="1134" w:type="dxa"/>
                              </w:tcPr>
                              <w:p w:rsidR="00266D9C" w:rsidRDefault="00BF1300" w14:paraId="0929AB82" w14:textId="77777777">
                                <w:r>
                                  <w:t>Betreft</w:t>
                                </w:r>
                              </w:p>
                            </w:tc>
                            <w:tc>
                              <w:tcPr>
                                <w:tcW w:w="5244" w:type="dxa"/>
                              </w:tcPr>
                              <w:p>
                                <w:r>
                                  <w:fldChar w:fldCharType="begin"/>
                                  <w:instrText xml:space="preserve"> DOCPROPERTY  "iOnderwerp"  \* MERGEFORMAT </w:instrText>
                                  <w:fldChar w:fldCharType="separate"/>
                                </w:r>
                                <w:r>
                                  <w:t>Informeren uitkomst pilot SZW over gesprekken met bedrijven die arbeidswetten op het gebied van eerlijk werk hebben overtreden</w:t>
                                </w:r>
                                <w:r>
                                  <w:fldChar w:fldCharType="end"/>
                                </w:r>
                              </w:p>
                            </w:tc>
                          </w:tr>
                          <w:tr w:rsidR="00266D9C" w14:paraId="0929AB87" w14:textId="77777777">
                            <w:trPr>
                              <w:trHeight w:val="200"/>
                            </w:trPr>
                            <w:tc>
                              <w:tcPr>
                                <w:tcW w:w="1134" w:type="dxa"/>
                              </w:tcPr>
                              <w:p w:rsidR="00266D9C" w:rsidRDefault="00266D9C" w14:paraId="0929AB85" w14:textId="77777777"/>
                            </w:tc>
                            <w:tc>
                              <w:tcPr>
                                <w:tcW w:w="5244" w:type="dxa"/>
                              </w:tcPr>
                              <w:p w:rsidR="00266D9C" w:rsidRDefault="00266D9C" w14:paraId="0929AB86" w14:textId="77777777"/>
                            </w:tc>
                          </w:tr>
                        </w:tbl>
                        <w:p w:rsidR="00BF1300" w:rsidRDefault="00BF1300" w14:paraId="0929AB95"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266D9C" w14:paraId="0929AB7E" w14:textId="77777777">
                      <w:trPr>
                        <w:trHeight w:val="200"/>
                      </w:trPr>
                      <w:tc>
                        <w:tcPr>
                          <w:tcW w:w="1134" w:type="dxa"/>
                        </w:tcPr>
                        <w:p w:rsidR="00266D9C" w:rsidRDefault="00266D9C" w14:paraId="0929AB7C" w14:textId="77777777"/>
                      </w:tc>
                      <w:tc>
                        <w:tcPr>
                          <w:tcW w:w="5244" w:type="dxa"/>
                        </w:tcPr>
                        <w:p w:rsidR="00266D9C" w:rsidRDefault="00266D9C" w14:paraId="0929AB7D" w14:textId="77777777"/>
                      </w:tc>
                    </w:tr>
                    <w:tr w:rsidR="00266D9C" w14:paraId="0929AB81" w14:textId="77777777">
                      <w:trPr>
                        <w:trHeight w:val="240"/>
                      </w:trPr>
                      <w:tc>
                        <w:tcPr>
                          <w:tcW w:w="1134" w:type="dxa"/>
                        </w:tcPr>
                        <w:p w:rsidR="00266D9C" w:rsidRDefault="00BF1300" w14:paraId="0929AB7F" w14:textId="77777777">
                          <w:r>
                            <w:t>Datum</w:t>
                          </w:r>
                        </w:p>
                      </w:tc>
                      <w:tc>
                        <w:tcPr>
                          <w:tcW w:w="5244" w:type="dxa"/>
                        </w:tcPr>
                        <w:p>
                          <w:r>
                            <w:fldChar w:fldCharType="begin"/>
                            <w:instrText xml:space="preserve"> DOCPROPERTY  "iDatum"  \* MERGEFORMAT </w:instrText>
                            <w:fldChar w:fldCharType="separate"/>
                          </w:r>
                          <w:r>
                            <w:t>10 februari 2025</w:t>
                          </w:r>
                          <w:r>
                            <w:fldChar w:fldCharType="end"/>
                          </w:r>
                        </w:p>
                      </w:tc>
                    </w:tr>
                    <w:tr w:rsidR="00266D9C" w14:paraId="0929AB84" w14:textId="77777777">
                      <w:trPr>
                        <w:trHeight w:val="240"/>
                      </w:trPr>
                      <w:tc>
                        <w:tcPr>
                          <w:tcW w:w="1134" w:type="dxa"/>
                        </w:tcPr>
                        <w:p w:rsidR="00266D9C" w:rsidRDefault="00BF1300" w14:paraId="0929AB82" w14:textId="77777777">
                          <w:r>
                            <w:t>Betreft</w:t>
                          </w:r>
                        </w:p>
                      </w:tc>
                      <w:tc>
                        <w:tcPr>
                          <w:tcW w:w="5244" w:type="dxa"/>
                        </w:tcPr>
                        <w:p>
                          <w:r>
                            <w:fldChar w:fldCharType="begin"/>
                            <w:instrText xml:space="preserve"> DOCPROPERTY  "iOnderwerp"  \* MERGEFORMAT </w:instrText>
                            <w:fldChar w:fldCharType="separate"/>
                          </w:r>
                          <w:r>
                            <w:t>Informeren uitkomst pilot SZW over gesprekken met bedrijven die arbeidswetten op het gebied van eerlijk werk hebben overtreden</w:t>
                          </w:r>
                          <w:r>
                            <w:fldChar w:fldCharType="end"/>
                          </w:r>
                        </w:p>
                      </w:tc>
                    </w:tr>
                    <w:tr w:rsidR="00266D9C" w14:paraId="0929AB87" w14:textId="77777777">
                      <w:trPr>
                        <w:trHeight w:val="200"/>
                      </w:trPr>
                      <w:tc>
                        <w:tcPr>
                          <w:tcW w:w="1134" w:type="dxa"/>
                        </w:tcPr>
                        <w:p w:rsidR="00266D9C" w:rsidRDefault="00266D9C" w14:paraId="0929AB85" w14:textId="77777777"/>
                      </w:tc>
                      <w:tc>
                        <w:tcPr>
                          <w:tcW w:w="5244" w:type="dxa"/>
                        </w:tcPr>
                        <w:p w:rsidR="00266D9C" w:rsidRDefault="00266D9C" w14:paraId="0929AB86" w14:textId="77777777"/>
                      </w:tc>
                    </w:tr>
                  </w:tbl>
                  <w:p w:rsidR="00BF1300" w:rsidRDefault="00BF1300" w14:paraId="0929AB95"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0929AB69" wp14:editId="0929AB6A">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D099F8"/>
    <w:multiLevelType w:val="multilevel"/>
    <w:tmpl w:val="28C400DD"/>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F62ED52"/>
    <w:multiLevelType w:val="multilevel"/>
    <w:tmpl w:val="76056E63"/>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67EC791"/>
    <w:multiLevelType w:val="multilevel"/>
    <w:tmpl w:val="6F879759"/>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CE0C3E1"/>
    <w:multiLevelType w:val="multilevel"/>
    <w:tmpl w:val="A6631D8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F4B435FE"/>
    <w:multiLevelType w:val="multilevel"/>
    <w:tmpl w:val="DECC45F4"/>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A9C0E63"/>
    <w:multiLevelType w:val="multilevel"/>
    <w:tmpl w:val="AB0B2A0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01401052"/>
    <w:multiLevelType w:val="hybridMultilevel"/>
    <w:tmpl w:val="81BEF2AA"/>
    <w:lvl w:ilvl="0" w:tplc="0413000B">
      <w:start w:val="1"/>
      <w:numFmt w:val="bullet"/>
      <w:lvlText w:val=""/>
      <w:lvlJc w:val="left"/>
      <w:pPr>
        <w:ind w:left="720" w:hanging="360"/>
      </w:pPr>
      <w:rPr>
        <w:rFonts w:ascii="Wingdings" w:hAnsi="Wingdings" w:hint="default"/>
      </w:rPr>
    </w:lvl>
    <w:lvl w:ilvl="1" w:tplc="491ACC6C">
      <w:start w:val="1"/>
      <w:numFmt w:val="bullet"/>
      <w:lvlText w:val="o"/>
      <w:lvlJc w:val="left"/>
      <w:pPr>
        <w:ind w:left="737" w:hanging="397"/>
      </w:pPr>
      <w:rPr>
        <w:rFonts w:ascii="Courier New" w:hAnsi="Courier New" w:cs="Times New Roman"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15:restartNumberingAfterBreak="0">
    <w:nsid w:val="06432547"/>
    <w:multiLevelType w:val="multilevel"/>
    <w:tmpl w:val="80DB3A7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C5F992"/>
    <w:multiLevelType w:val="multilevel"/>
    <w:tmpl w:val="E2C4742E"/>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6F076E"/>
    <w:multiLevelType w:val="hybridMultilevel"/>
    <w:tmpl w:val="B0CE4660"/>
    <w:lvl w:ilvl="0" w:tplc="3E0A806A">
      <w:start w:val="1"/>
      <w:numFmt w:val="bullet"/>
      <w:lvlText w:val=""/>
      <w:lvlJc w:val="left"/>
      <w:pPr>
        <w:ind w:left="720" w:hanging="360"/>
      </w:pPr>
      <w:rPr>
        <w:rFonts w:ascii="Symbol" w:hAnsi="Symbol" w:hint="default"/>
      </w:rPr>
    </w:lvl>
    <w:lvl w:ilvl="1" w:tplc="491ACC6C">
      <w:start w:val="1"/>
      <w:numFmt w:val="bullet"/>
      <w:lvlText w:val="o"/>
      <w:lvlJc w:val="left"/>
      <w:pPr>
        <w:ind w:left="737" w:hanging="397"/>
      </w:pPr>
      <w:rPr>
        <w:rFonts w:ascii="Courier New" w:hAnsi="Courier New" w:cs="Times New Roman"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 w15:restartNumberingAfterBreak="0">
    <w:nsid w:val="7DD9505C"/>
    <w:multiLevelType w:val="hybridMultilevel"/>
    <w:tmpl w:val="05EC93A4"/>
    <w:lvl w:ilvl="0" w:tplc="E5F8EBC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48125400">
    <w:abstractNumId w:val="2"/>
  </w:num>
  <w:num w:numId="2" w16cid:durableId="209924241">
    <w:abstractNumId w:val="1"/>
  </w:num>
  <w:num w:numId="3" w16cid:durableId="1460031470">
    <w:abstractNumId w:val="5"/>
  </w:num>
  <w:num w:numId="4" w16cid:durableId="1826387672">
    <w:abstractNumId w:val="3"/>
  </w:num>
  <w:num w:numId="5" w16cid:durableId="1943535798">
    <w:abstractNumId w:val="0"/>
  </w:num>
  <w:num w:numId="6" w16cid:durableId="751895121">
    <w:abstractNumId w:val="4"/>
  </w:num>
  <w:num w:numId="7" w16cid:durableId="894003912">
    <w:abstractNumId w:val="8"/>
  </w:num>
  <w:num w:numId="8" w16cid:durableId="733040749">
    <w:abstractNumId w:val="7"/>
  </w:num>
  <w:num w:numId="9" w16cid:durableId="1117721205">
    <w:abstractNumId w:val="10"/>
  </w:num>
  <w:num w:numId="10" w16cid:durableId="502362274">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6765528">
    <w:abstractNumId w:val="6"/>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defaultTabStop w:val="708"/>
  <w:hyphenationZone w:val="425"/>
  <w:characterSpacingControl w:val="doNotCompress"/>
  <w:hdrShapeDefaults>
    <o:shapedefaults spidmax="33793"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D9C"/>
    <w:rsid w:val="00016879"/>
    <w:rsid w:val="000641F7"/>
    <w:rsid w:val="0008044D"/>
    <w:rsid w:val="00093604"/>
    <w:rsid w:val="00096897"/>
    <w:rsid w:val="000E288B"/>
    <w:rsid w:val="000E5433"/>
    <w:rsid w:val="00105DD8"/>
    <w:rsid w:val="0013492B"/>
    <w:rsid w:val="001C3CD8"/>
    <w:rsid w:val="001D1408"/>
    <w:rsid w:val="001E4B25"/>
    <w:rsid w:val="00226AAC"/>
    <w:rsid w:val="00266D9C"/>
    <w:rsid w:val="00274914"/>
    <w:rsid w:val="002A5C68"/>
    <w:rsid w:val="003039EF"/>
    <w:rsid w:val="00372E62"/>
    <w:rsid w:val="003809B5"/>
    <w:rsid w:val="00434E7D"/>
    <w:rsid w:val="00452AB0"/>
    <w:rsid w:val="00465824"/>
    <w:rsid w:val="004E2A12"/>
    <w:rsid w:val="006246C9"/>
    <w:rsid w:val="00632716"/>
    <w:rsid w:val="00670DB8"/>
    <w:rsid w:val="00735112"/>
    <w:rsid w:val="007427C9"/>
    <w:rsid w:val="007B7E85"/>
    <w:rsid w:val="007C4F3A"/>
    <w:rsid w:val="007C700C"/>
    <w:rsid w:val="007F0F1D"/>
    <w:rsid w:val="007F6B59"/>
    <w:rsid w:val="0081010E"/>
    <w:rsid w:val="0084470F"/>
    <w:rsid w:val="00855FB9"/>
    <w:rsid w:val="00867674"/>
    <w:rsid w:val="0087149F"/>
    <w:rsid w:val="0087208E"/>
    <w:rsid w:val="008A333F"/>
    <w:rsid w:val="008B7730"/>
    <w:rsid w:val="00940ED1"/>
    <w:rsid w:val="009B4C6D"/>
    <w:rsid w:val="00A23EDA"/>
    <w:rsid w:val="00AD0F33"/>
    <w:rsid w:val="00B316CA"/>
    <w:rsid w:val="00B354B8"/>
    <w:rsid w:val="00B67158"/>
    <w:rsid w:val="00B90A50"/>
    <w:rsid w:val="00BA45A8"/>
    <w:rsid w:val="00BF1300"/>
    <w:rsid w:val="00C02076"/>
    <w:rsid w:val="00C42173"/>
    <w:rsid w:val="00C95B17"/>
    <w:rsid w:val="00CF3654"/>
    <w:rsid w:val="00D8355F"/>
    <w:rsid w:val="00D96DE4"/>
    <w:rsid w:val="00E72807"/>
    <w:rsid w:val="00E8412F"/>
    <w:rsid w:val="00E856C4"/>
    <w:rsid w:val="00EB6884"/>
    <w:rsid w:val="00EC4E40"/>
    <w:rsid w:val="00EF00D8"/>
    <w:rsid w:val="00F45B80"/>
    <w:rsid w:val="00F6006F"/>
    <w:rsid w:val="00F665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33793" v:ext="edit"/>
    <o:shapelayout v:ext="edit">
      <o:idmap data="1" v:ext="edit"/>
    </o:shapelayout>
  </w:shapeDefaults>
  <w:decimalSymbol w:val=","/>
  <w:listSeparator w:val=";"/>
  <w14:docId w14:val="0929A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unhideWhenUsed/>
    <w:rsid w:val="00BF1300"/>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Standaardalinea-lettertype"/>
    <w:link w:val="Voetnoottekst"/>
    <w:uiPriority w:val="99"/>
    <w:rsid w:val="00BF1300"/>
    <w:rPr>
      <w:rFonts w:ascii="Verdana" w:eastAsiaTheme="minorHAnsi" w:hAnsi="Verdana" w:cstheme="minorBidi"/>
      <w:lang w:val="en-US" w:eastAsia="en-US"/>
    </w:rPr>
  </w:style>
  <w:style w:type="character" w:styleId="Voetnootmarkering">
    <w:name w:val="footnote reference"/>
    <w:basedOn w:val="Standaardalinea-lettertype"/>
    <w:uiPriority w:val="99"/>
    <w:semiHidden/>
    <w:unhideWhenUsed/>
    <w:rsid w:val="00BF1300"/>
    <w:rPr>
      <w:vertAlign w:val="superscript"/>
    </w:rPr>
  </w:style>
  <w:style w:type="paragraph" w:styleId="Lijstalinea">
    <w:name w:val="List Paragraph"/>
    <w:basedOn w:val="Standaard"/>
    <w:uiPriority w:val="34"/>
    <w:qFormat/>
    <w:rsid w:val="00BF1300"/>
    <w:pPr>
      <w:autoSpaceDN/>
      <w:spacing w:after="160" w:line="259" w:lineRule="auto"/>
      <w:ind w:left="720"/>
      <w:contextualSpacing/>
      <w:textAlignment w:val="auto"/>
    </w:pPr>
    <w:rPr>
      <w:rFonts w:eastAsiaTheme="minorHAnsi" w:cstheme="minorBidi"/>
      <w:color w:val="auto"/>
      <w:szCs w:val="22"/>
      <w:lang w:val="en-US" w:eastAsia="en-US"/>
    </w:rPr>
  </w:style>
  <w:style w:type="paragraph" w:customStyle="1" w:styleId="Default">
    <w:name w:val="Default"/>
    <w:rsid w:val="00BF1300"/>
    <w:pPr>
      <w:autoSpaceDE w:val="0"/>
      <w:adjustRightInd w:val="0"/>
      <w:textAlignment w:val="auto"/>
    </w:pPr>
    <w:rPr>
      <w:rFonts w:ascii="Verdana" w:eastAsiaTheme="minorHAnsi" w:hAnsi="Verdana" w:cs="Verdana"/>
      <w:color w:val="000000"/>
      <w:sz w:val="24"/>
      <w:szCs w:val="24"/>
      <w:lang w:eastAsia="en-US"/>
    </w:rPr>
  </w:style>
  <w:style w:type="paragraph" w:styleId="Geenafstand">
    <w:name w:val="No Spacing"/>
    <w:uiPriority w:val="1"/>
    <w:qFormat/>
    <w:rsid w:val="00BF1300"/>
    <w:pPr>
      <w:autoSpaceDN/>
      <w:textAlignment w:val="auto"/>
    </w:pPr>
    <w:rPr>
      <w:rFonts w:ascii="Verdana" w:eastAsiaTheme="minorHAnsi" w:hAnsi="Verdana" w:cstheme="minorBidi"/>
      <w:sz w:val="18"/>
      <w:szCs w:val="22"/>
      <w:lang w:val="en-US" w:eastAsia="en-US"/>
    </w:rPr>
  </w:style>
  <w:style w:type="character" w:styleId="GevolgdeHyperlink">
    <w:name w:val="FollowedHyperlink"/>
    <w:basedOn w:val="Standaardalinea-lettertype"/>
    <w:uiPriority w:val="99"/>
    <w:semiHidden/>
    <w:unhideWhenUsed/>
    <w:rsid w:val="00BF1300"/>
    <w:rPr>
      <w:color w:val="954F72" w:themeColor="followedHyperlink"/>
      <w:u w:val="single"/>
    </w:rPr>
  </w:style>
  <w:style w:type="paragraph" w:styleId="Revisie">
    <w:name w:val="Revision"/>
    <w:hidden/>
    <w:uiPriority w:val="99"/>
    <w:semiHidden/>
    <w:rsid w:val="00AD0F33"/>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
    <Relationship TargetMode="External" Target="https://www.pianoo.nl/nl/inkopen-het-kort/wat-moet-ik-weten-over-europees-aanbesteden/wat-zijn-de-beginselen-van-europees" Type="http://schemas.openxmlformats.org/officeDocument/2006/relationships/hyperlink" Id="rId3"/>
    <Relationship TargetMode="External" Target="https://www.rijksoverheid.nl/onderwerpen/zakendoen-met-het-rijk/inkoopcategorieen" Type="http://schemas.openxmlformats.org/officeDocument/2006/relationships/hyperlink" Id="rId2"/>
    <Relationship TargetMode="External" Target="https://www.tweedekamer.nl/kamerstukken/brieven_regering/detail?id=2021D01548&amp;did=2021D01548" Type="http://schemas.openxmlformats.org/officeDocument/2006/relationships/hyperlink" Id="rId1"/>
    <Relationship TargetMode="External" Target="https://www.tweedekamer.nl/kamerstukken/brieven_regering/detail?id=2024D17620&amp;did=2024D17620" Type="http://schemas.openxmlformats.org/officeDocument/2006/relationships/hyperlink" Id="rId6"/>
    <Relationship TargetMode="External" Target="https://www.adviesraadmigratie.nl/publicaties/publicaties/2024/03/13/adviesrapport-geen-derderangsburgers.-de-risicos-voor-gedetacheerde-arbeidsmigranten-en-de-nederlandse-samenleving" Type="http://schemas.openxmlformats.org/officeDocument/2006/relationships/hyperlink" Id="rId5"/>
    <Relationship TargetMode="External" Target="https://resultaten.nlarbeidsinspectie.nl" Type="http://schemas.openxmlformats.org/officeDocument/2006/relationships/hyperlink" Id="rId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3</properties:Pages>
  <properties:Words>1183</properties:Words>
  <properties:Characters>6509</properties:Characters>
  <properties:Lines>54</properties:Lines>
  <properties:Paragraphs>15</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Informeren uitkomst pilot  SZW over gesprekken met bedrijven die arbeidswetten op het gebied van eerlijk werk hebben overtreden</vt:lpstr>
    </vt:vector>
  </properties:TitlesOfParts>
  <properties:LinksUpToDate>false</properties:LinksUpToDate>
  <properties:CharactersWithSpaces>7677</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2025-01-15T11:00:00.0000000Z</dcterms:created>
  <dc:creator/>
  <lastModifiedBy/>
  <lastPrinted>2025-02-10T10:45:00.0000000Z</lastPrinted>
  <dcterms:modified xsi:type="dcterms:W3CDTF">2025-02-10T14:16:00.0000000Z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Informeren uitkomst pilot  SZW over gesprekken met bedrijven die arbeidswetten op het gebied van eerlijk werk hebben overtreden</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M.J.T. Toonen</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10 februari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Informeren uitkomst pilot SZW over gesprekken met bedrijven die arbeidswetten op het gebied van eerlijk werk hebben overtreden</vt:lpwstr>
  </prop:property>
  <prop:property fmtid="{D5CDD505-2E9C-101B-9397-08002B2CF9AE}" pid="36" name="iOnsKenmerk">
    <vt:lpwstr>2025-0000012352</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