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72F45DD" w14:textId="77777777">
        <w:tc>
          <w:tcPr>
            <w:tcW w:w="6733" w:type="dxa"/>
            <w:gridSpan w:val="2"/>
            <w:tcBorders>
              <w:top w:val="nil"/>
              <w:left w:val="nil"/>
              <w:bottom w:val="nil"/>
              <w:right w:val="nil"/>
            </w:tcBorders>
            <w:vAlign w:val="center"/>
          </w:tcPr>
          <w:p w:rsidR="0028220F" w:rsidP="0065630E" w:rsidRDefault="0028220F" w14:paraId="0E0092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6EE188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F97E55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B97F4D2" w14:textId="77777777">
            <w:r w:rsidRPr="00E41C7D">
              <w:t xml:space="preserve">Vergaderjaar </w:t>
            </w:r>
            <w:r w:rsidR="00852843">
              <w:t>2024-2025</w:t>
            </w:r>
          </w:p>
        </w:tc>
      </w:tr>
      <w:tr w:rsidR="0028220F" w:rsidTr="0065630E" w14:paraId="7EDD826C" w14:textId="77777777">
        <w:trPr>
          <w:cantSplit/>
        </w:trPr>
        <w:tc>
          <w:tcPr>
            <w:tcW w:w="10985" w:type="dxa"/>
            <w:gridSpan w:val="3"/>
            <w:tcBorders>
              <w:top w:val="nil"/>
              <w:left w:val="nil"/>
              <w:bottom w:val="nil"/>
              <w:right w:val="nil"/>
            </w:tcBorders>
            <w:vAlign w:val="center"/>
          </w:tcPr>
          <w:p w:rsidRPr="00E41C7D" w:rsidR="0028220F" w:rsidP="0065630E" w:rsidRDefault="0028220F" w14:paraId="01463EA2" w14:textId="77777777"/>
        </w:tc>
      </w:tr>
      <w:tr w:rsidR="0028220F" w:rsidTr="0065630E" w14:paraId="6BDBF34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2E16492" w14:textId="77777777"/>
        </w:tc>
      </w:tr>
      <w:tr w:rsidR="0028220F" w:rsidTr="0065630E" w14:paraId="6EDEC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011CF00" w14:textId="77777777"/>
        </w:tc>
        <w:tc>
          <w:tcPr>
            <w:tcW w:w="8647" w:type="dxa"/>
            <w:gridSpan w:val="2"/>
            <w:tcBorders>
              <w:top w:val="single" w:color="auto" w:sz="4" w:space="0"/>
            </w:tcBorders>
          </w:tcPr>
          <w:p w:rsidRPr="002C5138" w:rsidR="0028220F" w:rsidP="0065630E" w:rsidRDefault="0028220F" w14:paraId="763F20EB" w14:textId="77777777">
            <w:pPr>
              <w:rPr>
                <w:b/>
              </w:rPr>
            </w:pPr>
          </w:p>
        </w:tc>
      </w:tr>
      <w:tr w:rsidR="0028220F" w:rsidTr="0065630E" w14:paraId="184F5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B194B" w14:paraId="72F31753" w14:textId="58403568">
            <w:pPr>
              <w:rPr>
                <w:b/>
              </w:rPr>
            </w:pPr>
            <w:r>
              <w:rPr>
                <w:b/>
              </w:rPr>
              <w:t>24 515</w:t>
            </w:r>
          </w:p>
        </w:tc>
        <w:tc>
          <w:tcPr>
            <w:tcW w:w="8647" w:type="dxa"/>
            <w:gridSpan w:val="2"/>
          </w:tcPr>
          <w:p w:rsidRPr="001B194B" w:rsidR="0028220F" w:rsidP="0065630E" w:rsidRDefault="001B194B" w14:paraId="72D2B3F9" w14:textId="2FC53296">
            <w:pPr>
              <w:rPr>
                <w:b/>
                <w:bCs/>
              </w:rPr>
            </w:pPr>
            <w:r w:rsidRPr="001B194B">
              <w:rPr>
                <w:b/>
                <w:bCs/>
              </w:rPr>
              <w:t xml:space="preserve">Preventie en bestrijding van stille armoede en sociale uitsluiting </w:t>
            </w:r>
          </w:p>
        </w:tc>
      </w:tr>
      <w:tr w:rsidR="0028220F" w:rsidTr="0065630E" w14:paraId="2CAA2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8F3862" w14:textId="77777777"/>
        </w:tc>
        <w:tc>
          <w:tcPr>
            <w:tcW w:w="8647" w:type="dxa"/>
            <w:gridSpan w:val="2"/>
          </w:tcPr>
          <w:p w:rsidR="0028220F" w:rsidP="0065630E" w:rsidRDefault="0028220F" w14:paraId="0C72D6E1" w14:textId="77777777"/>
        </w:tc>
      </w:tr>
      <w:tr w:rsidR="0028220F" w:rsidTr="0065630E" w14:paraId="5ADC3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FEA904" w14:textId="77777777"/>
        </w:tc>
        <w:tc>
          <w:tcPr>
            <w:tcW w:w="8647" w:type="dxa"/>
            <w:gridSpan w:val="2"/>
          </w:tcPr>
          <w:p w:rsidR="0028220F" w:rsidP="0065630E" w:rsidRDefault="0028220F" w14:paraId="1FA6BE38" w14:textId="77777777"/>
        </w:tc>
      </w:tr>
      <w:tr w:rsidR="0028220F" w:rsidTr="0065630E" w14:paraId="54A052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C0CCCF" w14:textId="77777777">
            <w:pPr>
              <w:rPr>
                <w:b/>
              </w:rPr>
            </w:pPr>
            <w:r>
              <w:rPr>
                <w:b/>
              </w:rPr>
              <w:t xml:space="preserve">Nr. </w:t>
            </w:r>
          </w:p>
        </w:tc>
        <w:tc>
          <w:tcPr>
            <w:tcW w:w="8647" w:type="dxa"/>
            <w:gridSpan w:val="2"/>
          </w:tcPr>
          <w:p w:rsidR="0028220F" w:rsidP="0065630E" w:rsidRDefault="0028220F" w14:paraId="1B7E0681" w14:textId="0987C78B">
            <w:pPr>
              <w:rPr>
                <w:b/>
              </w:rPr>
            </w:pPr>
            <w:r>
              <w:rPr>
                <w:b/>
              </w:rPr>
              <w:t>GEWIJZIGDE MOTIE VAN</w:t>
            </w:r>
            <w:r w:rsidR="001B194B">
              <w:rPr>
                <w:b/>
              </w:rPr>
              <w:t xml:space="preserve"> HET LID CEDER</w:t>
            </w:r>
            <w:r>
              <w:rPr>
                <w:b/>
              </w:rPr>
              <w:t xml:space="preserve"> </w:t>
            </w:r>
          </w:p>
          <w:p w:rsidR="0028220F" w:rsidP="0065630E" w:rsidRDefault="0028220F" w14:paraId="4CCC4C84" w14:textId="78E17976">
            <w:pPr>
              <w:rPr>
                <w:b/>
              </w:rPr>
            </w:pPr>
            <w:r>
              <w:t xml:space="preserve">Ter vervanging van die gedrukt onder nr. </w:t>
            </w:r>
            <w:r w:rsidR="001B194B">
              <w:t>781</w:t>
            </w:r>
          </w:p>
        </w:tc>
      </w:tr>
      <w:tr w:rsidR="0028220F" w:rsidTr="0065630E" w14:paraId="4542B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9CE1D2" w14:textId="77777777"/>
        </w:tc>
        <w:tc>
          <w:tcPr>
            <w:tcW w:w="8647" w:type="dxa"/>
            <w:gridSpan w:val="2"/>
          </w:tcPr>
          <w:p w:rsidR="0028220F" w:rsidP="0065630E" w:rsidRDefault="0028220F" w14:paraId="0E8FFF52" w14:textId="77777777">
            <w:r>
              <w:t xml:space="preserve">Voorgesteld </w:t>
            </w:r>
          </w:p>
        </w:tc>
      </w:tr>
      <w:tr w:rsidR="0028220F" w:rsidTr="0065630E" w14:paraId="10156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B183DB" w14:textId="77777777"/>
        </w:tc>
        <w:tc>
          <w:tcPr>
            <w:tcW w:w="8647" w:type="dxa"/>
            <w:gridSpan w:val="2"/>
          </w:tcPr>
          <w:p w:rsidR="0028220F" w:rsidP="0065630E" w:rsidRDefault="0028220F" w14:paraId="771C3475" w14:textId="77777777"/>
        </w:tc>
      </w:tr>
      <w:tr w:rsidR="0028220F" w:rsidTr="0065630E" w14:paraId="7C011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FB0D4C" w14:textId="77777777"/>
        </w:tc>
        <w:tc>
          <w:tcPr>
            <w:tcW w:w="8647" w:type="dxa"/>
            <w:gridSpan w:val="2"/>
          </w:tcPr>
          <w:p w:rsidR="0028220F" w:rsidP="0065630E" w:rsidRDefault="0028220F" w14:paraId="5A39F1E0" w14:textId="77777777">
            <w:r>
              <w:t>De Kamer,</w:t>
            </w:r>
          </w:p>
        </w:tc>
      </w:tr>
      <w:tr w:rsidR="0028220F" w:rsidTr="0065630E" w14:paraId="575B7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4FB8D6" w14:textId="77777777"/>
        </w:tc>
        <w:tc>
          <w:tcPr>
            <w:tcW w:w="8647" w:type="dxa"/>
            <w:gridSpan w:val="2"/>
          </w:tcPr>
          <w:p w:rsidR="0028220F" w:rsidP="0065630E" w:rsidRDefault="0028220F" w14:paraId="1D72C77B" w14:textId="77777777"/>
        </w:tc>
      </w:tr>
      <w:tr w:rsidR="0028220F" w:rsidTr="0065630E" w14:paraId="6582A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CDA02D" w14:textId="77777777"/>
        </w:tc>
        <w:tc>
          <w:tcPr>
            <w:tcW w:w="8647" w:type="dxa"/>
            <w:gridSpan w:val="2"/>
          </w:tcPr>
          <w:p w:rsidR="0028220F" w:rsidP="0065630E" w:rsidRDefault="0028220F" w14:paraId="6D86C00D" w14:textId="77777777">
            <w:r>
              <w:t>gehoord de beraadslaging,</w:t>
            </w:r>
          </w:p>
        </w:tc>
      </w:tr>
      <w:tr w:rsidR="0028220F" w:rsidTr="0065630E" w14:paraId="03AAB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480927" w14:textId="77777777"/>
        </w:tc>
        <w:tc>
          <w:tcPr>
            <w:tcW w:w="8647" w:type="dxa"/>
            <w:gridSpan w:val="2"/>
          </w:tcPr>
          <w:p w:rsidR="0028220F" w:rsidP="0065630E" w:rsidRDefault="0028220F" w14:paraId="239419B3" w14:textId="77777777"/>
        </w:tc>
      </w:tr>
      <w:tr w:rsidR="0028220F" w:rsidTr="0065630E" w14:paraId="42A84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357AD2" w14:textId="77777777"/>
        </w:tc>
        <w:tc>
          <w:tcPr>
            <w:tcW w:w="8647" w:type="dxa"/>
            <w:gridSpan w:val="2"/>
          </w:tcPr>
          <w:p w:rsidR="001B194B" w:rsidP="001B194B" w:rsidRDefault="001B194B" w14:paraId="0D89648C" w14:textId="53993B86">
            <w:pPr>
              <w:pStyle w:val="Geenafstand"/>
            </w:pPr>
            <w:r>
              <w:t>c</w:t>
            </w:r>
            <w:r>
              <w:t>onstaterende dat het Centraal Register Uitsluiting Kansspelen een goedwerkend instrument is voor personen die gevoelig zijn voor verleidingen van kansspelen en hiervoor beschermd willen zijn;</w:t>
            </w:r>
          </w:p>
          <w:p w:rsidR="001B194B" w:rsidP="001B194B" w:rsidRDefault="001B194B" w14:paraId="6AE310F2" w14:textId="77777777">
            <w:pPr>
              <w:pStyle w:val="Geenafstand"/>
            </w:pPr>
          </w:p>
          <w:p w:rsidR="001B194B" w:rsidP="001B194B" w:rsidRDefault="001B194B" w14:paraId="240DF5B3" w14:textId="255A45AF">
            <w:pPr>
              <w:pStyle w:val="Geenafstand"/>
            </w:pPr>
            <w:r>
              <w:t>v</w:t>
            </w:r>
            <w:r>
              <w:t>erzoekt de regering om de financiële sector en BNPL-partijen aan te jagen om een instrument vergelijkbaar met het Centraal Register Uitsluiting Kansspelen  te ontwerpen voor het aangaan van consumptieve kredieten, leningen en achteraf betalen en de Kamer hierover te informeren;</w:t>
            </w:r>
          </w:p>
          <w:p w:rsidR="001B194B" w:rsidP="001B194B" w:rsidRDefault="001B194B" w14:paraId="46978927" w14:textId="77777777">
            <w:pPr>
              <w:pStyle w:val="Geenafstand"/>
            </w:pPr>
            <w:r>
              <w:t>En gaat over tot de orde van de dag;</w:t>
            </w:r>
          </w:p>
          <w:p w:rsidR="001B194B" w:rsidP="001B194B" w:rsidRDefault="001B194B" w14:paraId="3E756EB1" w14:textId="77777777">
            <w:pPr>
              <w:pStyle w:val="Geenafstand"/>
            </w:pPr>
          </w:p>
          <w:p w:rsidR="0028220F" w:rsidP="001B194B" w:rsidRDefault="001B194B" w14:paraId="46B5AC85" w14:textId="3A2447C1">
            <w:pPr>
              <w:pStyle w:val="Geenafstand"/>
            </w:pPr>
            <w:r>
              <w:t>Ceder</w:t>
            </w:r>
          </w:p>
        </w:tc>
      </w:tr>
    </w:tbl>
    <w:p w:rsidRPr="0028220F" w:rsidR="004A4819" w:rsidP="0028220F" w:rsidRDefault="004A4819" w14:paraId="4D0C1B8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D6D5" w14:textId="77777777" w:rsidR="001B194B" w:rsidRDefault="001B194B">
      <w:pPr>
        <w:spacing w:line="20" w:lineRule="exact"/>
      </w:pPr>
    </w:p>
  </w:endnote>
  <w:endnote w:type="continuationSeparator" w:id="0">
    <w:p w14:paraId="6D820E4E" w14:textId="77777777" w:rsidR="001B194B" w:rsidRDefault="001B194B">
      <w:pPr>
        <w:pStyle w:val="Amendement"/>
      </w:pPr>
      <w:r>
        <w:rPr>
          <w:b w:val="0"/>
        </w:rPr>
        <w:t xml:space="preserve"> </w:t>
      </w:r>
    </w:p>
  </w:endnote>
  <w:endnote w:type="continuationNotice" w:id="1">
    <w:p w14:paraId="0F0869BF" w14:textId="77777777" w:rsidR="001B194B" w:rsidRDefault="001B19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CDF9" w14:textId="77777777" w:rsidR="001B194B" w:rsidRDefault="001B194B">
      <w:pPr>
        <w:pStyle w:val="Amendement"/>
      </w:pPr>
      <w:r>
        <w:rPr>
          <w:b w:val="0"/>
        </w:rPr>
        <w:separator/>
      </w:r>
    </w:p>
  </w:footnote>
  <w:footnote w:type="continuationSeparator" w:id="0">
    <w:p w14:paraId="1323F0C6" w14:textId="77777777" w:rsidR="001B194B" w:rsidRDefault="001B1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4B"/>
    <w:rsid w:val="00027E9C"/>
    <w:rsid w:val="00062708"/>
    <w:rsid w:val="00063162"/>
    <w:rsid w:val="00095EFA"/>
    <w:rsid w:val="000C1E41"/>
    <w:rsid w:val="000C619A"/>
    <w:rsid w:val="00161AE3"/>
    <w:rsid w:val="001B194B"/>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C6015"/>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54F23"/>
  <w15:docId w15:val="{42E8F242-3592-4443-B768-4ADE7FBA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1B194B"/>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2025-02-11T08:20:00.0000000Z</dcterms:created>
  <dcterms:modified xsi:type="dcterms:W3CDTF">2025-02-11T08:21:00.0000000Z</dcterms:modified>
  <dc:description>------------------------</dc:description>
  <dc:subject/>
  <keywords/>
  <version/>
  <category/>
</coreProperties>
</file>