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2025Z02480</w:t>
        <w:br/>
      </w:r>
      <w:proofErr w:type="spellEnd"/>
    </w:p>
    <w:p>
      <w:pPr>
        <w:pStyle w:val="Normal"/>
        <w:rPr>
          <w:b w:val="1"/>
          <w:bCs w:val="1"/>
        </w:rPr>
      </w:pPr>
      <w:r w:rsidR="250AE766">
        <w:rPr>
          <w:b w:val="0"/>
          <w:bCs w:val="0"/>
        </w:rPr>
        <w:t>(ingezonden 11 februari 2025)</w:t>
        <w:br/>
      </w:r>
    </w:p>
    <w:p>
      <w:r>
        <w:t xml:space="preserve">Vragen van het lid Martens-America (VVD) aan de minister van Onderwijs, Cultuur en Wetenschap over het bericht ‘Het bindend studieadvies verdwijnt langzaam van de hogeschool’</w:t>
      </w:r>
      <w:r>
        <w:br/>
      </w:r>
    </w:p>
    <w:p>
      <w:r>
        <w:t xml:space="preserve"> </w:t>
      </w:r>
      <w:r>
        <w:br/>
      </w:r>
    </w:p>
    <w:p>
      <w:pPr>
        <w:pStyle w:val="ListParagraph"/>
        <w:numPr>
          <w:ilvl w:val="0"/>
          <w:numId w:val="100468170"/>
        </w:numPr>
        <w:ind w:left="360"/>
      </w:pPr>
      <w:r>
        <w:t>Bent u bekend met het bericht ‘Het bindend studieadvies verdwijnt langzaam van de hogeschool’? 1)</w:t>
      </w:r>
      <w:r>
        <w:br/>
      </w:r>
    </w:p>
    <w:p>
      <w:pPr>
        <w:pStyle w:val="ListParagraph"/>
        <w:numPr>
          <w:ilvl w:val="0"/>
          <w:numId w:val="100468170"/>
        </w:numPr>
        <w:ind w:left="360"/>
      </w:pPr>
      <w:r>
        <w:t>Klopt het dat het huidige kabinet –in tegenstelling tot het vorige kabinet– geen plannen heeft om het bindend studieadvies (bsa) te versoepelen of af te schaffen?</w:t>
      </w:r>
      <w:r>
        <w:br/>
      </w:r>
    </w:p>
    <w:p>
      <w:pPr>
        <w:pStyle w:val="ListParagraph"/>
        <w:numPr>
          <w:ilvl w:val="0"/>
          <w:numId w:val="100468170"/>
        </w:numPr>
        <w:ind w:left="360"/>
      </w:pPr>
      <w:r>
        <w:t>Kunt u bevestigen dat het kabinet het bindend studieadvies nog steeds onderschrijft?</w:t>
      </w:r>
      <w:r>
        <w:br/>
      </w:r>
    </w:p>
    <w:p>
      <w:pPr>
        <w:pStyle w:val="ListParagraph"/>
        <w:numPr>
          <w:ilvl w:val="0"/>
          <w:numId w:val="100468170"/>
        </w:numPr>
        <w:ind w:left="360"/>
      </w:pPr>
      <w:r>
        <w:t>Klopt het dat, ondanks het beleid van het kabinet, verschillende hogescholen de versoepeling van het bindend studieadvies toch doorzetten en om hoeveel hogescholen en daarmee studenten gaat het inmiddels?</w:t>
      </w:r>
      <w:r>
        <w:br/>
      </w:r>
    </w:p>
    <w:p>
      <w:pPr>
        <w:pStyle w:val="ListParagraph"/>
        <w:numPr>
          <w:ilvl w:val="0"/>
          <w:numId w:val="100468170"/>
        </w:numPr>
        <w:ind w:left="360"/>
      </w:pPr>
      <w:r>
        <w:t>Kunt u aangeven op welke basis deze uitfasering van het bindend studieadvies gebeurt en welke vrijheid dan wel ruimte onderwijsinstellingen hebben om een bindend studieadvies in te stellen dan wel af te schaffen? Welke mogelijkheden tot sturing heeft u hier?</w:t>
      </w:r>
      <w:r>
        <w:br/>
      </w:r>
    </w:p>
    <w:p>
      <w:pPr>
        <w:pStyle w:val="ListParagraph"/>
        <w:numPr>
          <w:ilvl w:val="0"/>
          <w:numId w:val="100468170"/>
        </w:numPr>
        <w:ind w:left="360"/>
      </w:pPr>
      <w:r>
        <w:t>Bent u in gesprek met onderwijsinstellingen en in dit geval specifiek met de hogescholen die het bindend studieadvies versoepelen en wat is uw inzet in die gesprekken?</w:t>
      </w:r>
      <w:r>
        <w:br/>
      </w:r>
    </w:p>
    <w:p>
      <w:pPr>
        <w:pStyle w:val="ListParagraph"/>
        <w:numPr>
          <w:ilvl w:val="0"/>
          <w:numId w:val="100468170"/>
        </w:numPr>
        <w:ind w:left="360"/>
      </w:pPr>
      <w:r>
        <w:t>Ziet u bij hogescholen die eerder besloten het bindend studieadvies te versoepelen meer uitval in latere jaren van opleidingen?</w:t>
      </w:r>
      <w:r>
        <w:br/>
      </w:r>
    </w:p>
    <w:p>
      <w:pPr>
        <w:pStyle w:val="ListParagraph"/>
        <w:numPr>
          <w:ilvl w:val="0"/>
          <w:numId w:val="100468170"/>
        </w:numPr>
        <w:ind w:left="360"/>
      </w:pPr>
      <w:r>
        <w:t>Hoe beoordeelt u de ‘doorstroomnorm’ die sommige hogescholen nu (gaan) hanteren en bent u het ermee eens dat dit studenten die wel het aantal benodigde studiepunten hebben gehaald benadeelt, doordat studenten zonder voldoende bewezen voorkennis doorstromen?</w:t>
      </w:r>
      <w:r>
        <w:br/>
      </w:r>
    </w:p>
    <w:p>
      <w:pPr>
        <w:pStyle w:val="ListParagraph"/>
        <w:numPr>
          <w:ilvl w:val="0"/>
          <w:numId w:val="100468170"/>
        </w:numPr>
        <w:ind w:left="360"/>
      </w:pPr>
      <w:r>
        <w:t>Klopt het dat universiteiten algemeen genomen positiever zijn over het bindend studieadvies dan hogescholen en zijn u niettemin universiteiten dan wel individuele universitaire opleidingen bekend die hun bindend studieadvies versoepelen of loslaten? Doen zij dit om dezelfde redenen en op dezelfde manier als de hogescholen?</w:t>
      </w:r>
      <w:r>
        <w:br/>
      </w:r>
    </w:p>
    <w:p>
      <w:r>
        <w:t xml:space="preserve"> </w:t>
      </w:r>
      <w:r>
        <w:br/>
      </w:r>
    </w:p>
    <w:p>
      <w:r>
        <w:t xml:space="preserve">1) Trouw, 6 februari 2025, 'Het bindend studieadvies verdwijnt langzaam van de hogeschool', https://www.trouw.nl/onderwijs/het-bindend-studieadvies-verdwijnt-langzaam-van-de-hogeschool~bb4526b4/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1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170">
    <w:abstractNumId w:val="1004681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