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034" w:rsidP="00DC4034" w:rsidRDefault="00DC4034">
      <w:r>
        <w:t xml:space="preserve">Geachte </w:t>
      </w:r>
      <w:r w:rsidR="00B54ECF">
        <w:t>heer Bosma</w:t>
      </w:r>
      <w:r>
        <w:t>,</w:t>
      </w:r>
    </w:p>
    <w:p w:rsidR="00DC4034" w:rsidP="00DC4034" w:rsidRDefault="00DC4034"/>
    <w:p w:rsidR="00DC4034" w:rsidP="00DC4034" w:rsidRDefault="00DC4034">
      <w:r>
        <w:t xml:space="preserve">Hierbij bieden wij u aan het op </w:t>
      </w:r>
      <w:r w:rsidR="009375DD">
        <w:t>30 januari</w:t>
      </w:r>
      <w:r>
        <w:t xml:space="preserve"> 202</w:t>
      </w:r>
      <w:r w:rsidR="009375DD">
        <w:t>5</w:t>
      </w:r>
      <w:r>
        <w:t xml:space="preserve"> door ons vastgestelde rapport</w:t>
      </w:r>
      <w:r w:rsidR="009375DD">
        <w:br/>
      </w:r>
      <w:r w:rsidR="009375DD">
        <w:rPr>
          <w:i/>
        </w:rPr>
        <w:t>Focus op schadevergoedingen voor veteranen</w:t>
      </w:r>
      <w:r>
        <w:t>.</w:t>
      </w:r>
      <w:r w:rsidR="009375DD">
        <w:t xml:space="preserve"> </w:t>
      </w:r>
      <w:r>
        <w:t>Dit rapport verschijnt vandaag.</w:t>
      </w:r>
    </w:p>
    <w:p w:rsidR="009375DD" w:rsidP="00DC4034" w:rsidRDefault="009375DD"/>
    <w:p w:rsidR="00DC0D6E" w:rsidP="00DC0D6E" w:rsidRDefault="00DC0D6E">
      <w:r>
        <w:rPr>
          <w:iCs/>
          <w:sz w:val="21"/>
          <w:szCs w:val="21"/>
        </w:rPr>
        <w:t xml:space="preserve">De Algemene Rekenkamer en de Veteranenombudsman hebben tegelijkertijd maar </w:t>
      </w:r>
      <w:proofErr w:type="spellStart"/>
      <w:r>
        <w:rPr>
          <w:iCs/>
          <w:sz w:val="21"/>
          <w:szCs w:val="21"/>
        </w:rPr>
        <w:t>seperaat</w:t>
      </w:r>
      <w:proofErr w:type="spellEnd"/>
      <w:r>
        <w:rPr>
          <w:iCs/>
          <w:sz w:val="21"/>
          <w:szCs w:val="21"/>
        </w:rPr>
        <w:t xml:space="preserve"> onderzoek gedaan naar de Regeling Volledige Schadevergoeding (RVS), ieder vanuit de eigen bevoegdheden. Met het gelijktijdig publiceren van de twee rapporten willen we bijdragen aan de verbetering van de uitvoering van de RVS voor de veteranen.</w:t>
      </w:r>
    </w:p>
    <w:p w:rsidR="00DC4034" w:rsidP="00DC4034" w:rsidRDefault="00DC4034"/>
    <w:p w:rsidR="00DC4034" w:rsidP="00DC4034" w:rsidRDefault="00DC4034">
      <w:r>
        <w:t xml:space="preserve">Algemene Rekenkamer </w:t>
      </w:r>
    </w:p>
    <w:p w:rsidR="00DC4034" w:rsidP="00DC4034" w:rsidRDefault="00DC4034"/>
    <w:p w:rsidR="00DC4034" w:rsidP="00DC4034" w:rsidRDefault="00DC4034"/>
    <w:p w:rsidR="00DC4034" w:rsidP="00DC4034" w:rsidRDefault="00DC4034"/>
    <w:p w:rsidR="00DC4034" w:rsidP="00DC4034" w:rsidRDefault="00DC4034"/>
    <w:p w:rsidRPr="00F725FE" w:rsidR="00591816" w:rsidP="00591816" w:rsidRDefault="00591816">
      <w:r w:rsidRPr="00F725FE">
        <w:t>Pie</w:t>
      </w:r>
      <w:r>
        <w:t xml:space="preserve">ter </w:t>
      </w:r>
      <w:proofErr w:type="spellStart"/>
      <w:r>
        <w:t>Duisenberg</w:t>
      </w:r>
      <w:proofErr w:type="spellEnd"/>
      <w:r>
        <w:t>,</w:t>
      </w:r>
    </w:p>
    <w:p w:rsidR="00591816" w:rsidP="00591816" w:rsidRDefault="00591816">
      <w:r>
        <w:t>president</w:t>
      </w:r>
    </w:p>
    <w:p w:rsidR="00591816" w:rsidP="00591816" w:rsidRDefault="00591816"/>
    <w:p w:rsidR="00591816" w:rsidP="00591816" w:rsidRDefault="00591816"/>
    <w:p w:rsidR="00591816" w:rsidP="00591816" w:rsidRDefault="00591816"/>
    <w:p w:rsidR="00591816" w:rsidP="00591816" w:rsidRDefault="00591816"/>
    <w:p w:rsidR="00591816" w:rsidP="00591816" w:rsidRDefault="00591816">
      <w:r>
        <w:t>Cornelis van der Werf,</w:t>
      </w:r>
    </w:p>
    <w:p w:rsidR="00591816" w:rsidP="00591816" w:rsidRDefault="00591816">
      <w:r>
        <w:t>secretaris</w:t>
      </w:r>
    </w:p>
    <w:p w:rsidR="00A430FF" w:rsidP="00591816" w:rsidRDefault="00A430FF"/>
    <w:sectPr w:rsidR="00A430FF">
      <w:headerReference w:type="even" r:id="rId7"/>
      <w:headerReference w:type="default" r:id="rId8"/>
      <w:footerReference w:type="even" r:id="rId9"/>
      <w:footerReference w:type="default" r:id="rId10"/>
      <w:headerReference w:type="first" r:id="rId11"/>
      <w:footerReference w:type="first" r:id="rId12"/>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034" w:rsidRDefault="00DC4034">
      <w:pPr>
        <w:spacing w:line="240" w:lineRule="auto"/>
      </w:pPr>
      <w:r>
        <w:separator/>
      </w:r>
    </w:p>
  </w:endnote>
  <w:endnote w:type="continuationSeparator" w:id="0">
    <w:p w:rsidR="00DC4034" w:rsidRDefault="00DC40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Roboto Bold">
    <w:panose1 w:val="00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D6E" w:rsidRDefault="00DC0D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0FF" w:rsidRDefault="00A430FF">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D6E" w:rsidRDefault="00DC0D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034" w:rsidRDefault="00DC4034">
      <w:pPr>
        <w:spacing w:line="240" w:lineRule="auto"/>
      </w:pPr>
      <w:r>
        <w:separator/>
      </w:r>
    </w:p>
  </w:footnote>
  <w:footnote w:type="continuationSeparator" w:id="0">
    <w:p w:rsidR="00DC4034" w:rsidRDefault="00DC40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D6E" w:rsidRDefault="00DC0D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0FF" w:rsidRDefault="00DC4034">
    <w:r>
      <w:rPr>
        <w:noProof/>
      </w:rPr>
      <mc:AlternateContent>
        <mc:Choice Requires="wps">
          <w:drawing>
            <wp:anchor distT="0" distB="0" distL="0" distR="0" simplePos="1" relativeHeight="251651072" behindDoc="0" locked="1" layoutInCell="1" allowOverlap="1">
              <wp:simplePos x="4499610" y="25146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rsidR="00A430FF" w:rsidRDefault="00DC4034">
                          <w:pPr>
                            <w:spacing w:line="240" w:lineRule="auto"/>
                          </w:pPr>
                          <w:r>
                            <w:rPr>
                              <w:noProof/>
                            </w:rPr>
                            <w:drawing>
                              <wp:inline distT="0" distB="0" distL="0" distR="0">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rsidR="00A430FF" w:rsidRDefault="00DC4034">
                    <w:pPr>
                      <w:spacing w:line="240" w:lineRule="auto"/>
                    </w:pPr>
                    <w:r>
                      <w:rPr>
                        <w:noProof/>
                      </w:rPr>
                      <w:drawing>
                        <wp:inline distT="0" distB="0" distL="0" distR="0">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278896"/>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1" relativeHeight="251652096" behindDoc="0" locked="1" layoutInCell="1" allowOverlap="1">
              <wp:simplePos x="6567805" y="1018540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rsidR="00A430FF" w:rsidRDefault="00DC4034">
                          <w:pPr>
                            <w:pStyle w:val="Paginanummering"/>
                          </w:pPr>
                          <w:r>
                            <w:fldChar w:fldCharType="begin"/>
                          </w:r>
                          <w:r>
                            <w:instrText>PAGE</w:instrText>
                          </w:r>
                          <w:r>
                            <w:fldChar w:fldCharType="end"/>
                          </w:r>
                          <w:r>
                            <w:t>/</w:t>
                          </w:r>
                          <w:r>
                            <w:fldChar w:fldCharType="begin"/>
                          </w:r>
                          <w:r>
                            <w:instrText>NUMPAGES</w:instrText>
                          </w:r>
                          <w:r>
                            <w:fldChar w:fldCharType="separate"/>
                          </w:r>
                          <w:r>
                            <w:rPr>
                              <w:noProof/>
                            </w:rPr>
                            <w:t>1</w:t>
                          </w:r>
                          <w:r>
                            <w:fldChar w:fldCharType="end"/>
                          </w:r>
                          <w:r>
                            <w:t xml:space="preserve"> </w:t>
                          </w:r>
                        </w:p>
                      </w:txbxContent>
                    </wps:txbx>
                    <wps:bodyPr vert="horz" wrap="square" lIns="0" tIns="0" rIns="0" bIns="0" anchor="t" anchorCtr="0"/>
                  </wps:wsp>
                </a:graphicData>
              </a:graphic>
            </wp:anchor>
          </w:drawing>
        </mc:Choice>
        <mc:Fallback>
          <w:pict>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rsidR="00A430FF" w:rsidRDefault="00DC4034">
                    <w:pPr>
                      <w:pStyle w:val="Paginanummering"/>
                    </w:pPr>
                    <w:r>
                      <w:fldChar w:fldCharType="begin"/>
                    </w:r>
                    <w:r>
                      <w:instrText>PAGE</w:instrText>
                    </w:r>
                    <w:r>
                      <w:fldChar w:fldCharType="separate"/>
                    </w:r>
                    <w:r>
                      <w:fldChar w:fldCharType="end"/>
                    </w:r>
                    <w:r>
                      <w:t>/</w:t>
                    </w:r>
                    <w:r>
                      <w:fldChar w:fldCharType="begin"/>
                    </w:r>
                    <w:r>
                      <w:instrText>NUMPAGES</w:instrText>
                    </w:r>
                    <w:r>
                      <w:fldChar w:fldCharType="separate"/>
                    </w:r>
                    <w:r>
                      <w:rPr>
                        <w:noProof/>
                      </w:rPr>
                      <w:t>1</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1799589" y="1008888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rsidR="000E4451" w:rsidRDefault="000E4451"/>
                      </w:txbxContent>
                    </wps:txbx>
                    <wps:bodyPr vert="horz" wrap="square" lIns="0" tIns="0" rIns="0" bIns="0" anchor="t" anchorCtr="0"/>
                  </wps:wsp>
                </a:graphicData>
              </a:graphic>
            </wp:anchor>
          </w:drawing>
        </mc:Choice>
        <mc:Fallback>
          <w:pict>
            <v:shape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rsidR="00000000" w:rsidRDefault="00DC4034"/>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6839584" y="8603615"/>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rsidR="00A430FF" w:rsidRDefault="00DC4034">
                          <w:pPr>
                            <w:spacing w:line="240" w:lineRule="auto"/>
                          </w:pPr>
                          <w:r>
                            <w:rPr>
                              <w:noProof/>
                            </w:rPr>
                            <w:drawing>
                              <wp:inline distT="0" distB="0" distL="0" distR="0">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rsidR="00A430FF" w:rsidRDefault="00DC4034">
                    <w:pPr>
                      <w:spacing w:line="240" w:lineRule="auto"/>
                    </w:pPr>
                    <w:r>
                      <w:rPr>
                        <w:noProof/>
                      </w:rPr>
                      <w:drawing>
                        <wp:inline distT="0" distB="0" distL="0" distR="0">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simplePos x="6839584" y="7163434"/>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rsidR="00A430FF" w:rsidRDefault="00DC4034">
                          <w:pPr>
                            <w:spacing w:line="240" w:lineRule="auto"/>
                          </w:pPr>
                          <w:r>
                            <w:rPr>
                              <w:noProof/>
                            </w:rPr>
                            <w:drawing>
                              <wp:inline distT="0" distB="0" distL="0" distR="0">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5"/>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rsidR="00A430FF" w:rsidRDefault="00DC4034">
                    <w:pPr>
                      <w:spacing w:line="240" w:lineRule="auto"/>
                    </w:pPr>
                    <w:r>
                      <w:rPr>
                        <w:noProof/>
                      </w:rPr>
                      <w:drawing>
                        <wp:inline distT="0" distB="0" distL="0" distR="0">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6"/>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0FF" w:rsidRDefault="00DC4034">
    <w:pPr>
      <w:spacing w:after="6960" w:line="14" w:lineRule="exact"/>
    </w:pPr>
    <w:r>
      <w:rPr>
        <w:noProof/>
      </w:rPr>
      <mc:AlternateContent>
        <mc:Choice Requires="wps">
          <w:drawing>
            <wp:anchor distT="0" distB="0" distL="0" distR="0" simplePos="0" relativeHeight="251656192" behindDoc="0" locked="1" layoutInCell="1" allowOverlap="1">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rsidR="00A430FF" w:rsidRDefault="00A430FF">
                          <w:pPr>
                            <w:spacing w:line="240" w:lineRule="auto"/>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rsidR="00A430FF" w:rsidRDefault="00A430FF">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rsidR="00A430FF" w:rsidRDefault="00DC4034">
                          <w:pPr>
                            <w:pStyle w:val="Afzendergegevens"/>
                          </w:pPr>
                          <w:r>
                            <w:t>Postbus 20015</w:t>
                          </w:r>
                        </w:p>
                        <w:p w:rsidR="00A430FF" w:rsidRDefault="00DC4034">
                          <w:pPr>
                            <w:pStyle w:val="Afzendergegevens"/>
                          </w:pPr>
                          <w:r>
                            <w:t>2500 EA  Den Haag</w:t>
                          </w:r>
                        </w:p>
                        <w:p w:rsidR="00A430FF" w:rsidRDefault="00DC4034">
                          <w:pPr>
                            <w:pStyle w:val="Afzendergegevens"/>
                          </w:pPr>
                          <w:r>
                            <w:t>070 342 43 44</w:t>
                          </w:r>
                        </w:p>
                        <w:p w:rsidR="00A430FF" w:rsidRDefault="00DC4034">
                          <w:pPr>
                            <w:pStyle w:val="Afzendergegevens"/>
                          </w:pPr>
                          <w:r>
                            <w:t>voorlichting@rekenkamer.nl</w:t>
                          </w:r>
                        </w:p>
                        <w:p w:rsidR="00A430FF" w:rsidRDefault="00DC4034">
                          <w:pPr>
                            <w:pStyle w:val="Afzendergegevensurl"/>
                          </w:pPr>
                          <w:r>
                            <w:t>www.rekenkamer.nl</w:t>
                          </w:r>
                        </w:p>
                      </w:txbxContent>
                    </wps:txbx>
                    <wps:bodyPr vert="horz" wrap="square" lIns="0" tIns="0" rIns="0" bIns="0" anchor="t" anchorCtr="0"/>
                  </wps:wsp>
                </a:graphicData>
              </a:graphic>
            </wp:anchor>
          </w:drawing>
        </mc:Choice>
        <mc:Fallback>
          <w:pict>
            <v:shape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rsidR="00A430FF" w:rsidRDefault="00DC4034">
                    <w:pPr>
                      <w:pStyle w:val="Afzendergegevens"/>
                    </w:pPr>
                    <w:r>
                      <w:t>Postbus 20015</w:t>
                    </w:r>
                  </w:p>
                  <w:p w:rsidR="00A430FF" w:rsidRDefault="00DC4034">
                    <w:pPr>
                      <w:pStyle w:val="Afzendergegevens"/>
                    </w:pPr>
                    <w:r>
                      <w:t>2500 EA  Den Haag</w:t>
                    </w:r>
                  </w:p>
                  <w:p w:rsidR="00A430FF" w:rsidRDefault="00DC4034">
                    <w:pPr>
                      <w:pStyle w:val="Afzendergegevens"/>
                    </w:pPr>
                    <w:r>
                      <w:t>070 342 43 44</w:t>
                    </w:r>
                  </w:p>
                  <w:p w:rsidR="00A430FF" w:rsidRDefault="00DC4034">
                    <w:pPr>
                      <w:pStyle w:val="Afzendergegevens"/>
                    </w:pPr>
                    <w:r>
                      <w:t>voorlichting@rekenkamer.nl</w:t>
                    </w:r>
                  </w:p>
                  <w:p w:rsidR="00A430FF" w:rsidRDefault="00DC4034">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A430FF">
                            <w:tc>
                              <w:tcPr>
                                <w:tcW w:w="2370" w:type="dxa"/>
                              </w:tcPr>
                              <w:p w:rsidR="00A430FF" w:rsidRDefault="00DC4034">
                                <w:pPr>
                                  <w:pStyle w:val="Subjects"/>
                                </w:pPr>
                                <w:r>
                                  <w:t>datum</w:t>
                                </w:r>
                              </w:p>
                            </w:tc>
                            <w:tc>
                              <w:tcPr>
                                <w:tcW w:w="431" w:type="dxa"/>
                              </w:tcPr>
                              <w:p w:rsidR="00A430FF" w:rsidRDefault="00A430FF"/>
                            </w:tc>
                            <w:tc>
                              <w:tcPr>
                                <w:tcW w:w="7971" w:type="dxa"/>
                              </w:tcPr>
                              <w:p w:rsidR="00A430FF" w:rsidRDefault="009375DD">
                                <w:r>
                                  <w:t>11 februari 2025</w:t>
                                </w:r>
                              </w:p>
                            </w:tc>
                          </w:tr>
                          <w:tr w:rsidR="00A430FF">
                            <w:tc>
                              <w:tcPr>
                                <w:tcW w:w="2370" w:type="dxa"/>
                              </w:tcPr>
                              <w:p w:rsidR="00A430FF" w:rsidRDefault="00DC4034">
                                <w:pPr>
                                  <w:pStyle w:val="Subjects"/>
                                </w:pPr>
                                <w:r>
                                  <w:t>betreft</w:t>
                                </w:r>
                              </w:p>
                            </w:tc>
                            <w:tc>
                              <w:tcPr>
                                <w:tcW w:w="431" w:type="dxa"/>
                              </w:tcPr>
                              <w:p w:rsidR="00A430FF" w:rsidRDefault="00A430FF"/>
                            </w:tc>
                            <w:tc>
                              <w:tcPr>
                                <w:tcW w:w="7971" w:type="dxa"/>
                              </w:tcPr>
                              <w:p w:rsidR="00A430FF" w:rsidRDefault="00DC0D6E">
                                <w:r>
                                  <w:t>r</w:t>
                                </w:r>
                                <w:r w:rsidR="009375DD">
                                  <w:t xml:space="preserve">apport </w:t>
                                </w:r>
                                <w:r w:rsidR="009375DD">
                                  <w:rPr>
                                    <w:i/>
                                  </w:rPr>
                                  <w:t>Focus op schadevergoedingen voor veteranen</w:t>
                                </w:r>
                              </w:p>
                            </w:tc>
                          </w:tr>
                        </w:tbl>
                        <w:p w:rsidR="00A430FF" w:rsidRDefault="00A430FF"/>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A430FF">
                      <w:tc>
                        <w:tcPr>
                          <w:tcW w:w="2370" w:type="dxa"/>
                        </w:tcPr>
                        <w:p w:rsidR="00A430FF" w:rsidRDefault="00DC4034">
                          <w:pPr>
                            <w:pStyle w:val="Subjects"/>
                          </w:pPr>
                          <w:r>
                            <w:t>datum</w:t>
                          </w:r>
                        </w:p>
                      </w:tc>
                      <w:tc>
                        <w:tcPr>
                          <w:tcW w:w="431" w:type="dxa"/>
                        </w:tcPr>
                        <w:p w:rsidR="00A430FF" w:rsidRDefault="00A430FF"/>
                      </w:tc>
                      <w:tc>
                        <w:tcPr>
                          <w:tcW w:w="7971" w:type="dxa"/>
                        </w:tcPr>
                        <w:p w:rsidR="00A430FF" w:rsidRDefault="009375DD">
                          <w:r>
                            <w:t>11 februari 2025</w:t>
                          </w:r>
                        </w:p>
                      </w:tc>
                    </w:tr>
                    <w:tr w:rsidR="00A430FF">
                      <w:tc>
                        <w:tcPr>
                          <w:tcW w:w="2370" w:type="dxa"/>
                        </w:tcPr>
                        <w:p w:rsidR="00A430FF" w:rsidRDefault="00DC4034">
                          <w:pPr>
                            <w:pStyle w:val="Subjects"/>
                          </w:pPr>
                          <w:r>
                            <w:t>betreft</w:t>
                          </w:r>
                        </w:p>
                      </w:tc>
                      <w:tc>
                        <w:tcPr>
                          <w:tcW w:w="431" w:type="dxa"/>
                        </w:tcPr>
                        <w:p w:rsidR="00A430FF" w:rsidRDefault="00A430FF"/>
                      </w:tc>
                      <w:tc>
                        <w:tcPr>
                          <w:tcW w:w="7971" w:type="dxa"/>
                        </w:tcPr>
                        <w:p w:rsidR="00A430FF" w:rsidRDefault="00DC0D6E">
                          <w:r>
                            <w:t>r</w:t>
                          </w:r>
                          <w:r w:rsidR="009375DD">
                            <w:t xml:space="preserve">apport </w:t>
                          </w:r>
                          <w:r w:rsidR="009375DD">
                            <w:rPr>
                              <w:i/>
                            </w:rPr>
                            <w:t>Focus op schadevergoedingen voor veteranen</w:t>
                          </w:r>
                        </w:p>
                      </w:tc>
                    </w:tr>
                  </w:tbl>
                  <w:p w:rsidR="00A430FF" w:rsidRDefault="00A430FF"/>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rsidR="00A430FF" w:rsidRDefault="00DC4034">
                          <w:pPr>
                            <w:pStyle w:val="Paginanummering"/>
                          </w:pPr>
                          <w:r>
                            <w:fldChar w:fldCharType="begin"/>
                          </w:r>
                          <w:r>
                            <w:instrText>PAGE</w:instrText>
                          </w:r>
                          <w:r>
                            <w:fldChar w:fldCharType="separate"/>
                          </w:r>
                          <w:r w:rsidR="00DD09E8">
                            <w:rPr>
                              <w:noProof/>
                            </w:rPr>
                            <w:t>1</w:t>
                          </w:r>
                          <w:r>
                            <w:fldChar w:fldCharType="end"/>
                          </w:r>
                          <w:r>
                            <w:t>/</w:t>
                          </w:r>
                          <w:r>
                            <w:fldChar w:fldCharType="begin"/>
                          </w:r>
                          <w:r>
                            <w:instrText>NUMPAGES</w:instrText>
                          </w:r>
                          <w:r>
                            <w:fldChar w:fldCharType="separate"/>
                          </w:r>
                          <w:r w:rsidR="00DD09E8">
                            <w:rPr>
                              <w:noProof/>
                            </w:rPr>
                            <w:t>1</w:t>
                          </w:r>
                          <w:r>
                            <w:fldChar w:fldCharType="end"/>
                          </w:r>
                          <w:r>
                            <w:t xml:space="preserve"> </w:t>
                          </w:r>
                        </w:p>
                      </w:txbxContent>
                    </wps:txbx>
                    <wps:bodyPr vert="horz" wrap="square" lIns="0" tIns="0" rIns="0" bIns="0" anchor="t" anchorCtr="0"/>
                  </wps:wsp>
                </a:graphicData>
              </a:graphic>
            </wp:anchor>
          </w:drawing>
        </mc:Choice>
        <mc:Fallback>
          <w:pict>
            <v:shape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rsidR="00A430FF" w:rsidRDefault="00DC4034">
                    <w:pPr>
                      <w:pStyle w:val="Paginanummering"/>
                    </w:pPr>
                    <w:r>
                      <w:fldChar w:fldCharType="begin"/>
                    </w:r>
                    <w:r>
                      <w:instrText>PAGE</w:instrText>
                    </w:r>
                    <w:r>
                      <w:fldChar w:fldCharType="separate"/>
                    </w:r>
                    <w:r w:rsidR="00DD09E8">
                      <w:rPr>
                        <w:noProof/>
                      </w:rPr>
                      <w:t>1</w:t>
                    </w:r>
                    <w:r>
                      <w:fldChar w:fldCharType="end"/>
                    </w:r>
                    <w:r>
                      <w:t>/</w:t>
                    </w:r>
                    <w:r>
                      <w:fldChar w:fldCharType="begin"/>
                    </w:r>
                    <w:r>
                      <w:instrText>NUMPAGES</w:instrText>
                    </w:r>
                    <w:r>
                      <w:fldChar w:fldCharType="separate"/>
                    </w:r>
                    <w:r w:rsidR="00DD09E8">
                      <w:rPr>
                        <w:noProof/>
                      </w:rPr>
                      <w:t>1</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rsidR="000E4451" w:rsidRDefault="000E4451"/>
                      </w:txbxContent>
                    </wps:txbx>
                    <wps:bodyPr vert="horz" wrap="square" lIns="0" tIns="0" rIns="0" bIns="0" anchor="t" anchorCtr="0"/>
                  </wps:wsp>
                </a:graphicData>
              </a:graphic>
            </wp:anchor>
          </w:drawing>
        </mc:Choice>
        <mc:Fallback>
          <w:pict>
            <v:shape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rsidR="00000000" w:rsidRDefault="00DC403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A430FF">
                            <w:tc>
                              <w:tcPr>
                                <w:tcW w:w="2407" w:type="dxa"/>
                              </w:tcPr>
                              <w:p w:rsidR="00A430FF" w:rsidRDefault="00A430FF">
                                <w:pPr>
                                  <w:pStyle w:val="Subjects"/>
                                </w:pPr>
                              </w:p>
                            </w:tc>
                            <w:tc>
                              <w:tcPr>
                                <w:tcW w:w="425" w:type="dxa"/>
                              </w:tcPr>
                              <w:p w:rsidR="00A430FF" w:rsidRDefault="00A430FF"/>
                            </w:tc>
                            <w:tc>
                              <w:tcPr>
                                <w:tcW w:w="4247" w:type="dxa"/>
                              </w:tcPr>
                              <w:p w:rsidR="00A430FF" w:rsidRDefault="00A430FF"/>
                            </w:tc>
                          </w:tr>
                          <w:tr w:rsidR="00A430FF">
                            <w:tc>
                              <w:tcPr>
                                <w:tcW w:w="2407" w:type="dxa"/>
                              </w:tcPr>
                              <w:p w:rsidR="00A430FF" w:rsidRDefault="00DC4034">
                                <w:pPr>
                                  <w:pStyle w:val="Subjects"/>
                                </w:pPr>
                                <w:r>
                                  <w:t>ons kenmerk</w:t>
                                </w:r>
                              </w:p>
                            </w:tc>
                            <w:tc>
                              <w:tcPr>
                                <w:tcW w:w="425" w:type="dxa"/>
                              </w:tcPr>
                              <w:p w:rsidR="00A430FF" w:rsidRDefault="00A430FF"/>
                            </w:tc>
                            <w:tc>
                              <w:tcPr>
                                <w:tcW w:w="4247" w:type="dxa"/>
                              </w:tcPr>
                              <w:p w:rsidR="00A430FF" w:rsidRDefault="00DD09E8">
                                <w:r>
                                  <w:t xml:space="preserve">25000883 </w:t>
                                </w:r>
                                <w:bookmarkStart w:id="0" w:name="_GoBack"/>
                                <w:bookmarkEnd w:id="0"/>
                                <w:r w:rsidR="00DC4034">
                                  <w:t>R</w:t>
                                </w:r>
                              </w:p>
                            </w:tc>
                          </w:tr>
                          <w:tr w:rsidR="00A430FF">
                            <w:tc>
                              <w:tcPr>
                                <w:tcW w:w="2407" w:type="dxa"/>
                              </w:tcPr>
                              <w:p w:rsidR="00A430FF" w:rsidRDefault="00DC4034">
                                <w:pPr>
                                  <w:pStyle w:val="Subjects"/>
                                </w:pPr>
                                <w:r>
                                  <w:t>bijlage(n)</w:t>
                                </w:r>
                              </w:p>
                            </w:tc>
                            <w:tc>
                              <w:tcPr>
                                <w:tcW w:w="425" w:type="dxa"/>
                              </w:tcPr>
                              <w:p w:rsidR="00A430FF" w:rsidRDefault="00A430FF"/>
                            </w:tc>
                            <w:tc>
                              <w:tcPr>
                                <w:tcW w:w="4247" w:type="dxa"/>
                              </w:tcPr>
                              <w:p w:rsidR="00A430FF" w:rsidRDefault="00DC4034">
                                <w:r>
                                  <w:t>1</w:t>
                                </w:r>
                              </w:p>
                            </w:tc>
                          </w:tr>
                        </w:tbl>
                        <w:p w:rsidR="00A430FF" w:rsidRDefault="00A430FF"/>
                      </w:txbxContent>
                    </wps:txbx>
                    <wps:bodyPr vert="horz" wrap="square" lIns="0" tIns="0" rIns="0" bIns="0" anchor="t" anchorCtr="0"/>
                  </wps:wsp>
                </a:graphicData>
              </a:graphic>
            </wp:anchor>
          </w:drawing>
        </mc:Choice>
        <mc:Fallback>
          <w:pict>
            <v:shape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A430FF">
                      <w:tc>
                        <w:tcPr>
                          <w:tcW w:w="2407" w:type="dxa"/>
                        </w:tcPr>
                        <w:p w:rsidR="00A430FF" w:rsidRDefault="00A430FF">
                          <w:pPr>
                            <w:pStyle w:val="Subjects"/>
                          </w:pPr>
                        </w:p>
                      </w:tc>
                      <w:tc>
                        <w:tcPr>
                          <w:tcW w:w="425" w:type="dxa"/>
                        </w:tcPr>
                        <w:p w:rsidR="00A430FF" w:rsidRDefault="00A430FF"/>
                      </w:tc>
                      <w:tc>
                        <w:tcPr>
                          <w:tcW w:w="4247" w:type="dxa"/>
                        </w:tcPr>
                        <w:p w:rsidR="00A430FF" w:rsidRDefault="00A430FF"/>
                      </w:tc>
                    </w:tr>
                    <w:tr w:rsidR="00A430FF">
                      <w:tc>
                        <w:tcPr>
                          <w:tcW w:w="2407" w:type="dxa"/>
                        </w:tcPr>
                        <w:p w:rsidR="00A430FF" w:rsidRDefault="00DC4034">
                          <w:pPr>
                            <w:pStyle w:val="Subjects"/>
                          </w:pPr>
                          <w:r>
                            <w:t>ons kenmerk</w:t>
                          </w:r>
                        </w:p>
                      </w:tc>
                      <w:tc>
                        <w:tcPr>
                          <w:tcW w:w="425" w:type="dxa"/>
                        </w:tcPr>
                        <w:p w:rsidR="00A430FF" w:rsidRDefault="00A430FF"/>
                      </w:tc>
                      <w:tc>
                        <w:tcPr>
                          <w:tcW w:w="4247" w:type="dxa"/>
                        </w:tcPr>
                        <w:p w:rsidR="00A430FF" w:rsidRDefault="00DD09E8">
                          <w:r>
                            <w:t xml:space="preserve">25000883 </w:t>
                          </w:r>
                          <w:bookmarkStart w:id="1" w:name="_GoBack"/>
                          <w:bookmarkEnd w:id="1"/>
                          <w:r w:rsidR="00DC4034">
                            <w:t>R</w:t>
                          </w:r>
                        </w:p>
                      </w:tc>
                    </w:tr>
                    <w:tr w:rsidR="00A430FF">
                      <w:tc>
                        <w:tcPr>
                          <w:tcW w:w="2407" w:type="dxa"/>
                        </w:tcPr>
                        <w:p w:rsidR="00A430FF" w:rsidRDefault="00DC4034">
                          <w:pPr>
                            <w:pStyle w:val="Subjects"/>
                          </w:pPr>
                          <w:r>
                            <w:t>bijlage(n)</w:t>
                          </w:r>
                        </w:p>
                      </w:tc>
                      <w:tc>
                        <w:tcPr>
                          <w:tcW w:w="425" w:type="dxa"/>
                        </w:tcPr>
                        <w:p w:rsidR="00A430FF" w:rsidRDefault="00A430FF"/>
                      </w:tc>
                      <w:tc>
                        <w:tcPr>
                          <w:tcW w:w="4247" w:type="dxa"/>
                        </w:tcPr>
                        <w:p w:rsidR="00A430FF" w:rsidRDefault="00DC4034">
                          <w:r>
                            <w:t>1</w:t>
                          </w:r>
                        </w:p>
                      </w:tc>
                    </w:tr>
                  </w:tbl>
                  <w:p w:rsidR="00A430FF" w:rsidRDefault="00A430F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rsidR="00A430FF" w:rsidRDefault="00DC4034">
                          <w:pPr>
                            <w:pStyle w:val="Vertrouwelijk"/>
                          </w:pPr>
                          <w:r>
                            <w:t>bezorgen</w:t>
                          </w:r>
                        </w:p>
                        <w:p w:rsidR="00DC4034" w:rsidRDefault="00DC4034">
                          <w:pPr>
                            <w:pStyle w:val="Adressering"/>
                          </w:pPr>
                          <w:r>
                            <w:t xml:space="preserve">Voorzitter van de Tweede Kamer </w:t>
                          </w:r>
                        </w:p>
                        <w:p w:rsidR="00A430FF" w:rsidRDefault="00DC4034">
                          <w:pPr>
                            <w:pStyle w:val="Adressering"/>
                          </w:pPr>
                          <w:r>
                            <w:t>der Staten-Generaal</w:t>
                          </w:r>
                        </w:p>
                        <w:p w:rsidR="00A430FF" w:rsidRDefault="00DC4034">
                          <w:pPr>
                            <w:pStyle w:val="Adressering"/>
                          </w:pPr>
                          <w:r>
                            <w:t>Prinses Irenestraat 6</w:t>
                          </w:r>
                        </w:p>
                        <w:p w:rsidR="00A430FF" w:rsidRDefault="00DC4034">
                          <w:pPr>
                            <w:pStyle w:val="Adressering"/>
                          </w:pPr>
                          <w:r>
                            <w:t>2595 BD  DEN HAAG</w:t>
                          </w:r>
                        </w:p>
                      </w:txbxContent>
                    </wps:txbx>
                    <wps:bodyPr vert="horz" wrap="square" lIns="0" tIns="0" rIns="0" bIns="0" anchor="t" anchorCtr="0"/>
                  </wps:wsp>
                </a:graphicData>
              </a:graphic>
            </wp:anchor>
          </w:drawing>
        </mc:Choice>
        <mc:Fallback>
          <w:pict>
            <v:shape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rsidR="00A430FF" w:rsidRDefault="00DC4034">
                    <w:pPr>
                      <w:pStyle w:val="Vertrouwelijk"/>
                    </w:pPr>
                    <w:r>
                      <w:t>bezorgen</w:t>
                    </w:r>
                  </w:p>
                  <w:p w:rsidR="00DC4034" w:rsidRDefault="00DC4034">
                    <w:pPr>
                      <w:pStyle w:val="Adressering"/>
                    </w:pPr>
                    <w:r>
                      <w:t xml:space="preserve">Voorzitter van de Tweede Kamer </w:t>
                    </w:r>
                  </w:p>
                  <w:p w:rsidR="00A430FF" w:rsidRDefault="00DC4034">
                    <w:pPr>
                      <w:pStyle w:val="Adressering"/>
                    </w:pPr>
                    <w:r>
                      <w:t>der Staten-Generaal</w:t>
                    </w:r>
                  </w:p>
                  <w:p w:rsidR="00A430FF" w:rsidRDefault="00DC4034">
                    <w:pPr>
                      <w:pStyle w:val="Adressering"/>
                    </w:pPr>
                    <w:r>
                      <w:t>Prinses Irenestraat 6</w:t>
                    </w:r>
                  </w:p>
                  <w:p w:rsidR="00A430FF" w:rsidRDefault="00DC4034">
                    <w:pPr>
                      <w:pStyle w:val="Adressering"/>
                    </w:pPr>
                    <w:r>
                      <w:t>2595 BD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93CACD"/>
    <w:multiLevelType w:val="multilevel"/>
    <w:tmpl w:val="69246DA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52590BB"/>
    <w:multiLevelType w:val="multilevel"/>
    <w:tmpl w:val="1B06545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3B1074"/>
    <w:multiLevelType w:val="multilevel"/>
    <w:tmpl w:val="5B9E4E66"/>
    <w:name w:val="Opsomming lijst"/>
    <w:lvl w:ilvl="0">
      <w:start w:val="1"/>
      <w:numFmt w:val="bullet"/>
      <w:pStyle w:val="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034"/>
    <w:rsid w:val="000A20F1"/>
    <w:rsid w:val="000E4451"/>
    <w:rsid w:val="003456FF"/>
    <w:rsid w:val="00591816"/>
    <w:rsid w:val="00824F24"/>
    <w:rsid w:val="009375DD"/>
    <w:rsid w:val="00A430FF"/>
    <w:rsid w:val="00B54ECF"/>
    <w:rsid w:val="00DC0D6E"/>
    <w:rsid w:val="00DC4034"/>
    <w:rsid w:val="00DD09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F3932FA-45C5-4138-A1B6-FD4F9C2D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1"/>
      </w:numPr>
      <w:spacing w:after="320"/>
      <w:outlineLvl w:val="0"/>
    </w:pPr>
    <w:rPr>
      <w:rFonts w:ascii="Roboto Bold" w:hAnsi="Roboto Bold"/>
    </w:rPr>
  </w:style>
  <w:style w:type="paragraph" w:styleId="Kop2">
    <w:name w:val="heading 2"/>
    <w:basedOn w:val="Standaard"/>
    <w:next w:val="Standaard"/>
    <w:uiPriority w:val="1"/>
    <w:qFormat/>
    <w:pPr>
      <w:numPr>
        <w:ilvl w:val="1"/>
        <w:numId w:val="1"/>
      </w:numPr>
      <w:outlineLvl w:val="1"/>
    </w:pPr>
    <w:rPr>
      <w:rFonts w:ascii="Roboto Bold" w:hAnsi="Roboto Bold"/>
    </w:rPr>
  </w:style>
  <w:style w:type="paragraph" w:styleId="Kop3">
    <w:name w:val="heading 3"/>
    <w:basedOn w:val="Standaard"/>
    <w:next w:val="Standaard"/>
    <w:uiPriority w:val="1"/>
    <w:qFormat/>
    <w:pPr>
      <w:numPr>
        <w:ilvl w:val="2"/>
        <w:numId w:val="1"/>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paragraph" w:styleId="Inhopg1">
    <w:name w:val="toc 1"/>
    <w:basedOn w:val="Standaard"/>
    <w:next w:val="Standaard"/>
  </w:style>
  <w:style w:type="paragraph" w:styleId="Inhopg2">
    <w:name w:val="toc 2"/>
    <w:next w:val="Standaard"/>
  </w:style>
  <w:style w:type="paragraph" w:styleId="Inhopg3">
    <w:name w:val="toc 3"/>
    <w:next w:val="Standaard"/>
  </w:style>
  <w:style w:type="paragraph" w:styleId="Inhopg4">
    <w:name w:val="toc 4"/>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Koplijst">
    <w:name w:val="Kop lijst"/>
  </w:style>
  <w:style w:type="numbering" w:customStyle="1" w:styleId="Lijst1">
    <w:name w:val="Lijst1"/>
  </w:style>
  <w:style w:type="paragraph" w:customStyle="1" w:styleId="Lijstniveau1">
    <w:name w:val="Lijst niveau 1"/>
    <w:basedOn w:val="Standaard"/>
    <w:pPr>
      <w:numPr>
        <w:numId w:val="2"/>
      </w:numPr>
    </w:pPr>
  </w:style>
  <w:style w:type="paragraph" w:customStyle="1" w:styleId="Lijstniveau2">
    <w:name w:val="Lijst niveau 2"/>
    <w:basedOn w:val="Standaard"/>
    <w:pPr>
      <w:numPr>
        <w:ilvl w:val="1"/>
        <w:numId w:val="2"/>
      </w:numPr>
    </w:pPr>
  </w:style>
  <w:style w:type="paragraph" w:customStyle="1" w:styleId="Lijstniveau3">
    <w:name w:val="Lijst niveau 3"/>
    <w:basedOn w:val="Standaard"/>
    <w:pPr>
      <w:numPr>
        <w:ilvl w:val="2"/>
        <w:numId w:val="2"/>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3"/>
      </w:numPr>
    </w:pPr>
  </w:style>
  <w:style w:type="numbering" w:customStyle="1" w:styleId="Opsomminglijst">
    <w:name w:val="Opsomming lijst"/>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DC403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C4034"/>
    <w:rPr>
      <w:rFonts w:ascii="Roboto" w:hAnsi="Roboto"/>
      <w:color w:val="000000"/>
    </w:rPr>
  </w:style>
  <w:style w:type="paragraph" w:styleId="Voettekst">
    <w:name w:val="footer"/>
    <w:basedOn w:val="Standaard"/>
    <w:link w:val="VoettekstChar"/>
    <w:uiPriority w:val="99"/>
    <w:unhideWhenUsed/>
    <w:rsid w:val="00DC4034"/>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C4034"/>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10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92</ap:Words>
  <ap:Characters>507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aan de Voorzitter van de Tweede Kamer </vt:lpstr>
    </vt:vector>
  </ap:TitlesOfParts>
  <ap:LinksUpToDate>false</ap:LinksUpToDate>
  <ap:CharactersWithSpaces>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2022-03-15T14:00:00.0000000Z</dcterms:created>
  <dcterms:modified xsi:type="dcterms:W3CDTF">2025-02-04T13:04:00.0000000Z</dcterms:modified>
  <dc:description>------------------------</dc:description>
  <dc:subject/>
  <keywords/>
  <version/>
  <category/>
</coreProperties>
</file>