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004D3" w:rsidR="00A004D3" w:rsidRDefault="00EC1316" w14:paraId="1F93C09A" w14:textId="77777777">
      <w:pPr>
        <w:rPr>
          <w:rFonts w:ascii="Calibri" w:hAnsi="Calibri" w:cs="Calibri"/>
        </w:rPr>
      </w:pPr>
      <w:r w:rsidRPr="00A004D3">
        <w:rPr>
          <w:rFonts w:ascii="Calibri" w:hAnsi="Calibri" w:cs="Calibri"/>
        </w:rPr>
        <w:t>30139</w:t>
      </w:r>
      <w:r w:rsidRPr="00A004D3" w:rsidR="00A004D3">
        <w:rPr>
          <w:rFonts w:ascii="Calibri" w:hAnsi="Calibri" w:cs="Calibri"/>
        </w:rPr>
        <w:tab/>
      </w:r>
      <w:r w:rsidRPr="00A004D3" w:rsidR="00A004D3">
        <w:rPr>
          <w:rFonts w:ascii="Calibri" w:hAnsi="Calibri" w:cs="Calibri"/>
        </w:rPr>
        <w:tab/>
        <w:t>Veteranenzorg</w:t>
      </w:r>
    </w:p>
    <w:p w:rsidRPr="00A004D3" w:rsidR="00A004D3" w:rsidP="00EC1316" w:rsidRDefault="00A004D3" w14:paraId="0BF0C2B0" w14:textId="3E57B6B4">
      <w:pPr>
        <w:rPr>
          <w:rFonts w:ascii="Calibri" w:hAnsi="Calibri" w:cs="Calibri"/>
        </w:rPr>
      </w:pPr>
      <w:r w:rsidRPr="00A004D3">
        <w:rPr>
          <w:rFonts w:ascii="Calibri" w:hAnsi="Calibri" w:cs="Calibri"/>
        </w:rPr>
        <w:t xml:space="preserve">Nr. </w:t>
      </w:r>
      <w:r w:rsidRPr="00A004D3">
        <w:rPr>
          <w:rFonts w:ascii="Calibri" w:hAnsi="Calibri" w:cs="Calibri"/>
        </w:rPr>
        <w:t>280</w:t>
      </w:r>
      <w:r w:rsidRPr="00A004D3">
        <w:rPr>
          <w:rFonts w:ascii="Calibri" w:hAnsi="Calibri" w:cs="Calibri"/>
        </w:rPr>
        <w:tab/>
      </w:r>
      <w:r w:rsidRPr="00A004D3">
        <w:rPr>
          <w:rFonts w:ascii="Calibri" w:hAnsi="Calibri" w:cs="Calibri"/>
        </w:rPr>
        <w:tab/>
        <w:t>Brief van de Algemene Rekenkamer</w:t>
      </w:r>
    </w:p>
    <w:p w:rsidRPr="00A004D3" w:rsidR="00A004D3" w:rsidP="00EC1316" w:rsidRDefault="00A004D3" w14:paraId="5E9A076F" w14:textId="505D9729">
      <w:pPr>
        <w:rPr>
          <w:rFonts w:ascii="Calibri" w:hAnsi="Calibri" w:cs="Calibri"/>
        </w:rPr>
      </w:pPr>
      <w:r w:rsidRPr="00A004D3">
        <w:rPr>
          <w:rFonts w:ascii="Calibri" w:hAnsi="Calibri" w:cs="Calibri"/>
        </w:rPr>
        <w:t>Aan de Voorzitter van de Tweede Kamer der Staten-Generaal</w:t>
      </w:r>
    </w:p>
    <w:p w:rsidRPr="00A004D3" w:rsidR="00A004D3" w:rsidP="00EC1316" w:rsidRDefault="00A004D3" w14:paraId="2168A88D" w14:textId="1A4824F6">
      <w:pPr>
        <w:rPr>
          <w:rFonts w:ascii="Calibri" w:hAnsi="Calibri" w:cs="Calibri"/>
        </w:rPr>
      </w:pPr>
      <w:r w:rsidRPr="00A004D3">
        <w:rPr>
          <w:rFonts w:ascii="Calibri" w:hAnsi="Calibri" w:cs="Calibri"/>
        </w:rPr>
        <w:t>Den Haag, 11 februari 2025</w:t>
      </w:r>
    </w:p>
    <w:p w:rsidRPr="00A004D3" w:rsidR="00EC1316" w:rsidP="00EC1316" w:rsidRDefault="00EC1316" w14:paraId="414D45F0" w14:textId="77777777">
      <w:pPr>
        <w:rPr>
          <w:rFonts w:ascii="Calibri" w:hAnsi="Calibri" w:cs="Calibri"/>
        </w:rPr>
      </w:pPr>
    </w:p>
    <w:p w:rsidRPr="00A004D3" w:rsidR="00EC1316" w:rsidP="00EC1316" w:rsidRDefault="00EC1316" w14:paraId="27440C25" w14:textId="14F2CA72">
      <w:pPr>
        <w:rPr>
          <w:rFonts w:ascii="Calibri" w:hAnsi="Calibri" w:cs="Calibri"/>
        </w:rPr>
      </w:pPr>
      <w:r w:rsidRPr="00A004D3">
        <w:rPr>
          <w:rFonts w:ascii="Calibri" w:hAnsi="Calibri" w:cs="Calibri"/>
        </w:rPr>
        <w:t>Hierbij bieden wij u aan het op 30 januari 2025 door ons vastgestelde rapport</w:t>
      </w:r>
      <w:r w:rsidRPr="00A004D3">
        <w:rPr>
          <w:rFonts w:ascii="Calibri" w:hAnsi="Calibri" w:cs="Calibri"/>
        </w:rPr>
        <w:br/>
      </w:r>
      <w:r w:rsidRPr="00A004D3">
        <w:rPr>
          <w:rFonts w:ascii="Calibri" w:hAnsi="Calibri" w:cs="Calibri"/>
          <w:i/>
        </w:rPr>
        <w:t>Focus op schadevergoedingen voor veteranen</w:t>
      </w:r>
      <w:r w:rsidRPr="00A004D3">
        <w:rPr>
          <w:rFonts w:ascii="Calibri" w:hAnsi="Calibri" w:cs="Calibri"/>
        </w:rPr>
        <w:t>. Dit rapport verschijnt vandaag.</w:t>
      </w:r>
    </w:p>
    <w:p w:rsidRPr="00A004D3" w:rsidR="00EC1316" w:rsidP="00EC1316" w:rsidRDefault="00EC1316" w14:paraId="2BA4372A" w14:textId="77777777">
      <w:pPr>
        <w:rPr>
          <w:rFonts w:ascii="Calibri" w:hAnsi="Calibri" w:cs="Calibri"/>
        </w:rPr>
      </w:pPr>
      <w:r w:rsidRPr="00A004D3">
        <w:rPr>
          <w:rFonts w:ascii="Calibri" w:hAnsi="Calibri" w:cs="Calibri"/>
          <w:iCs/>
        </w:rPr>
        <w:t xml:space="preserve">De Algemene Rekenkamer en de Veteranenombudsman hebben tegelijkertijd maar </w:t>
      </w:r>
      <w:proofErr w:type="spellStart"/>
      <w:r w:rsidRPr="00A004D3">
        <w:rPr>
          <w:rFonts w:ascii="Calibri" w:hAnsi="Calibri" w:cs="Calibri"/>
          <w:iCs/>
        </w:rPr>
        <w:t>seperaat</w:t>
      </w:r>
      <w:proofErr w:type="spellEnd"/>
      <w:r w:rsidRPr="00A004D3">
        <w:rPr>
          <w:rFonts w:ascii="Calibri" w:hAnsi="Calibri" w:cs="Calibri"/>
          <w:iCs/>
        </w:rPr>
        <w:t xml:space="preserve"> onderzoek gedaan naar de Regeling Volledige Schadevergoeding (RVS), ieder vanuit de eigen bevoegdheden. Met het gelijktijdig publiceren van de twee rapporten willen we bijdragen aan de verbetering van de uitvoering van de RVS voor de veteranen.</w:t>
      </w:r>
    </w:p>
    <w:p w:rsidRPr="00A004D3" w:rsidR="00A004D3" w:rsidP="00A004D3" w:rsidRDefault="00A004D3" w14:paraId="21090AD8" w14:textId="77777777">
      <w:pPr>
        <w:rPr>
          <w:rFonts w:ascii="Calibri" w:hAnsi="Calibri" w:cs="Calibri"/>
        </w:rPr>
      </w:pPr>
    </w:p>
    <w:p w:rsidRPr="00A004D3" w:rsidR="00A004D3" w:rsidP="00A004D3" w:rsidRDefault="00A004D3" w14:paraId="42B5A15B" w14:textId="77777777">
      <w:pPr>
        <w:rPr>
          <w:rFonts w:ascii="Calibri" w:hAnsi="Calibri" w:cs="Calibri"/>
        </w:rPr>
      </w:pPr>
    </w:p>
    <w:p w:rsidRPr="00A004D3" w:rsidR="00A004D3" w:rsidP="00A004D3" w:rsidRDefault="00A004D3" w14:paraId="0C9F1743" w14:textId="72F1D642">
      <w:pPr>
        <w:rPr>
          <w:rFonts w:ascii="Calibri" w:hAnsi="Calibri" w:cs="Calibri"/>
        </w:rPr>
      </w:pPr>
      <w:r w:rsidRPr="00A004D3">
        <w:rPr>
          <w:rFonts w:ascii="Calibri" w:hAnsi="Calibri" w:cs="Calibri"/>
        </w:rPr>
        <w:t>Algemene Rekenkamer</w:t>
      </w:r>
    </w:p>
    <w:p w:rsidRPr="00A004D3" w:rsidR="00A004D3" w:rsidP="00A004D3" w:rsidRDefault="00A004D3" w14:paraId="4E4C2EEB" w14:textId="77777777">
      <w:pPr>
        <w:pStyle w:val="Geenafstand"/>
        <w:rPr>
          <w:rFonts w:cs="Calibri"/>
        </w:rPr>
      </w:pPr>
      <w:r w:rsidRPr="00A004D3">
        <w:rPr>
          <w:rFonts w:cs="Calibri"/>
        </w:rPr>
        <w:t xml:space="preserve">drs. P.J. (Pieter) </w:t>
      </w:r>
      <w:proofErr w:type="spellStart"/>
      <w:r w:rsidRPr="00A004D3">
        <w:rPr>
          <w:rFonts w:cs="Calibri"/>
        </w:rPr>
        <w:t>Duisenberg</w:t>
      </w:r>
      <w:proofErr w:type="spellEnd"/>
      <w:r w:rsidRPr="00A004D3">
        <w:rPr>
          <w:rFonts w:cs="Calibri"/>
        </w:rPr>
        <w:t xml:space="preserve">, </w:t>
      </w:r>
    </w:p>
    <w:p w:rsidRPr="00A004D3" w:rsidR="00A004D3" w:rsidP="00A004D3" w:rsidRDefault="00A004D3" w14:paraId="5BB0D572" w14:textId="77777777">
      <w:pPr>
        <w:pStyle w:val="Geenafstand"/>
        <w:rPr>
          <w:rFonts w:cs="Calibri"/>
        </w:rPr>
      </w:pPr>
      <w:r w:rsidRPr="00A004D3">
        <w:rPr>
          <w:rFonts w:cs="Calibri"/>
        </w:rPr>
        <w:t>president</w:t>
      </w:r>
    </w:p>
    <w:p w:rsidRPr="00A004D3" w:rsidR="00A004D3" w:rsidP="00A004D3" w:rsidRDefault="00A004D3" w14:paraId="29F95BB8" w14:textId="77777777">
      <w:pPr>
        <w:rPr>
          <w:rFonts w:ascii="Calibri" w:hAnsi="Calibri" w:cs="Calibri"/>
        </w:rPr>
      </w:pPr>
    </w:p>
    <w:p w:rsidRPr="00A004D3" w:rsidR="00A004D3" w:rsidP="00A004D3" w:rsidRDefault="00A004D3" w14:paraId="5E406B7F" w14:textId="77777777">
      <w:pPr>
        <w:pStyle w:val="Geenafstand"/>
        <w:rPr>
          <w:rFonts w:cs="Calibri"/>
        </w:rPr>
      </w:pPr>
      <w:r w:rsidRPr="00A004D3">
        <w:rPr>
          <w:rFonts w:cs="Calibri"/>
        </w:rPr>
        <w:t>drs. C. (Cornelis) van der Werf,</w:t>
      </w:r>
    </w:p>
    <w:p w:rsidRPr="00A004D3" w:rsidR="00A004D3" w:rsidP="00A004D3" w:rsidRDefault="00A004D3" w14:paraId="6868D62E" w14:textId="77777777">
      <w:pPr>
        <w:pStyle w:val="Geenafstand"/>
        <w:rPr>
          <w:rFonts w:cs="Calibri"/>
        </w:rPr>
      </w:pPr>
      <w:r w:rsidRPr="00A004D3">
        <w:rPr>
          <w:rFonts w:cs="Calibri"/>
        </w:rPr>
        <w:t>secretaris</w:t>
      </w:r>
    </w:p>
    <w:p w:rsidRPr="00A004D3" w:rsidR="00A004D3" w:rsidP="00A004D3" w:rsidRDefault="00A004D3" w14:paraId="18ED83E5" w14:textId="77777777">
      <w:pPr>
        <w:rPr>
          <w:rFonts w:ascii="Calibri" w:hAnsi="Calibri" w:cs="Calibri"/>
        </w:rPr>
      </w:pPr>
    </w:p>
    <w:p w:rsidRPr="00A004D3" w:rsidR="00EC1316" w:rsidP="00EC1316" w:rsidRDefault="00EC1316" w14:paraId="42B31FDC" w14:textId="77777777">
      <w:pPr>
        <w:rPr>
          <w:rFonts w:ascii="Calibri" w:hAnsi="Calibri" w:cs="Calibri"/>
        </w:rPr>
      </w:pPr>
    </w:p>
    <w:p w:rsidRPr="00A004D3" w:rsidR="00E6311E" w:rsidRDefault="00E6311E" w14:paraId="6CDA1C1A" w14:textId="77777777">
      <w:pPr>
        <w:rPr>
          <w:rFonts w:ascii="Calibri" w:hAnsi="Calibri" w:cs="Calibri"/>
        </w:rPr>
      </w:pPr>
    </w:p>
    <w:sectPr w:rsidRPr="00A004D3" w:rsidR="00E6311E" w:rsidSect="00EC1316">
      <w:headerReference w:type="even" r:id="rId6"/>
      <w:headerReference w:type="default" r:id="rId7"/>
      <w:footerReference w:type="even" r:id="rId8"/>
      <w:footerReference w:type="default" r:id="rId9"/>
      <w:headerReference w:type="first" r:id="rId10"/>
      <w:footerReference w:type="first" r:id="rId11"/>
      <w:pgSz w:w="11905" w:h="16837"/>
      <w:pgMar w:top="2834" w:right="1133" w:bottom="1530" w:left="2834"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A08FE" w14:textId="77777777" w:rsidR="00EC1316" w:rsidRDefault="00EC1316" w:rsidP="00EC1316">
      <w:pPr>
        <w:spacing w:after="0" w:line="240" w:lineRule="auto"/>
      </w:pPr>
      <w:r>
        <w:separator/>
      </w:r>
    </w:p>
  </w:endnote>
  <w:endnote w:type="continuationSeparator" w:id="0">
    <w:p w14:paraId="1C56CD4C" w14:textId="77777777" w:rsidR="00EC1316" w:rsidRDefault="00EC1316" w:rsidP="00EC1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sper Libre">
    <w:altName w:val="Mangal"/>
    <w:charset w:val="00"/>
    <w:family w:val="auto"/>
    <w:pitch w:val="variable"/>
    <w:sig w:usb0="00008007" w:usb1="00000000" w:usb2="00000000" w:usb3="00000000" w:csb0="00000093" w:csb1="00000000"/>
  </w:font>
  <w:font w:name="Vesper Libre Medium">
    <w:altName w:val="Mangal"/>
    <w:charset w:val="00"/>
    <w:family w:val="auto"/>
    <w:pitch w:val="variable"/>
    <w:sig w:usb0="00008007" w:usb1="00000000" w:usb2="00000000" w:usb3="00000000" w:csb0="00000093" w:csb1="00000000"/>
  </w:font>
  <w:font w:name="Roboto Bold">
    <w:altName w:val="Roboto"/>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A51B4" w14:textId="77777777" w:rsidR="00EC1316" w:rsidRPr="00EC1316" w:rsidRDefault="00EC1316" w:rsidP="00EC131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F309B" w14:textId="77777777" w:rsidR="00EC1316" w:rsidRPr="00EC1316" w:rsidRDefault="00EC1316" w:rsidP="00EC131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A970C" w14:textId="77777777" w:rsidR="00EC1316" w:rsidRPr="00EC1316" w:rsidRDefault="00EC1316" w:rsidP="00EC131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85734" w14:textId="77777777" w:rsidR="00EC1316" w:rsidRDefault="00EC1316" w:rsidP="00EC1316">
      <w:pPr>
        <w:spacing w:after="0" w:line="240" w:lineRule="auto"/>
      </w:pPr>
      <w:r>
        <w:separator/>
      </w:r>
    </w:p>
  </w:footnote>
  <w:footnote w:type="continuationSeparator" w:id="0">
    <w:p w14:paraId="3804C52B" w14:textId="77777777" w:rsidR="00EC1316" w:rsidRDefault="00EC1316" w:rsidP="00EC13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D36D4" w14:textId="77777777" w:rsidR="00EC1316" w:rsidRPr="00EC1316" w:rsidRDefault="00EC1316" w:rsidP="00EC131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E1200" w14:textId="77777777" w:rsidR="00EC1316" w:rsidRPr="00EC1316" w:rsidRDefault="00EC1316" w:rsidP="00EC131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468FF" w14:textId="77777777" w:rsidR="00EC1316" w:rsidRPr="00EC1316" w:rsidRDefault="00EC1316" w:rsidP="00EC131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316"/>
    <w:rsid w:val="0025703A"/>
    <w:rsid w:val="00A004D3"/>
    <w:rsid w:val="00C57495"/>
    <w:rsid w:val="00DD70E7"/>
    <w:rsid w:val="00E0068F"/>
    <w:rsid w:val="00E6311E"/>
    <w:rsid w:val="00EC13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383B1"/>
  <w15:chartTrackingRefBased/>
  <w15:docId w15:val="{49C7B625-6F19-4E28-85A4-9014AADD7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C13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C13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C131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C131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C131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C131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C131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C131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C131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C131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C131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C131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C131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C131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C131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C131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C131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C1316"/>
    <w:rPr>
      <w:rFonts w:eastAsiaTheme="majorEastAsia" w:cstheme="majorBidi"/>
      <w:color w:val="272727" w:themeColor="text1" w:themeTint="D8"/>
    </w:rPr>
  </w:style>
  <w:style w:type="paragraph" w:styleId="Titel">
    <w:name w:val="Title"/>
    <w:basedOn w:val="Standaard"/>
    <w:next w:val="Standaard"/>
    <w:link w:val="TitelChar"/>
    <w:uiPriority w:val="10"/>
    <w:qFormat/>
    <w:rsid w:val="00EC13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C131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C131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C131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C131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C1316"/>
    <w:rPr>
      <w:i/>
      <w:iCs/>
      <w:color w:val="404040" w:themeColor="text1" w:themeTint="BF"/>
    </w:rPr>
  </w:style>
  <w:style w:type="paragraph" w:styleId="Lijstalinea">
    <w:name w:val="List Paragraph"/>
    <w:basedOn w:val="Standaard"/>
    <w:uiPriority w:val="34"/>
    <w:qFormat/>
    <w:rsid w:val="00EC1316"/>
    <w:pPr>
      <w:ind w:left="720"/>
      <w:contextualSpacing/>
    </w:pPr>
  </w:style>
  <w:style w:type="character" w:styleId="Intensievebenadrukking">
    <w:name w:val="Intense Emphasis"/>
    <w:basedOn w:val="Standaardalinea-lettertype"/>
    <w:uiPriority w:val="21"/>
    <w:qFormat/>
    <w:rsid w:val="00EC1316"/>
    <w:rPr>
      <w:i/>
      <w:iCs/>
      <w:color w:val="0F4761" w:themeColor="accent1" w:themeShade="BF"/>
    </w:rPr>
  </w:style>
  <w:style w:type="paragraph" w:styleId="Duidelijkcitaat">
    <w:name w:val="Intense Quote"/>
    <w:basedOn w:val="Standaard"/>
    <w:next w:val="Standaard"/>
    <w:link w:val="DuidelijkcitaatChar"/>
    <w:uiPriority w:val="30"/>
    <w:qFormat/>
    <w:rsid w:val="00EC13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C1316"/>
    <w:rPr>
      <w:i/>
      <w:iCs/>
      <w:color w:val="0F4761" w:themeColor="accent1" w:themeShade="BF"/>
    </w:rPr>
  </w:style>
  <w:style w:type="character" w:styleId="Intensieveverwijzing">
    <w:name w:val="Intense Reference"/>
    <w:basedOn w:val="Standaardalinea-lettertype"/>
    <w:uiPriority w:val="32"/>
    <w:qFormat/>
    <w:rsid w:val="00EC1316"/>
    <w:rPr>
      <w:b/>
      <w:bCs/>
      <w:smallCaps/>
      <w:color w:val="0F4761" w:themeColor="accent1" w:themeShade="BF"/>
      <w:spacing w:val="5"/>
    </w:rPr>
  </w:style>
  <w:style w:type="paragraph" w:customStyle="1" w:styleId="Adressering">
    <w:name w:val="Adressering"/>
    <w:basedOn w:val="Standaard"/>
    <w:next w:val="Standaard"/>
    <w:uiPriority w:val="7"/>
    <w:qFormat/>
    <w:rsid w:val="00EC1316"/>
    <w:pPr>
      <w:autoSpaceDN w:val="0"/>
      <w:spacing w:after="0" w:line="280" w:lineRule="exact"/>
      <w:textAlignment w:val="baseline"/>
    </w:pPr>
    <w:rPr>
      <w:rFonts w:ascii="Roboto" w:eastAsia="DejaVu Sans" w:hAnsi="Roboto" w:cs="Lohit Hindi"/>
      <w:color w:val="000000"/>
      <w:kern w:val="0"/>
      <w:sz w:val="20"/>
      <w:szCs w:val="20"/>
      <w:lang w:eastAsia="nl-NL"/>
      <w14:ligatures w14:val="none"/>
    </w:rPr>
  </w:style>
  <w:style w:type="paragraph" w:customStyle="1" w:styleId="Afzendergegevens">
    <w:name w:val="Afzendergegevens"/>
    <w:basedOn w:val="Standaard"/>
    <w:next w:val="Standaard"/>
    <w:uiPriority w:val="8"/>
    <w:qFormat/>
    <w:rsid w:val="00EC1316"/>
    <w:pPr>
      <w:autoSpaceDN w:val="0"/>
      <w:spacing w:after="0" w:line="280" w:lineRule="exact"/>
      <w:textAlignment w:val="baseline"/>
    </w:pPr>
    <w:rPr>
      <w:rFonts w:ascii="Vesper Libre" w:eastAsia="DejaVu Sans" w:hAnsi="Vesper Libre" w:cs="Lohit Hindi"/>
      <w:color w:val="000000"/>
      <w:kern w:val="0"/>
      <w:sz w:val="19"/>
      <w:szCs w:val="19"/>
      <w:lang w:eastAsia="nl-NL"/>
      <w14:ligatures w14:val="none"/>
    </w:rPr>
  </w:style>
  <w:style w:type="paragraph" w:customStyle="1" w:styleId="Afzendergegevensurl">
    <w:name w:val="Afzendergegevens url"/>
    <w:basedOn w:val="Standaard"/>
    <w:next w:val="Standaard"/>
    <w:uiPriority w:val="7"/>
    <w:qFormat/>
    <w:rsid w:val="00EC1316"/>
    <w:pPr>
      <w:autoSpaceDN w:val="0"/>
      <w:spacing w:after="0" w:line="280" w:lineRule="exact"/>
      <w:textAlignment w:val="baseline"/>
    </w:pPr>
    <w:rPr>
      <w:rFonts w:ascii="Vesper Libre Medium" w:eastAsia="DejaVu Sans" w:hAnsi="Vesper Libre Medium" w:cs="Lohit Hindi"/>
      <w:color w:val="000000"/>
      <w:kern w:val="0"/>
      <w:sz w:val="19"/>
      <w:szCs w:val="19"/>
      <w:lang w:eastAsia="nl-NL"/>
      <w14:ligatures w14:val="none"/>
    </w:rPr>
  </w:style>
  <w:style w:type="paragraph" w:customStyle="1" w:styleId="Paginanummering">
    <w:name w:val="Paginanummering"/>
    <w:basedOn w:val="Standaard"/>
    <w:next w:val="Standaard"/>
    <w:uiPriority w:val="9"/>
    <w:qFormat/>
    <w:rsid w:val="00EC1316"/>
    <w:pPr>
      <w:autoSpaceDN w:val="0"/>
      <w:spacing w:after="0" w:line="320" w:lineRule="exact"/>
      <w:jc w:val="right"/>
      <w:textAlignment w:val="baseline"/>
    </w:pPr>
    <w:rPr>
      <w:rFonts w:ascii="Roboto" w:eastAsia="DejaVu Sans" w:hAnsi="Roboto" w:cs="Lohit Hindi"/>
      <w:color w:val="000000"/>
      <w:kern w:val="0"/>
      <w:sz w:val="16"/>
      <w:szCs w:val="16"/>
      <w:lang w:eastAsia="nl-NL"/>
      <w14:ligatures w14:val="none"/>
    </w:rPr>
  </w:style>
  <w:style w:type="paragraph" w:customStyle="1" w:styleId="Subjects">
    <w:name w:val="Subjects"/>
    <w:basedOn w:val="Standaard"/>
    <w:next w:val="Standaard"/>
    <w:uiPriority w:val="9"/>
    <w:qFormat/>
    <w:rsid w:val="00EC1316"/>
    <w:pPr>
      <w:autoSpaceDN w:val="0"/>
      <w:spacing w:after="0" w:line="320" w:lineRule="exact"/>
      <w:jc w:val="right"/>
      <w:textAlignment w:val="baseline"/>
    </w:pPr>
    <w:rPr>
      <w:rFonts w:ascii="Roboto Bold" w:eastAsia="DejaVu Sans" w:hAnsi="Roboto Bold" w:cs="Lohit Hindi"/>
      <w:color w:val="000000"/>
      <w:kern w:val="0"/>
      <w:sz w:val="16"/>
      <w:szCs w:val="16"/>
      <w:lang w:eastAsia="nl-NL"/>
      <w14:ligatures w14:val="none"/>
    </w:rPr>
  </w:style>
  <w:style w:type="table" w:customStyle="1" w:styleId="Subjectstabel">
    <w:name w:val="Subjects tabel"/>
    <w:rsid w:val="00EC1316"/>
    <w:pPr>
      <w:autoSpaceDN w:val="0"/>
      <w:spacing w:after="0" w:line="240" w:lineRule="auto"/>
      <w:textAlignment w:val="baseline"/>
    </w:pPr>
    <w:rPr>
      <w:rFonts w:ascii="Roboto" w:eastAsia="DejaVu Sans" w:hAnsi="Roboto" w:cs="Lohit Hindi"/>
      <w:kern w:val="0"/>
      <w:sz w:val="20"/>
      <w:szCs w:val="20"/>
      <w:lang w:eastAsia="nl-NL"/>
      <w14:ligatures w14:val="none"/>
    </w:rPr>
    <w:tblPr>
      <w:tblCellMar>
        <w:top w:w="0" w:type="dxa"/>
        <w:left w:w="0" w:type="dxa"/>
        <w:bottom w:w="0" w:type="dxa"/>
        <w:right w:w="0" w:type="dxa"/>
      </w:tblCellMar>
    </w:tblPr>
  </w:style>
  <w:style w:type="paragraph" w:customStyle="1" w:styleId="Vertrouwelijk">
    <w:name w:val="Vertrouwelijk"/>
    <w:basedOn w:val="Standaard"/>
    <w:next w:val="Standaard"/>
    <w:uiPriority w:val="9"/>
    <w:qFormat/>
    <w:rsid w:val="00EC1316"/>
    <w:pPr>
      <w:autoSpaceDN w:val="0"/>
      <w:spacing w:after="0" w:line="280" w:lineRule="exact"/>
      <w:textAlignment w:val="baseline"/>
    </w:pPr>
    <w:rPr>
      <w:rFonts w:ascii="Roboto Bold" w:eastAsia="DejaVu Sans" w:hAnsi="Roboto Bold" w:cs="Lohit Hindi"/>
      <w:caps/>
      <w:color w:val="000000"/>
      <w:kern w:val="0"/>
      <w:sz w:val="16"/>
      <w:szCs w:val="16"/>
      <w:lang w:eastAsia="nl-NL"/>
      <w14:ligatures w14:val="none"/>
    </w:rPr>
  </w:style>
  <w:style w:type="paragraph" w:styleId="Koptekst">
    <w:name w:val="header"/>
    <w:basedOn w:val="Standaard"/>
    <w:link w:val="KoptekstChar"/>
    <w:uiPriority w:val="99"/>
    <w:unhideWhenUsed/>
    <w:rsid w:val="00EC1316"/>
    <w:pPr>
      <w:tabs>
        <w:tab w:val="center" w:pos="4513"/>
        <w:tab w:val="right" w:pos="9026"/>
      </w:tabs>
      <w:autoSpaceDN w:val="0"/>
      <w:spacing w:after="0" w:line="240" w:lineRule="auto"/>
      <w:textAlignment w:val="baseline"/>
    </w:pPr>
    <w:rPr>
      <w:rFonts w:ascii="Roboto" w:eastAsia="DejaVu Sans" w:hAnsi="Roboto" w:cs="Lohit Hindi"/>
      <w:color w:val="000000"/>
      <w:kern w:val="0"/>
      <w:sz w:val="20"/>
      <w:szCs w:val="20"/>
      <w:lang w:eastAsia="nl-NL"/>
      <w14:ligatures w14:val="none"/>
    </w:rPr>
  </w:style>
  <w:style w:type="character" w:customStyle="1" w:styleId="KoptekstChar">
    <w:name w:val="Koptekst Char"/>
    <w:basedOn w:val="Standaardalinea-lettertype"/>
    <w:link w:val="Koptekst"/>
    <w:uiPriority w:val="99"/>
    <w:rsid w:val="00EC1316"/>
    <w:rPr>
      <w:rFonts w:ascii="Roboto" w:eastAsia="DejaVu Sans" w:hAnsi="Roboto" w:cs="Lohit Hindi"/>
      <w:color w:val="000000"/>
      <w:kern w:val="0"/>
      <w:sz w:val="20"/>
      <w:szCs w:val="20"/>
      <w:lang w:eastAsia="nl-NL"/>
      <w14:ligatures w14:val="none"/>
    </w:rPr>
  </w:style>
  <w:style w:type="paragraph" w:styleId="Voettekst">
    <w:name w:val="footer"/>
    <w:basedOn w:val="Standaard"/>
    <w:link w:val="VoettekstChar"/>
    <w:uiPriority w:val="99"/>
    <w:unhideWhenUsed/>
    <w:rsid w:val="00EC1316"/>
    <w:pPr>
      <w:tabs>
        <w:tab w:val="center" w:pos="4513"/>
        <w:tab w:val="right" w:pos="9026"/>
      </w:tabs>
      <w:autoSpaceDN w:val="0"/>
      <w:spacing w:after="0" w:line="240" w:lineRule="auto"/>
      <w:textAlignment w:val="baseline"/>
    </w:pPr>
    <w:rPr>
      <w:rFonts w:ascii="Roboto" w:eastAsia="DejaVu Sans" w:hAnsi="Roboto" w:cs="Lohit Hindi"/>
      <w:color w:val="000000"/>
      <w:kern w:val="0"/>
      <w:sz w:val="20"/>
      <w:szCs w:val="20"/>
      <w:lang w:eastAsia="nl-NL"/>
      <w14:ligatures w14:val="none"/>
    </w:rPr>
  </w:style>
  <w:style w:type="character" w:customStyle="1" w:styleId="VoettekstChar">
    <w:name w:val="Voettekst Char"/>
    <w:basedOn w:val="Standaardalinea-lettertype"/>
    <w:link w:val="Voettekst"/>
    <w:uiPriority w:val="99"/>
    <w:rsid w:val="00EC1316"/>
    <w:rPr>
      <w:rFonts w:ascii="Roboto" w:eastAsia="DejaVu Sans" w:hAnsi="Roboto" w:cs="Lohit Hindi"/>
      <w:color w:val="000000"/>
      <w:kern w:val="0"/>
      <w:sz w:val="20"/>
      <w:szCs w:val="20"/>
      <w:lang w:eastAsia="nl-NL"/>
      <w14:ligatures w14:val="none"/>
    </w:rPr>
  </w:style>
  <w:style w:type="paragraph" w:styleId="Geenafstand">
    <w:name w:val="No Spacing"/>
    <w:uiPriority w:val="1"/>
    <w:qFormat/>
    <w:rsid w:val="00A004D3"/>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114</ap:Words>
  <ap:Characters>630</ap:Characters>
  <ap:DocSecurity>0</ap:DocSecurity>
  <ap:Lines>5</ap:Lines>
  <ap:Paragraphs>1</ap:Paragraphs>
  <ap:ScaleCrop>false</ap:ScaleCrop>
  <ap:LinksUpToDate>false</ap:LinksUpToDate>
  <ap:CharactersWithSpaces>743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2025-02-12T10:19:00.0000000Z</dcterms:created>
  <dcterms:modified xsi:type="dcterms:W3CDTF">2025-02-12T10:19:00.0000000Z</dcterms:modified>
  <version/>
  <category/>
</coreProperties>
</file>