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D27E8" w14:paraId="01EFA817" w14:textId="77777777">
        <w:tc>
          <w:tcPr>
            <w:tcW w:w="6733" w:type="dxa"/>
            <w:gridSpan w:val="2"/>
            <w:tcBorders>
              <w:top w:val="nil"/>
              <w:left w:val="nil"/>
              <w:bottom w:val="nil"/>
              <w:right w:val="nil"/>
            </w:tcBorders>
            <w:vAlign w:val="center"/>
          </w:tcPr>
          <w:p w:rsidR="00997775" w:rsidP="00710A7A" w:rsidRDefault="00997775" w14:paraId="25B6F5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ED1FF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D27E8" w14:paraId="2011A93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1022BD" w14:textId="77777777">
            <w:r w:rsidRPr="008B0CC5">
              <w:t xml:space="preserve">Vergaderjaar </w:t>
            </w:r>
            <w:r w:rsidR="00AC6B87">
              <w:t>2024-2025</w:t>
            </w:r>
          </w:p>
        </w:tc>
      </w:tr>
      <w:tr w:rsidR="00997775" w:rsidTr="009D27E8" w14:paraId="422FA30C" w14:textId="77777777">
        <w:trPr>
          <w:cantSplit/>
        </w:trPr>
        <w:tc>
          <w:tcPr>
            <w:tcW w:w="10985" w:type="dxa"/>
            <w:gridSpan w:val="3"/>
            <w:tcBorders>
              <w:top w:val="nil"/>
              <w:left w:val="nil"/>
              <w:bottom w:val="nil"/>
              <w:right w:val="nil"/>
            </w:tcBorders>
          </w:tcPr>
          <w:p w:rsidR="00997775" w:rsidRDefault="00997775" w14:paraId="6094A94C" w14:textId="77777777"/>
        </w:tc>
      </w:tr>
      <w:tr w:rsidR="00997775" w:rsidTr="009D27E8" w14:paraId="5D2A4F4A" w14:textId="77777777">
        <w:trPr>
          <w:cantSplit/>
        </w:trPr>
        <w:tc>
          <w:tcPr>
            <w:tcW w:w="10985" w:type="dxa"/>
            <w:gridSpan w:val="3"/>
            <w:tcBorders>
              <w:top w:val="nil"/>
              <w:left w:val="nil"/>
              <w:bottom w:val="single" w:color="auto" w:sz="4" w:space="0"/>
              <w:right w:val="nil"/>
            </w:tcBorders>
          </w:tcPr>
          <w:p w:rsidR="00997775" w:rsidRDefault="00997775" w14:paraId="388EE66A" w14:textId="77777777"/>
        </w:tc>
      </w:tr>
      <w:tr w:rsidR="00997775" w:rsidTr="009D27E8" w14:paraId="7F1DE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30C178" w14:textId="77777777"/>
        </w:tc>
        <w:tc>
          <w:tcPr>
            <w:tcW w:w="7654" w:type="dxa"/>
            <w:gridSpan w:val="2"/>
          </w:tcPr>
          <w:p w:rsidR="00997775" w:rsidRDefault="00997775" w14:paraId="587AEE89" w14:textId="77777777"/>
        </w:tc>
      </w:tr>
      <w:tr w:rsidR="009D27E8" w:rsidTr="009D27E8" w14:paraId="68F605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38DC56B6" w14:textId="30C21F87">
            <w:pPr>
              <w:rPr>
                <w:b/>
              </w:rPr>
            </w:pPr>
            <w:r>
              <w:rPr>
                <w:b/>
              </w:rPr>
              <w:t>19 637</w:t>
            </w:r>
          </w:p>
        </w:tc>
        <w:tc>
          <w:tcPr>
            <w:tcW w:w="7654" w:type="dxa"/>
            <w:gridSpan w:val="2"/>
          </w:tcPr>
          <w:p w:rsidR="009D27E8" w:rsidP="009D27E8" w:rsidRDefault="009D27E8" w14:paraId="77F7654C" w14:textId="18617752">
            <w:pPr>
              <w:rPr>
                <w:b/>
              </w:rPr>
            </w:pPr>
            <w:r w:rsidRPr="00C41676">
              <w:rPr>
                <w:b/>
                <w:bCs/>
              </w:rPr>
              <w:t>Vreemdelingenbeleid</w:t>
            </w:r>
          </w:p>
        </w:tc>
      </w:tr>
      <w:tr w:rsidR="009D27E8" w:rsidTr="009D27E8" w14:paraId="52C80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412ABC86" w14:textId="77777777"/>
        </w:tc>
        <w:tc>
          <w:tcPr>
            <w:tcW w:w="7654" w:type="dxa"/>
            <w:gridSpan w:val="2"/>
          </w:tcPr>
          <w:p w:rsidR="009D27E8" w:rsidP="009D27E8" w:rsidRDefault="009D27E8" w14:paraId="1F8F2D42" w14:textId="77777777"/>
        </w:tc>
      </w:tr>
      <w:tr w:rsidR="009D27E8" w:rsidTr="009D27E8" w14:paraId="7AB9A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5F0979A7" w14:textId="77777777"/>
        </w:tc>
        <w:tc>
          <w:tcPr>
            <w:tcW w:w="7654" w:type="dxa"/>
            <w:gridSpan w:val="2"/>
          </w:tcPr>
          <w:p w:rsidR="009D27E8" w:rsidP="009D27E8" w:rsidRDefault="009D27E8" w14:paraId="098CD450" w14:textId="77777777"/>
        </w:tc>
      </w:tr>
      <w:tr w:rsidR="009D27E8" w:rsidTr="009D27E8" w14:paraId="4D6B55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40A08BB2" w14:textId="160ADB99">
            <w:pPr>
              <w:rPr>
                <w:b/>
              </w:rPr>
            </w:pPr>
            <w:r>
              <w:rPr>
                <w:b/>
              </w:rPr>
              <w:t xml:space="preserve">Nr. </w:t>
            </w:r>
            <w:r w:rsidR="001F6E02">
              <w:rPr>
                <w:b/>
              </w:rPr>
              <w:t>3359</w:t>
            </w:r>
          </w:p>
        </w:tc>
        <w:tc>
          <w:tcPr>
            <w:tcW w:w="7654" w:type="dxa"/>
            <w:gridSpan w:val="2"/>
          </w:tcPr>
          <w:p w:rsidR="009D27E8" w:rsidP="009D27E8" w:rsidRDefault="009D27E8" w14:paraId="6A1BF3F8" w14:textId="311E2090">
            <w:pPr>
              <w:rPr>
                <w:b/>
              </w:rPr>
            </w:pPr>
            <w:r>
              <w:rPr>
                <w:b/>
              </w:rPr>
              <w:t xml:space="preserve">MOTIE VAN </w:t>
            </w:r>
            <w:r w:rsidR="001F6E02">
              <w:rPr>
                <w:b/>
              </w:rPr>
              <w:t>HET LID VAN BAARLE</w:t>
            </w:r>
          </w:p>
        </w:tc>
      </w:tr>
      <w:tr w:rsidR="009D27E8" w:rsidTr="009D27E8" w14:paraId="0106D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29C751BF" w14:textId="77777777"/>
        </w:tc>
        <w:tc>
          <w:tcPr>
            <w:tcW w:w="7654" w:type="dxa"/>
            <w:gridSpan w:val="2"/>
          </w:tcPr>
          <w:p w:rsidR="009D27E8" w:rsidP="009D27E8" w:rsidRDefault="009D27E8" w14:paraId="5E97CFAC" w14:textId="39B1EB9C">
            <w:r>
              <w:t>Voorgesteld 12 februari 2025</w:t>
            </w:r>
          </w:p>
        </w:tc>
      </w:tr>
      <w:tr w:rsidR="009D27E8" w:rsidTr="009D27E8" w14:paraId="011B6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7E8CA152" w14:textId="77777777"/>
        </w:tc>
        <w:tc>
          <w:tcPr>
            <w:tcW w:w="7654" w:type="dxa"/>
            <w:gridSpan w:val="2"/>
          </w:tcPr>
          <w:p w:rsidR="009D27E8" w:rsidP="009D27E8" w:rsidRDefault="009D27E8" w14:paraId="7415BDB3" w14:textId="77777777"/>
        </w:tc>
      </w:tr>
      <w:tr w:rsidR="009D27E8" w:rsidTr="009D27E8" w14:paraId="0F7EA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13FB91E5" w14:textId="77777777"/>
        </w:tc>
        <w:tc>
          <w:tcPr>
            <w:tcW w:w="7654" w:type="dxa"/>
            <w:gridSpan w:val="2"/>
          </w:tcPr>
          <w:p w:rsidR="009D27E8" w:rsidP="009D27E8" w:rsidRDefault="009D27E8" w14:paraId="3518B258" w14:textId="77777777">
            <w:r>
              <w:t>De Kamer,</w:t>
            </w:r>
          </w:p>
        </w:tc>
      </w:tr>
      <w:tr w:rsidR="009D27E8" w:rsidTr="009D27E8" w14:paraId="71C2D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092B404E" w14:textId="77777777"/>
        </w:tc>
        <w:tc>
          <w:tcPr>
            <w:tcW w:w="7654" w:type="dxa"/>
            <w:gridSpan w:val="2"/>
          </w:tcPr>
          <w:p w:rsidR="009D27E8" w:rsidP="009D27E8" w:rsidRDefault="009D27E8" w14:paraId="5B4E9BFB" w14:textId="77777777"/>
        </w:tc>
      </w:tr>
      <w:tr w:rsidR="009D27E8" w:rsidTr="009D27E8" w14:paraId="45A59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59F58193" w14:textId="77777777"/>
        </w:tc>
        <w:tc>
          <w:tcPr>
            <w:tcW w:w="7654" w:type="dxa"/>
            <w:gridSpan w:val="2"/>
          </w:tcPr>
          <w:p w:rsidR="009D27E8" w:rsidP="009D27E8" w:rsidRDefault="009D27E8" w14:paraId="3A78C18A" w14:textId="77777777">
            <w:r>
              <w:t>gehoord de beraadslaging,</w:t>
            </w:r>
          </w:p>
        </w:tc>
      </w:tr>
      <w:tr w:rsidR="009D27E8" w:rsidTr="009D27E8" w14:paraId="4BD79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7D71E4BD" w14:textId="77777777"/>
        </w:tc>
        <w:tc>
          <w:tcPr>
            <w:tcW w:w="7654" w:type="dxa"/>
            <w:gridSpan w:val="2"/>
          </w:tcPr>
          <w:p w:rsidR="009D27E8" w:rsidP="009D27E8" w:rsidRDefault="009D27E8" w14:paraId="15612BBC" w14:textId="77777777"/>
        </w:tc>
      </w:tr>
      <w:tr w:rsidR="009D27E8" w:rsidTr="009D27E8" w14:paraId="5C3EA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7E8" w:rsidP="009D27E8" w:rsidRDefault="009D27E8" w14:paraId="28911C4A" w14:textId="77777777"/>
        </w:tc>
        <w:tc>
          <w:tcPr>
            <w:tcW w:w="7654" w:type="dxa"/>
            <w:gridSpan w:val="2"/>
          </w:tcPr>
          <w:p w:rsidRPr="009D27E8" w:rsidR="009D27E8" w:rsidP="009D27E8" w:rsidRDefault="009D27E8" w14:paraId="473D76BE" w14:textId="77777777">
            <w:r w:rsidRPr="009D27E8">
              <w:t>constaterende dat het gedwongen terugsturen van vluchtelingen naar Syrië onverantwoord is, gezien de schrijnende humanitaire situatie in Syrië en de onveiligheid;</w:t>
            </w:r>
          </w:p>
          <w:p w:rsidR="001F6E02" w:rsidP="009D27E8" w:rsidRDefault="001F6E02" w14:paraId="3EEB19F7" w14:textId="77777777"/>
          <w:p w:rsidRPr="009D27E8" w:rsidR="009D27E8" w:rsidP="009D27E8" w:rsidRDefault="009D27E8" w14:paraId="1C0132E3" w14:textId="6BD3FF03">
            <w:r w:rsidRPr="009D27E8">
              <w:t>overwegende dat het reisadvies van het ministerie van Buitenlandse Zaken naar Syrië op dit moment zeer negatief is;</w:t>
            </w:r>
          </w:p>
          <w:p w:rsidR="001F6E02" w:rsidP="009D27E8" w:rsidRDefault="001F6E02" w14:paraId="004DB168" w14:textId="77777777"/>
          <w:p w:rsidRPr="009D27E8" w:rsidR="009D27E8" w:rsidP="009D27E8" w:rsidRDefault="009D27E8" w14:paraId="7509FC76" w14:textId="5C4FE694">
            <w:r w:rsidRPr="009D27E8">
              <w:t>overwegende dat het nieuwe ambtsbericht over Syrië nog niet gepubliceerd is;</w:t>
            </w:r>
          </w:p>
          <w:p w:rsidR="001F6E02" w:rsidP="009D27E8" w:rsidRDefault="001F6E02" w14:paraId="4FE2E803" w14:textId="77777777"/>
          <w:p w:rsidRPr="009D27E8" w:rsidR="009D27E8" w:rsidP="009D27E8" w:rsidRDefault="009D27E8" w14:paraId="1B273E72" w14:textId="3F9B9D00">
            <w:r w:rsidRPr="009D27E8">
              <w:t>overwegende dat de minister van Asiel en Migratie wel in publieke uitingen paniek zaait door voor te sorteren op mogelijke gedwongen terugkeer en dat dit diep ingrijpt in de Syrische gemeenschap in Nederland;</w:t>
            </w:r>
          </w:p>
          <w:p w:rsidR="001F6E02" w:rsidP="009D27E8" w:rsidRDefault="001F6E02" w14:paraId="3CFCD44F" w14:textId="77777777"/>
          <w:p w:rsidRPr="009D27E8" w:rsidR="009D27E8" w:rsidP="009D27E8" w:rsidRDefault="009D27E8" w14:paraId="4B934D64" w14:textId="4EEB893D">
            <w:r w:rsidRPr="009D27E8">
              <w:t>verzoekt de minister van Asiel en Migratie om te stoppen met het zaaien van angst door het in de openbaarheid speculeren over het gedwongen terugsturen van Syrische vluchtelingen,</w:t>
            </w:r>
          </w:p>
          <w:p w:rsidR="001F6E02" w:rsidP="009D27E8" w:rsidRDefault="001F6E02" w14:paraId="52CA349E" w14:textId="77777777"/>
          <w:p w:rsidRPr="009D27E8" w:rsidR="009D27E8" w:rsidP="009D27E8" w:rsidRDefault="009D27E8" w14:paraId="6D0CD516" w14:textId="4A69AACC">
            <w:r w:rsidRPr="009D27E8">
              <w:t>en gaat over tot de orde van de dag.</w:t>
            </w:r>
          </w:p>
          <w:p w:rsidR="001F6E02" w:rsidP="009D27E8" w:rsidRDefault="001F6E02" w14:paraId="7846D7EF" w14:textId="77777777"/>
          <w:p w:rsidR="009D27E8" w:rsidP="001F6E02" w:rsidRDefault="009D27E8" w14:paraId="61F70318" w14:textId="5DAB7700">
            <w:r w:rsidRPr="009D27E8">
              <w:t>Van Baarle</w:t>
            </w:r>
          </w:p>
        </w:tc>
      </w:tr>
    </w:tbl>
    <w:p w:rsidR="00997775" w:rsidRDefault="00997775" w14:paraId="6A0438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EE10" w14:textId="77777777" w:rsidR="009D27E8" w:rsidRDefault="009D27E8">
      <w:pPr>
        <w:spacing w:line="20" w:lineRule="exact"/>
      </w:pPr>
    </w:p>
  </w:endnote>
  <w:endnote w:type="continuationSeparator" w:id="0">
    <w:p w14:paraId="660D9965" w14:textId="77777777" w:rsidR="009D27E8" w:rsidRDefault="009D27E8">
      <w:pPr>
        <w:pStyle w:val="Amendement"/>
      </w:pPr>
      <w:r>
        <w:rPr>
          <w:b w:val="0"/>
        </w:rPr>
        <w:t xml:space="preserve"> </w:t>
      </w:r>
    </w:p>
  </w:endnote>
  <w:endnote w:type="continuationNotice" w:id="1">
    <w:p w14:paraId="6FF3A1F1" w14:textId="77777777" w:rsidR="009D27E8" w:rsidRDefault="009D27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17889" w14:textId="77777777" w:rsidR="009D27E8" w:rsidRDefault="009D27E8">
      <w:pPr>
        <w:pStyle w:val="Amendement"/>
      </w:pPr>
      <w:r>
        <w:rPr>
          <w:b w:val="0"/>
        </w:rPr>
        <w:separator/>
      </w:r>
    </w:p>
  </w:footnote>
  <w:footnote w:type="continuationSeparator" w:id="0">
    <w:p w14:paraId="6EAF717C" w14:textId="77777777" w:rsidR="009D27E8" w:rsidRDefault="009D2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E8"/>
    <w:rsid w:val="00133FCE"/>
    <w:rsid w:val="001E482C"/>
    <w:rsid w:val="001E4877"/>
    <w:rsid w:val="001F6E02"/>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D27E8"/>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F28C3"/>
  <w15:docId w15:val="{9D5E5BBC-2C90-4CA7-AD85-ADEC735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873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2025-02-13T10:34:00.0000000Z</dcterms:created>
  <dcterms:modified xsi:type="dcterms:W3CDTF">2025-02-13T10:55:00.0000000Z</dcterms:modified>
  <dc:description>------------------------</dc:description>
  <dc:subject/>
  <keywords/>
  <version/>
  <category/>
</coreProperties>
</file>