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FA79E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819C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6401D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9DD27A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7399B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09DC8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47C6AD" w14:textId="77777777"/>
        </w:tc>
      </w:tr>
      <w:tr w:rsidR="00997775" w14:paraId="0F5A9F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2ED2D2" w14:textId="77777777"/>
        </w:tc>
      </w:tr>
      <w:tr w:rsidR="00997775" w14:paraId="4321C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AB8995" w14:textId="77777777"/>
        </w:tc>
        <w:tc>
          <w:tcPr>
            <w:tcW w:w="7654" w:type="dxa"/>
            <w:gridSpan w:val="2"/>
          </w:tcPr>
          <w:p w:rsidR="00997775" w:rsidRDefault="00997775" w14:paraId="29C9F0A6" w14:textId="77777777"/>
        </w:tc>
      </w:tr>
      <w:tr w:rsidR="00997775" w14:paraId="4C7B5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A7F8F" w14:paraId="024696FC" w14:textId="7AB3FC2E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Pr="009A7F8F" w:rsidR="00997775" w:rsidP="00A07C71" w:rsidRDefault="009A7F8F" w14:paraId="691B0428" w14:textId="33D0BC2E">
            <w:pPr>
              <w:rPr>
                <w:b/>
                <w:bCs/>
              </w:rPr>
            </w:pPr>
            <w:r w:rsidRPr="009A7F8F">
              <w:rPr>
                <w:b/>
                <w:bCs/>
              </w:rPr>
              <w:t>Integrale visie op de woningmarkt</w:t>
            </w:r>
          </w:p>
        </w:tc>
      </w:tr>
      <w:tr w:rsidR="00997775" w14:paraId="7506AF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EE0181" w14:textId="77777777"/>
        </w:tc>
        <w:tc>
          <w:tcPr>
            <w:tcW w:w="7654" w:type="dxa"/>
            <w:gridSpan w:val="2"/>
          </w:tcPr>
          <w:p w:rsidR="00997775" w:rsidRDefault="00997775" w14:paraId="4CBC75F9" w14:textId="77777777"/>
        </w:tc>
      </w:tr>
      <w:tr w:rsidR="00997775" w14:paraId="50C6AF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8A2CEA" w14:textId="77777777"/>
        </w:tc>
        <w:tc>
          <w:tcPr>
            <w:tcW w:w="7654" w:type="dxa"/>
            <w:gridSpan w:val="2"/>
          </w:tcPr>
          <w:p w:rsidR="00997775" w:rsidRDefault="00997775" w14:paraId="7BE9BB63" w14:textId="77777777"/>
        </w:tc>
      </w:tr>
      <w:tr w:rsidR="00997775" w14:paraId="5DEFF6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4819D1" w14:textId="154649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10736">
              <w:rPr>
                <w:b/>
              </w:rPr>
              <w:t>1261</w:t>
            </w:r>
          </w:p>
        </w:tc>
        <w:tc>
          <w:tcPr>
            <w:tcW w:w="7654" w:type="dxa"/>
            <w:gridSpan w:val="2"/>
          </w:tcPr>
          <w:p w:rsidR="00997775" w:rsidRDefault="00997775" w14:paraId="76134FF9" w14:textId="5A9749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10736">
              <w:rPr>
                <w:b/>
              </w:rPr>
              <w:t>HET LID GRINWIS C.S.</w:t>
            </w:r>
          </w:p>
        </w:tc>
      </w:tr>
      <w:tr w:rsidR="00997775" w14:paraId="5604DC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DAD262" w14:textId="77777777"/>
        </w:tc>
        <w:tc>
          <w:tcPr>
            <w:tcW w:w="7654" w:type="dxa"/>
            <w:gridSpan w:val="2"/>
          </w:tcPr>
          <w:p w:rsidR="00997775" w:rsidP="00280D6A" w:rsidRDefault="00997775" w14:paraId="3AC5EC3E" w14:textId="62E7C96A">
            <w:r>
              <w:t>Voorgesteld</w:t>
            </w:r>
            <w:r w:rsidR="00280D6A">
              <w:t xml:space="preserve"> </w:t>
            </w:r>
            <w:r w:rsidR="009A7F8F">
              <w:t>12 februari 2025</w:t>
            </w:r>
          </w:p>
        </w:tc>
      </w:tr>
      <w:tr w:rsidR="00997775" w14:paraId="047ED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9BE769" w14:textId="77777777"/>
        </w:tc>
        <w:tc>
          <w:tcPr>
            <w:tcW w:w="7654" w:type="dxa"/>
            <w:gridSpan w:val="2"/>
          </w:tcPr>
          <w:p w:rsidR="00997775" w:rsidRDefault="00997775" w14:paraId="5F0957EC" w14:textId="77777777"/>
        </w:tc>
      </w:tr>
      <w:tr w:rsidR="00997775" w14:paraId="172EFA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CE32A7" w14:textId="77777777"/>
        </w:tc>
        <w:tc>
          <w:tcPr>
            <w:tcW w:w="7654" w:type="dxa"/>
            <w:gridSpan w:val="2"/>
          </w:tcPr>
          <w:p w:rsidR="00997775" w:rsidRDefault="00997775" w14:paraId="2E79F168" w14:textId="77777777">
            <w:r>
              <w:t>De Kamer,</w:t>
            </w:r>
          </w:p>
        </w:tc>
      </w:tr>
      <w:tr w:rsidR="00997775" w14:paraId="40F75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423594" w14:textId="77777777"/>
        </w:tc>
        <w:tc>
          <w:tcPr>
            <w:tcW w:w="7654" w:type="dxa"/>
            <w:gridSpan w:val="2"/>
          </w:tcPr>
          <w:p w:rsidR="00997775" w:rsidRDefault="00997775" w14:paraId="070E0C37" w14:textId="77777777"/>
        </w:tc>
      </w:tr>
      <w:tr w:rsidR="00997775" w14:paraId="53B368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99A813" w14:textId="77777777"/>
        </w:tc>
        <w:tc>
          <w:tcPr>
            <w:tcW w:w="7654" w:type="dxa"/>
            <w:gridSpan w:val="2"/>
          </w:tcPr>
          <w:p w:rsidR="00997775" w:rsidRDefault="00997775" w14:paraId="5DD1C65B" w14:textId="77777777">
            <w:r>
              <w:t>gehoord de beraadslaging,</w:t>
            </w:r>
          </w:p>
        </w:tc>
      </w:tr>
      <w:tr w:rsidR="00997775" w14:paraId="2B6B3C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C84EDA" w14:textId="77777777"/>
        </w:tc>
        <w:tc>
          <w:tcPr>
            <w:tcW w:w="7654" w:type="dxa"/>
            <w:gridSpan w:val="2"/>
          </w:tcPr>
          <w:p w:rsidR="00997775" w:rsidRDefault="00997775" w14:paraId="3385B486" w14:textId="77777777"/>
        </w:tc>
      </w:tr>
      <w:tr w:rsidR="00997775" w14:paraId="7A6C54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F99024" w14:textId="77777777"/>
        </w:tc>
        <w:tc>
          <w:tcPr>
            <w:tcW w:w="7654" w:type="dxa"/>
            <w:gridSpan w:val="2"/>
          </w:tcPr>
          <w:p w:rsidRPr="009A7F8F" w:rsidR="009A7F8F" w:rsidP="009A7F8F" w:rsidRDefault="009A7F8F" w14:paraId="3FD31537" w14:textId="77777777">
            <w:r w:rsidRPr="009A7F8F">
              <w:t>overwegende dat de vennootschapsbelasting voor woningcorporaties oploopt naar 1,5 miljard euro per jaar in 2027;</w:t>
            </w:r>
          </w:p>
          <w:p w:rsidR="00E10736" w:rsidP="009A7F8F" w:rsidRDefault="00E10736" w14:paraId="030461A7" w14:textId="77777777"/>
          <w:p w:rsidRPr="009A7F8F" w:rsidR="009A7F8F" w:rsidP="009A7F8F" w:rsidRDefault="009A7F8F" w14:paraId="1FE1A8DD" w14:textId="78FC52E0">
            <w:r w:rsidRPr="009A7F8F">
              <w:t>overwegende dat deze belastingplicht de investeringscapaciteit van corporaties fors onder druk zet, zodat zij hun volkshuisvestelijke opgave niet vol houdbaar kunnen invullen;</w:t>
            </w:r>
          </w:p>
          <w:p w:rsidR="00E10736" w:rsidP="009A7F8F" w:rsidRDefault="00E10736" w14:paraId="0790393A" w14:textId="77777777"/>
          <w:p w:rsidRPr="009A7F8F" w:rsidR="009A7F8F" w:rsidP="009A7F8F" w:rsidRDefault="009A7F8F" w14:paraId="2F17DD82" w14:textId="5A22E3F6">
            <w:r w:rsidRPr="009A7F8F">
              <w:t xml:space="preserve">overwegende dat corporaties tot 2012 de mogelijkheid kenden om hun winsten via een </w:t>
            </w:r>
            <w:proofErr w:type="spellStart"/>
            <w:r w:rsidRPr="009A7F8F">
              <w:t>herbestedingsreserve</w:t>
            </w:r>
            <w:proofErr w:type="spellEnd"/>
            <w:r w:rsidRPr="009A7F8F">
              <w:t xml:space="preserve"> te reserveren met het oog op toekomstige investeringen, zoals nieuwbouw, verduurzaming en renovatie;</w:t>
            </w:r>
          </w:p>
          <w:p w:rsidR="00E10736" w:rsidP="009A7F8F" w:rsidRDefault="00E10736" w14:paraId="10923BB7" w14:textId="77777777"/>
          <w:p w:rsidRPr="009A7F8F" w:rsidR="009A7F8F" w:rsidP="009A7F8F" w:rsidRDefault="009A7F8F" w14:paraId="4199990C" w14:textId="42F01CEB">
            <w:r w:rsidRPr="009A7F8F">
              <w:t xml:space="preserve">verzoekt de regering de mogelijkheden voor herinvoering van een </w:t>
            </w:r>
            <w:proofErr w:type="spellStart"/>
            <w:r w:rsidRPr="009A7F8F">
              <w:t>herbestedingsreserve</w:t>
            </w:r>
            <w:proofErr w:type="spellEnd"/>
            <w:r w:rsidRPr="009A7F8F">
              <w:t xml:space="preserve"> voor woningbouwcorporaties in kaart te brengen, en de Kamer hierover rond Prinsjesdag te informeren,</w:t>
            </w:r>
          </w:p>
          <w:p w:rsidR="00E10736" w:rsidP="009A7F8F" w:rsidRDefault="00E10736" w14:paraId="6BA13475" w14:textId="77777777"/>
          <w:p w:rsidRPr="009A7F8F" w:rsidR="009A7F8F" w:rsidP="009A7F8F" w:rsidRDefault="009A7F8F" w14:paraId="3C912C83" w14:textId="550994E0">
            <w:r w:rsidRPr="009A7F8F">
              <w:t>en gaat over tot de orde van de dag.</w:t>
            </w:r>
          </w:p>
          <w:p w:rsidR="00E10736" w:rsidP="009A7F8F" w:rsidRDefault="00E10736" w14:paraId="4B882E67" w14:textId="77777777"/>
          <w:p w:rsidR="00E10736" w:rsidP="009A7F8F" w:rsidRDefault="009A7F8F" w14:paraId="5C844E89" w14:textId="77777777">
            <w:r w:rsidRPr="009A7F8F">
              <w:t>Grinwis</w:t>
            </w:r>
          </w:p>
          <w:p w:rsidR="00E10736" w:rsidP="009A7F8F" w:rsidRDefault="009A7F8F" w14:paraId="14280796" w14:textId="77777777">
            <w:proofErr w:type="spellStart"/>
            <w:r w:rsidRPr="009A7F8F">
              <w:t>Boswijk</w:t>
            </w:r>
            <w:proofErr w:type="spellEnd"/>
          </w:p>
          <w:p w:rsidR="00E10736" w:rsidP="009A7F8F" w:rsidRDefault="009A7F8F" w14:paraId="7762726A" w14:textId="77777777">
            <w:proofErr w:type="spellStart"/>
            <w:r w:rsidRPr="009A7F8F">
              <w:t>Flach</w:t>
            </w:r>
            <w:proofErr w:type="spellEnd"/>
          </w:p>
          <w:p w:rsidR="00E10736" w:rsidP="009A7F8F" w:rsidRDefault="009A7F8F" w14:paraId="1395C907" w14:textId="77777777">
            <w:r w:rsidRPr="009A7F8F">
              <w:t xml:space="preserve">Vijlbrief </w:t>
            </w:r>
          </w:p>
          <w:p w:rsidR="00997775" w:rsidP="00E10736" w:rsidRDefault="009A7F8F" w14:paraId="401B828E" w14:textId="744DCAC9">
            <w:r w:rsidRPr="009A7F8F">
              <w:t>De Hoop</w:t>
            </w:r>
          </w:p>
        </w:tc>
      </w:tr>
    </w:tbl>
    <w:p w:rsidR="00997775" w:rsidRDefault="00997775" w14:paraId="28EE026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D193" w14:textId="77777777" w:rsidR="009A7F8F" w:rsidRDefault="009A7F8F">
      <w:pPr>
        <w:spacing w:line="20" w:lineRule="exact"/>
      </w:pPr>
    </w:p>
  </w:endnote>
  <w:endnote w:type="continuationSeparator" w:id="0">
    <w:p w14:paraId="687C1481" w14:textId="77777777" w:rsidR="009A7F8F" w:rsidRDefault="009A7F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292388" w14:textId="77777777" w:rsidR="009A7F8F" w:rsidRDefault="009A7F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B9AC" w14:textId="77777777" w:rsidR="009A7F8F" w:rsidRDefault="009A7F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5A13B7" w14:textId="77777777" w:rsidR="009A7F8F" w:rsidRDefault="009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8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7F8F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0736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3BF04"/>
  <w15:docId w15:val="{FB7B73FC-AC80-44B4-BE10-282FB1FF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868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2025-02-13T09:06:00.0000000Z</dcterms:created>
  <dcterms:modified xsi:type="dcterms:W3CDTF">2025-02-13T09:19:00.0000000Z</dcterms:modified>
  <dc:description>------------------------</dc:description>
  <dc:subject/>
  <keywords/>
  <version/>
  <category/>
</coreProperties>
</file>