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9B1" w:rsidP="005329B1" w:rsidRDefault="009613F8" w14:paraId="4640E47A" w14:textId="77777777">
      <w:pPr>
        <w:spacing w:line="240" w:lineRule="atLeast"/>
        <w:rPr>
          <w:b/>
        </w:rPr>
      </w:pPr>
      <w:r>
        <w:rPr>
          <w:noProof/>
        </w:rPr>
        <mc:AlternateContent>
          <mc:Choice Requires="wps">
            <w:drawing>
              <wp:anchor distT="0" distB="0" distL="0" distR="0" simplePos="0" relativeHeight="251660288" behindDoc="0" locked="1" layoutInCell="1" allowOverlap="1" wp14:editId="408F006D" wp14:anchorId="179CF3B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rsidRPr="00DF124D" w:rsidR="009613F8" w:rsidP="009613F8" w:rsidRDefault="009613F8" w14:paraId="2294B4E8" w14:textId="77777777">
                            <w:r w:rsidRPr="00DF124D">
                              <w:t xml:space="preserve">Aan de Voorzitter van de </w:t>
                            </w:r>
                          </w:p>
                          <w:p w:rsidRPr="00DF124D" w:rsidR="009613F8" w:rsidP="009613F8" w:rsidRDefault="009613F8" w14:paraId="3DECF8FB" w14:textId="77777777">
                            <w:r w:rsidRPr="00DF124D">
                              <w:t>Tweede Kamer der Staten-Generaal</w:t>
                            </w:r>
                          </w:p>
                          <w:p w:rsidR="009613F8" w:rsidP="009613F8" w:rsidRDefault="009613F8" w14:paraId="471880B6" w14:textId="77777777">
                            <w:pPr>
                              <w:rPr>
                                <w:lang w:val="en-US"/>
                              </w:rPr>
                            </w:pPr>
                            <w:r>
                              <w:rPr>
                                <w:lang w:val="en-US"/>
                              </w:rPr>
                              <w:t>Prinses Irenestraat 6</w:t>
                            </w:r>
                          </w:p>
                          <w:p w:rsidRPr="00DD5B3F" w:rsidR="009613F8" w:rsidP="009613F8" w:rsidRDefault="009613F8" w14:paraId="120EA38E" w14:textId="73768C33">
                            <w:pPr>
                              <w:rPr>
                                <w:lang w:val="en-US"/>
                              </w:rPr>
                            </w:pPr>
                            <w:r>
                              <w:rPr>
                                <w:lang w:val="en-US"/>
                              </w:rPr>
                              <w:t xml:space="preserve">Den Haag </w:t>
                            </w:r>
                          </w:p>
                        </w:txbxContent>
                      </wps:txbx>
                      <wps:bodyPr vert="horz" wrap="square" lIns="0" tIns="0" rIns="0" bIns="0" anchor="t" anchorCtr="0"/>
                    </wps:wsp>
                  </a:graphicData>
                </a:graphic>
              </wp:anchor>
            </w:drawing>
          </mc:Choice>
          <mc:Fallback>
            <w:pict>
              <v:shapetype id="_x0000_t202" coordsize="21600,21600" o:spt="202" path="m,l,21600r21600,l21600,xe" w14:anchorId="179CF3B8">
                <v:stroke joinstyle="miter"/>
                <v:path gradientshapeok="t" o:connecttype="rect"/>
              </v:shapetype>
              <v:shape id="41b10c0b-80a4-11ea-b356-6230a4311406" style="position:absolute;margin-left:79.35pt;margin-top:153.9pt;width:377pt;height:87.85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UkAEAAA4DAAAOAAAAZHJzL2Uyb0RvYy54bWysUttu2zAMfS+wfxD0vtgu1psRp8BWdCgw&#10;tAW6fYAiS7EBS9RINXb69aWUOCm2t2EvFEVKh4eHXN5ObhBbg9SDb2S1KKUwXkPb+00jf/28/3wt&#10;BUXlWzWAN43cGZK3q09nyzHU5hw6GFqDgkE81WNoZBdjqIuCdGecogUE4zlpAZ2KfMVN0aIaGd0N&#10;xXlZXhYjYBsQtCHi6N0+KVcZ31qj45O1ZKIYGsncYraY7TrZYrVU9QZV6Hp9oKH+gYVTveeiR6g7&#10;FZV4xf4vKNdrBAIbFxpcAdb22uQeuJuq/KObl04Fk3thcSgcZaL/B6sfty/hGUWcvsLEA0yCjIFq&#10;4mDqZ7Lo0slMBedZwt1RNjNFoTn45er66qbklOZcVVUXlzcXCac4fQ9I8bsBJ5LTSOS5ZLnU9gfF&#10;/dP5Sarm4b4fhhQ/cUlenNbTgeAa2h3z5tVjvA7wTYqRx9hI+v2q0EgxPHjWKc18dnB21rOjvOav&#10;jYxS7N1vMe/GXJlFz20cFiRN9eM98zut8eodAAD//wMAUEsDBBQABgAIAAAAIQBXpUVN4QAAAAsB&#10;AAAPAAAAZHJzL2Rvd25yZXYueG1sTI/BbsIwEETvlfoP1iL1VmygQAhxEKraU6WqIT306MQmsYjX&#10;aWwg/ftuT/Q4s0+zM9ludB27mCFYjxJmUwHMYO21xUbCZ/n6mAALUaFWnUcj4ccE2OX3d5lKtb9i&#10;YS6H2DAKwZAqCW2Mfcp5qFvjVJj63iDdjn5wKpIcGq4HdaVw1/G5ECvulEX60KrePLemPh3OTsL+&#10;C4sX+/1efRTHwpblRuDb6iTlw2Tcb4FFM8YbDH/1qTrk1KnyZ9SBdaSXyZpQCQuxpg1EbGZzcioJ&#10;T8liCTzP+P8N+S8AAAD//wMAUEsBAi0AFAAGAAgAAAAhALaDOJL+AAAA4QEAABMAAAAAAAAAAAAA&#10;AAAAAAAAAFtDb250ZW50X1R5cGVzXS54bWxQSwECLQAUAAYACAAAACEAOP0h/9YAAACUAQAACwAA&#10;AAAAAAAAAAAAAAAvAQAAX3JlbHMvLnJlbHNQSwECLQAUAAYACAAAACEAKP8n1JABAAAOAwAADgAA&#10;AAAAAAAAAAAAAAAuAgAAZHJzL2Uyb0RvYy54bWxQSwECLQAUAAYACAAAACEAV6VFTeEAAAALAQAA&#10;DwAAAAAAAAAAAAAAAADqAwAAZHJzL2Rvd25yZXYueG1sUEsFBgAAAAAEAAQA8wAAAPgEAAAAAA==&#10;">
                <v:textbox inset="0,0,0,0">
                  <w:txbxContent>
                    <w:p w:rsidRPr="00DF124D" w:rsidR="009613F8" w:rsidP="009613F8" w:rsidRDefault="009613F8" w14:paraId="2294B4E8" w14:textId="77777777">
                      <w:r w:rsidRPr="00DF124D">
                        <w:t xml:space="preserve">Aan de Voorzitter van de </w:t>
                      </w:r>
                    </w:p>
                    <w:p w:rsidRPr="00DF124D" w:rsidR="009613F8" w:rsidP="009613F8" w:rsidRDefault="009613F8" w14:paraId="3DECF8FB" w14:textId="77777777">
                      <w:r w:rsidRPr="00DF124D">
                        <w:t>Tweede Kamer der Staten-Generaal</w:t>
                      </w:r>
                    </w:p>
                    <w:p w:rsidR="009613F8" w:rsidP="009613F8" w:rsidRDefault="009613F8" w14:paraId="471880B6" w14:textId="77777777">
                      <w:pPr>
                        <w:rPr>
                          <w:lang w:val="en-US"/>
                        </w:rPr>
                      </w:pPr>
                      <w:r>
                        <w:rPr>
                          <w:lang w:val="en-US"/>
                        </w:rPr>
                        <w:t>Prinses Irenestraat 6</w:t>
                      </w:r>
                    </w:p>
                    <w:p w:rsidRPr="00DD5B3F" w:rsidR="009613F8" w:rsidP="009613F8" w:rsidRDefault="009613F8" w14:paraId="120EA38E" w14:textId="73768C33">
                      <w:pPr>
                        <w:rPr>
                          <w:lang w:val="en-US"/>
                        </w:rPr>
                      </w:pPr>
                      <w:r>
                        <w:rPr>
                          <w:lang w:val="en-US"/>
                        </w:rPr>
                        <w:t xml:space="preserve">Den Haag </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editId="7F5B1CD7" wp14:anchorId="2D132E2F">
                <wp:simplePos x="0" y="0"/>
                <wp:positionH relativeFrom="margin">
                  <wp:posOffset>5080</wp:posOffset>
                </wp:positionH>
                <wp:positionV relativeFrom="page">
                  <wp:posOffset>3759200</wp:posOffset>
                </wp:positionV>
                <wp:extent cx="4829175" cy="7747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829175" cy="774700"/>
                        </a:xfrm>
                        <a:prstGeom prst="rect">
                          <a:avLst/>
                        </a:prstGeom>
                        <a:noFill/>
                      </wps:spPr>
                      <wps:txbx>
                        <w:txbxContent>
                          <w:p w:rsidR="009613F8" w:rsidP="009613F8" w:rsidRDefault="009613F8" w14:paraId="1D66DFFE" w14:textId="2A77FFA8">
                            <w:r>
                              <w:t>Datum</w:t>
                            </w:r>
                            <w:r w:rsidR="00C22185">
                              <w:t xml:space="preserve"> 12</w:t>
                            </w:r>
                            <w:r w:rsidR="00BC090E">
                              <w:t xml:space="preserve"> </w:t>
                            </w:r>
                            <w:r w:rsidR="0010621D">
                              <w:t>februari</w:t>
                            </w:r>
                            <w:r>
                              <w:t xml:space="preserve"> 2025</w:t>
                            </w:r>
                          </w:p>
                          <w:p w:rsidR="009613F8" w:rsidP="009613F8" w:rsidRDefault="001977CF" w14:paraId="6FE8DA6D" w14:textId="4F0C6B22">
                            <w:r>
                              <w:t xml:space="preserve">Betreft </w:t>
                            </w:r>
                            <w:r w:rsidR="00C22185">
                              <w:t xml:space="preserve">Beantwoording </w:t>
                            </w:r>
                            <w:r>
                              <w:t>v</w:t>
                            </w:r>
                            <w:r w:rsidRPr="001977CF">
                              <w:t>ragen van de leden Paternotte (D66), Van de</w:t>
                            </w:r>
                            <w:r w:rsidR="00420631">
                              <w:t>r</w:t>
                            </w:r>
                            <w:r w:rsidRPr="001977CF">
                              <w:t xml:space="preserve"> Burg (VVD), Teunissen (PvdD), Ceder (ChristenUnie), Boswijk (CDA), Van der Lee (PvdA-GroenLinks) en Kahraman (Nieuw Sociaal Contract) over de acuut dreigende uitzetting van Oeigoeren in Thailand</w:t>
                            </w:r>
                          </w:p>
                          <w:p w:rsidR="005329B1" w:rsidP="009613F8" w:rsidRDefault="005329B1" w14:paraId="6E546361" w14:textId="7777777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41b10c7e-80a4-11ea-b356-6230a4311406" style="position:absolute;margin-left:.4pt;margin-top:296pt;width:380.25pt;height:61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1InwEAAC4DAAAOAAAAZHJzL2Uyb0RvYy54bWysUtuOEzEMfUfiH6K805lWC11Gna6A1SIk&#10;BEjLfkCaSTqRJnFw3M6Ur8dJbyv2DfHiOHZyfHzs1d3kB7E3mByEVs5ntRQmaOhc2Lby6efDm1sp&#10;EqnQqQGCaeXBJHm3fv1qNcbGLKCHoTMoGCSkZoyt7IliU1VJ98arNINoAictoFfEV9xWHaqR0f1Q&#10;Ler6XTUCdhFBm5Q4en9MynXBt9Zo+m5tMiSGVjI3KhaL3WRbrVeq2aKKvdMnGuofWHjlAhe9QN0r&#10;UmKH7gWUdxohgaWZBl+BtU6b0gN3M6//6uaxV9GUXlicFC8ypf8Hq7/tH+MPFDR9hIkHmAUZY2oS&#10;B3M/k0WfT2YqOM8SHi6ymYmE5uDN7eL9fPlWCs255fJmWRddq+vviIk+G/AiO61EHktRS+2/JuKK&#10;/PT8JBcL8OCGIcevVLJH02YSrntGcwPdgdnzAjJsD/hbipGH2cr0a6fQSDF8CaxWnvzZwbOzOTsq&#10;aP7aSpLi6H6isiFHKh92BNYVlpnDseKJGg+lkD8tUJ7683t5dV3z9R8AAAD//wMAUEsDBBQABgAI&#10;AAAAIQDAMlj63gAAAAgBAAAPAAAAZHJzL2Rvd25yZXYueG1sTI/BTsMwEETvSPyDtUjcqJ0CgYY4&#10;VYXghISahgNHJ94mUeN1iN02/D3LCW6zmtXMm3w9u0GccAq9Jw3JQoFAarztqdXwUb3ePIII0ZA1&#10;gyfU8I0B1sXlRW4y689U4mkXW8EhFDKjoYtxzKQMTYfOhIUfkdjb+8mZyOfUSjuZM4e7QS6VSqUz&#10;PXFDZ0Z87rA57I5Ow+aTypf+673elvuyr6qVorf0oPX11bx5AhFxjn/P8IvP6FAwU+2PZIMYNDB3&#10;1HC/WvIith/S5BZEzSK5UyCLXP4fUPwAAAD//wMAUEsBAi0AFAAGAAgAAAAhALaDOJL+AAAA4QEA&#10;ABMAAAAAAAAAAAAAAAAAAAAAAFtDb250ZW50X1R5cGVzXS54bWxQSwECLQAUAAYACAAAACEAOP0h&#10;/9YAAACUAQAACwAAAAAAAAAAAAAAAAAvAQAAX3JlbHMvLnJlbHNQSwECLQAUAAYACAAAACEAiaQ9&#10;SJ8BAAAuAwAADgAAAAAAAAAAAAAAAAAuAgAAZHJzL2Uyb0RvYy54bWxQSwECLQAUAAYACAAAACEA&#10;wDJY+t4AAAAIAQAADwAAAAAAAAAAAAAAAAD5AwAAZHJzL2Rvd25yZXYueG1sUEsFBgAAAAAEAAQA&#10;8wAAAAQFAAAAAA==&#10;" w14:anchorId="2D132E2F">
                <v:textbox inset="0,0,0,0">
                  <w:txbxContent>
                    <w:p w:rsidR="009613F8" w:rsidP="009613F8" w:rsidRDefault="009613F8" w14:paraId="1D66DFFE" w14:textId="2A77FFA8">
                      <w:r>
                        <w:t>Datum</w:t>
                      </w:r>
                      <w:r w:rsidR="00C22185">
                        <w:t xml:space="preserve"> 12</w:t>
                      </w:r>
                      <w:r w:rsidR="00BC090E">
                        <w:t xml:space="preserve"> </w:t>
                      </w:r>
                      <w:r w:rsidR="0010621D">
                        <w:t>februari</w:t>
                      </w:r>
                      <w:r>
                        <w:t xml:space="preserve"> 2025</w:t>
                      </w:r>
                    </w:p>
                    <w:p w:rsidR="009613F8" w:rsidP="009613F8" w:rsidRDefault="001977CF" w14:paraId="6FE8DA6D" w14:textId="4F0C6B22">
                      <w:r>
                        <w:t xml:space="preserve">Betreft </w:t>
                      </w:r>
                      <w:r w:rsidR="00C22185">
                        <w:t xml:space="preserve">Beantwoording </w:t>
                      </w:r>
                      <w:r>
                        <w:t>v</w:t>
                      </w:r>
                      <w:r w:rsidRPr="001977CF">
                        <w:t>ragen van de leden Paternotte (D66), Van de</w:t>
                      </w:r>
                      <w:r w:rsidR="00420631">
                        <w:t>r</w:t>
                      </w:r>
                      <w:r w:rsidRPr="001977CF">
                        <w:t xml:space="preserve"> Burg (VVD), Teunissen (PvdD), Ceder (ChristenUnie), Boswijk (CDA), Van der Lee (PvdA-GroenLinks) en Kahraman (Nieuw Sociaal Contract) over de acuut dreigende uitzetting van Oeigoeren in Thailand</w:t>
                      </w:r>
                    </w:p>
                    <w:p w:rsidR="005329B1" w:rsidP="009613F8" w:rsidRDefault="005329B1" w14:paraId="6E546361" w14:textId="77777777"/>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editId="730785A5" wp14:anchorId="3FA689F6">
                <wp:simplePos x="0" y="0"/>
                <wp:positionH relativeFrom="page">
                  <wp:posOffset>5917565</wp:posOffset>
                </wp:positionH>
                <wp:positionV relativeFrom="page">
                  <wp:posOffset>1966595</wp:posOffset>
                </wp:positionV>
                <wp:extent cx="14319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1925" cy="8009890"/>
                        </a:xfrm>
                        <a:prstGeom prst="rect">
                          <a:avLst/>
                        </a:prstGeom>
                        <a:noFill/>
                      </wps:spPr>
                      <wps:txbx>
                        <w:txbxContent>
                          <w:p w:rsidR="009613F8" w:rsidP="009613F8" w:rsidRDefault="009613F8" w14:paraId="3B64BEBC" w14:textId="77777777">
                            <w:pPr>
                              <w:pStyle w:val="Referentiegegevensbold"/>
                            </w:pPr>
                            <w:r>
                              <w:t>Ministerie van Buitenlandse Zaken</w:t>
                            </w:r>
                          </w:p>
                          <w:p w:rsidRPr="00EE5E5D" w:rsidR="009613F8" w:rsidP="009613F8" w:rsidRDefault="009613F8" w14:paraId="22F6138E" w14:textId="77777777">
                            <w:pPr>
                              <w:rPr>
                                <w:sz w:val="13"/>
                                <w:szCs w:val="13"/>
                              </w:rPr>
                            </w:pPr>
                            <w:r>
                              <w:rPr>
                                <w:sz w:val="13"/>
                                <w:szCs w:val="13"/>
                              </w:rPr>
                              <w:t>Rijnstraat 8</w:t>
                            </w:r>
                          </w:p>
                          <w:p w:rsidRPr="00177DBF" w:rsidR="009613F8" w:rsidP="009613F8" w:rsidRDefault="009613F8" w14:paraId="5558FF95" w14:textId="77777777">
                            <w:pPr>
                              <w:rPr>
                                <w:sz w:val="13"/>
                                <w:szCs w:val="13"/>
                                <w:lang w:val="de-DE"/>
                              </w:rPr>
                            </w:pPr>
                            <w:r w:rsidRPr="00177DBF">
                              <w:rPr>
                                <w:sz w:val="13"/>
                                <w:szCs w:val="13"/>
                                <w:lang w:val="de-DE"/>
                              </w:rPr>
                              <w:t>2515 XP Den Haag</w:t>
                            </w:r>
                          </w:p>
                          <w:p w:rsidRPr="00177DBF" w:rsidR="009613F8" w:rsidP="009613F8" w:rsidRDefault="009613F8" w14:paraId="5251DE87" w14:textId="77777777">
                            <w:pPr>
                              <w:rPr>
                                <w:sz w:val="13"/>
                                <w:szCs w:val="13"/>
                                <w:lang w:val="de-DE"/>
                              </w:rPr>
                            </w:pPr>
                            <w:r w:rsidRPr="00177DBF">
                              <w:rPr>
                                <w:sz w:val="13"/>
                                <w:szCs w:val="13"/>
                                <w:lang w:val="de-DE"/>
                              </w:rPr>
                              <w:t>Postbus 20061</w:t>
                            </w:r>
                          </w:p>
                          <w:p w:rsidRPr="001058CF" w:rsidR="009613F8" w:rsidP="009613F8" w:rsidRDefault="009613F8" w14:paraId="29D2D45C" w14:textId="77777777">
                            <w:pPr>
                              <w:rPr>
                                <w:sz w:val="13"/>
                                <w:szCs w:val="13"/>
                                <w:lang w:val="de-DE"/>
                              </w:rPr>
                            </w:pPr>
                            <w:r w:rsidRPr="001058CF">
                              <w:rPr>
                                <w:sz w:val="13"/>
                                <w:szCs w:val="13"/>
                                <w:lang w:val="de-DE"/>
                              </w:rPr>
                              <w:t>Nederland</w:t>
                            </w:r>
                          </w:p>
                          <w:p w:rsidRPr="00177DBF" w:rsidR="009613F8" w:rsidP="009613F8" w:rsidRDefault="009613F8" w14:paraId="182995CE" w14:textId="77777777">
                            <w:pPr>
                              <w:pStyle w:val="Referentiegegevens"/>
                              <w:rPr>
                                <w:lang w:val="de-DE"/>
                              </w:rPr>
                            </w:pPr>
                          </w:p>
                          <w:p w:rsidRPr="00177DBF" w:rsidR="009613F8" w:rsidP="009613F8" w:rsidRDefault="009613F8" w14:paraId="0E64C526" w14:textId="77777777">
                            <w:pPr>
                              <w:pStyle w:val="Referentiegegevens"/>
                              <w:rPr>
                                <w:lang w:val="de-DE"/>
                              </w:rPr>
                            </w:pPr>
                            <w:r w:rsidRPr="00177DBF">
                              <w:rPr>
                                <w:lang w:val="de-DE"/>
                              </w:rPr>
                              <w:t>www.minbuza.nl</w:t>
                            </w:r>
                          </w:p>
                          <w:p w:rsidRPr="00177DBF" w:rsidR="009613F8" w:rsidP="009613F8" w:rsidRDefault="009613F8" w14:paraId="4AEBF6F4" w14:textId="77777777">
                            <w:pPr>
                              <w:pStyle w:val="WitregelW2"/>
                              <w:rPr>
                                <w:lang w:val="de-DE"/>
                              </w:rPr>
                            </w:pPr>
                          </w:p>
                          <w:p w:rsidRPr="009613F8" w:rsidR="009613F8" w:rsidP="009613F8" w:rsidRDefault="009613F8" w14:paraId="596DD8AA" w14:textId="77777777">
                            <w:pPr>
                              <w:pStyle w:val="Referentiegegevensbold"/>
                              <w:rPr>
                                <w:lang w:val="de-DE"/>
                              </w:rPr>
                            </w:pPr>
                            <w:r w:rsidRPr="009613F8">
                              <w:rPr>
                                <w:lang w:val="de-DE"/>
                              </w:rPr>
                              <w:t>Onze referentie</w:t>
                            </w:r>
                          </w:p>
                          <w:p w:rsidR="009613F8" w:rsidP="009613F8" w:rsidRDefault="009613F8" w14:paraId="20381CD5" w14:textId="2A545B46">
                            <w:pPr>
                              <w:rPr>
                                <w:bCs/>
                                <w:sz w:val="13"/>
                                <w:szCs w:val="13"/>
                              </w:rPr>
                            </w:pPr>
                            <w:r w:rsidRPr="009613F8">
                              <w:rPr>
                                <w:bCs/>
                                <w:sz w:val="13"/>
                                <w:szCs w:val="13"/>
                              </w:rPr>
                              <w:t>BZ2512032</w:t>
                            </w:r>
                          </w:p>
                          <w:p w:rsidRPr="00614BB7" w:rsidR="00BC090E" w:rsidP="009613F8" w:rsidRDefault="00BC090E" w14:paraId="3B30B26C" w14:textId="77777777"/>
                          <w:p w:rsidR="009613F8" w:rsidP="009613F8" w:rsidRDefault="009613F8" w14:paraId="23B6E9CD" w14:textId="77777777">
                            <w:pPr>
                              <w:pStyle w:val="Referentiegegevensbold"/>
                            </w:pPr>
                            <w:r>
                              <w:t>Uw referentie</w:t>
                            </w:r>
                          </w:p>
                          <w:p w:rsidR="009613F8" w:rsidP="009613F8" w:rsidRDefault="009613F8" w14:paraId="3B342FD2" w14:textId="1520BF39">
                            <w:pPr>
                              <w:pStyle w:val="Referentiegegevens"/>
                            </w:pPr>
                            <w:r w:rsidRPr="009613F8">
                              <w:t>2025Z01070</w:t>
                            </w:r>
                          </w:p>
                          <w:p w:rsidRPr="00BC090E" w:rsidR="00BC090E" w:rsidP="00BC090E" w:rsidRDefault="00BC090E" w14:paraId="3C459E31" w14:textId="77777777"/>
                          <w:p w:rsidR="009613F8" w:rsidP="009613F8" w:rsidRDefault="009613F8" w14:paraId="5C1B56AA" w14:textId="77777777">
                            <w:pPr>
                              <w:pStyle w:val="WitregelW1"/>
                            </w:pPr>
                          </w:p>
                          <w:p w:rsidR="009613F8" w:rsidP="009613F8" w:rsidRDefault="009613F8" w14:paraId="1FD8AD9F" w14:textId="77777777">
                            <w:pPr>
                              <w:pStyle w:val="Referentiegegevensbold"/>
                            </w:pPr>
                            <w:r>
                              <w:t>Bijlage(n)</w:t>
                            </w:r>
                          </w:p>
                          <w:p w:rsidR="009613F8" w:rsidP="009613F8" w:rsidRDefault="009613F8" w14:paraId="56897BE3" w14:textId="7777777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id="41b10cd4-80a4-11ea-b356-6230a4311406" style="position:absolute;margin-left:465.95pt;margin-top:154.85pt;width:112.75pt;height:630.7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DmlQEAABUDAAAOAAAAZHJzL2Uyb0RvYy54bWysUlFPGzEMfkfiP0R5p3ctA7WnpkgbYkKa&#10;BhLwA9Jc0ot0iYMTetf9+jmBa6fxNu3FceL48+fPXt+Mrmd7jdGCF3w+qznTXkFr/U7wl+e7iyVn&#10;MUnfyh68FvygI7/ZnJ+th9DoBXTQtxoZgfjYDEHwLqXQVFVUnXYyziBoT0ED6GSiK+6qFuVA6K6v&#10;FnV9XQ2AbUBQOkZ6vX0P8k3BN0ar9GBM1In1ghO3VCwWu8222qxls0MZOqs+aMh/YOGk9VT0CHUr&#10;k2RvaD9BOasQIpg0U+AqMMYqXXqgbub1X908dTLo0guJE8NRpvj/YNXP/VN4RJbGrzDSALMgQ4hN&#10;pMfcz2jQ5ZOYMoqThIejbHpMTOWkL5fz1eKKM0WxZV2vlqsibHVKDxjTdw2OZUdwpLkUueT+R0xU&#10;kr5OX3I1D3e27/P7iUv20rgdmW0FX0w8t9AeiD5tIMF2gL84G2iagsfXN4mas/7ek1x59JODk7Od&#10;HOkVpQqeOHt3v6WyIhMB0r5Q/NiTPNw/74XmaZs3vwEAAP//AwBQSwMEFAAGAAgAAAAhALnpYpbi&#10;AAAADQEAAA8AAABkcnMvZG93bnJldi54bWxMj8FOwzAMhu9IvENkJG4sKWMrLU2nCcEJCdGVA8e0&#10;8dpojVOabCtvT3aCmy1/+v39xWa2Azvh5I0jCclCAENqnTbUSfisX+8egfmgSKvBEUr4QQ+b8vqq&#10;ULl2Z6rwtAsdiyHkcyWhD2HMOfdtj1b5hRuR4m3vJqtCXKeO60mdY7gd+L0Qa26VofihVyM+99ge&#10;dkcrYftF1Yv5fm8+qn1l6joT9LY+SHl7M2+fgAWcwx8MF/2oDmV0atyRtGeDhGyZZBGVsBRZCuxC&#10;JKv0AVgTp1WaJMDLgv9vUf4CAAD//wMAUEsBAi0AFAAGAAgAAAAhALaDOJL+AAAA4QEAABMAAAAA&#10;AAAAAAAAAAAAAAAAAFtDb250ZW50X1R5cGVzXS54bWxQSwECLQAUAAYACAAAACEAOP0h/9YAAACU&#10;AQAACwAAAAAAAAAAAAAAAAAvAQAAX3JlbHMvLnJlbHNQSwECLQAUAAYACAAAACEAkFpA5pUBAAAV&#10;AwAADgAAAAAAAAAAAAAAAAAuAgAAZHJzL2Uyb0RvYy54bWxQSwECLQAUAAYACAAAACEAueliluIA&#10;AAANAQAADwAAAAAAAAAAAAAAAADvAwAAZHJzL2Rvd25yZXYueG1sUEsFBgAAAAAEAAQA8wAAAP4E&#10;AAAAAA==&#10;" w14:anchorId="3FA689F6">
                <v:textbox inset="0,0,0,0">
                  <w:txbxContent>
                    <w:p w:rsidR="009613F8" w:rsidP="009613F8" w:rsidRDefault="009613F8" w14:paraId="3B64BEBC" w14:textId="77777777">
                      <w:pPr>
                        <w:pStyle w:val="Referentiegegevensbold"/>
                      </w:pPr>
                      <w:r>
                        <w:t>Ministerie van Buitenlandse Zaken</w:t>
                      </w:r>
                    </w:p>
                    <w:p w:rsidRPr="00EE5E5D" w:rsidR="009613F8" w:rsidP="009613F8" w:rsidRDefault="009613F8" w14:paraId="22F6138E" w14:textId="77777777">
                      <w:pPr>
                        <w:rPr>
                          <w:sz w:val="13"/>
                          <w:szCs w:val="13"/>
                        </w:rPr>
                      </w:pPr>
                      <w:r>
                        <w:rPr>
                          <w:sz w:val="13"/>
                          <w:szCs w:val="13"/>
                        </w:rPr>
                        <w:t>Rijnstraat 8</w:t>
                      </w:r>
                    </w:p>
                    <w:p w:rsidRPr="00177DBF" w:rsidR="009613F8" w:rsidP="009613F8" w:rsidRDefault="009613F8" w14:paraId="5558FF95" w14:textId="77777777">
                      <w:pPr>
                        <w:rPr>
                          <w:sz w:val="13"/>
                          <w:szCs w:val="13"/>
                          <w:lang w:val="de-DE"/>
                        </w:rPr>
                      </w:pPr>
                      <w:r w:rsidRPr="00177DBF">
                        <w:rPr>
                          <w:sz w:val="13"/>
                          <w:szCs w:val="13"/>
                          <w:lang w:val="de-DE"/>
                        </w:rPr>
                        <w:t>2515 XP Den Haag</w:t>
                      </w:r>
                    </w:p>
                    <w:p w:rsidRPr="00177DBF" w:rsidR="009613F8" w:rsidP="009613F8" w:rsidRDefault="009613F8" w14:paraId="5251DE87" w14:textId="77777777">
                      <w:pPr>
                        <w:rPr>
                          <w:sz w:val="13"/>
                          <w:szCs w:val="13"/>
                          <w:lang w:val="de-DE"/>
                        </w:rPr>
                      </w:pPr>
                      <w:r w:rsidRPr="00177DBF">
                        <w:rPr>
                          <w:sz w:val="13"/>
                          <w:szCs w:val="13"/>
                          <w:lang w:val="de-DE"/>
                        </w:rPr>
                        <w:t>Postbus 20061</w:t>
                      </w:r>
                    </w:p>
                    <w:p w:rsidRPr="001058CF" w:rsidR="009613F8" w:rsidP="009613F8" w:rsidRDefault="009613F8" w14:paraId="29D2D45C" w14:textId="77777777">
                      <w:pPr>
                        <w:rPr>
                          <w:sz w:val="13"/>
                          <w:szCs w:val="13"/>
                          <w:lang w:val="de-DE"/>
                        </w:rPr>
                      </w:pPr>
                      <w:r w:rsidRPr="001058CF">
                        <w:rPr>
                          <w:sz w:val="13"/>
                          <w:szCs w:val="13"/>
                          <w:lang w:val="de-DE"/>
                        </w:rPr>
                        <w:t>Nederland</w:t>
                      </w:r>
                    </w:p>
                    <w:p w:rsidRPr="00177DBF" w:rsidR="009613F8" w:rsidP="009613F8" w:rsidRDefault="009613F8" w14:paraId="182995CE" w14:textId="77777777">
                      <w:pPr>
                        <w:pStyle w:val="Referentiegegevens"/>
                        <w:rPr>
                          <w:lang w:val="de-DE"/>
                        </w:rPr>
                      </w:pPr>
                    </w:p>
                    <w:p w:rsidRPr="00177DBF" w:rsidR="009613F8" w:rsidP="009613F8" w:rsidRDefault="009613F8" w14:paraId="0E64C526" w14:textId="77777777">
                      <w:pPr>
                        <w:pStyle w:val="Referentiegegevens"/>
                        <w:rPr>
                          <w:lang w:val="de-DE"/>
                        </w:rPr>
                      </w:pPr>
                      <w:r w:rsidRPr="00177DBF">
                        <w:rPr>
                          <w:lang w:val="de-DE"/>
                        </w:rPr>
                        <w:t>www.minbuza.nl</w:t>
                      </w:r>
                    </w:p>
                    <w:p w:rsidRPr="00177DBF" w:rsidR="009613F8" w:rsidP="009613F8" w:rsidRDefault="009613F8" w14:paraId="4AEBF6F4" w14:textId="77777777">
                      <w:pPr>
                        <w:pStyle w:val="WitregelW2"/>
                        <w:rPr>
                          <w:lang w:val="de-DE"/>
                        </w:rPr>
                      </w:pPr>
                    </w:p>
                    <w:p w:rsidRPr="009613F8" w:rsidR="009613F8" w:rsidP="009613F8" w:rsidRDefault="009613F8" w14:paraId="596DD8AA" w14:textId="77777777">
                      <w:pPr>
                        <w:pStyle w:val="Referentiegegevensbold"/>
                        <w:rPr>
                          <w:lang w:val="de-DE"/>
                        </w:rPr>
                      </w:pPr>
                      <w:r w:rsidRPr="009613F8">
                        <w:rPr>
                          <w:lang w:val="de-DE"/>
                        </w:rPr>
                        <w:t>Onze referentie</w:t>
                      </w:r>
                    </w:p>
                    <w:p w:rsidR="009613F8" w:rsidP="009613F8" w:rsidRDefault="009613F8" w14:paraId="20381CD5" w14:textId="2A545B46">
                      <w:pPr>
                        <w:rPr>
                          <w:bCs/>
                          <w:sz w:val="13"/>
                          <w:szCs w:val="13"/>
                        </w:rPr>
                      </w:pPr>
                      <w:r w:rsidRPr="009613F8">
                        <w:rPr>
                          <w:bCs/>
                          <w:sz w:val="13"/>
                          <w:szCs w:val="13"/>
                        </w:rPr>
                        <w:t>BZ2512032</w:t>
                      </w:r>
                    </w:p>
                    <w:p w:rsidRPr="00614BB7" w:rsidR="00BC090E" w:rsidP="009613F8" w:rsidRDefault="00BC090E" w14:paraId="3B30B26C" w14:textId="77777777"/>
                    <w:p w:rsidR="009613F8" w:rsidP="009613F8" w:rsidRDefault="009613F8" w14:paraId="23B6E9CD" w14:textId="77777777">
                      <w:pPr>
                        <w:pStyle w:val="Referentiegegevensbold"/>
                      </w:pPr>
                      <w:r>
                        <w:t>Uw referentie</w:t>
                      </w:r>
                    </w:p>
                    <w:p w:rsidR="009613F8" w:rsidP="009613F8" w:rsidRDefault="009613F8" w14:paraId="3B342FD2" w14:textId="1520BF39">
                      <w:pPr>
                        <w:pStyle w:val="Referentiegegevens"/>
                      </w:pPr>
                      <w:r w:rsidRPr="009613F8">
                        <w:t>2025Z01070</w:t>
                      </w:r>
                    </w:p>
                    <w:p w:rsidRPr="00BC090E" w:rsidR="00BC090E" w:rsidP="00BC090E" w:rsidRDefault="00BC090E" w14:paraId="3C459E31" w14:textId="77777777"/>
                    <w:p w:rsidR="009613F8" w:rsidP="009613F8" w:rsidRDefault="009613F8" w14:paraId="5C1B56AA" w14:textId="77777777">
                      <w:pPr>
                        <w:pStyle w:val="WitregelW1"/>
                      </w:pPr>
                    </w:p>
                    <w:p w:rsidR="009613F8" w:rsidP="009613F8" w:rsidRDefault="009613F8" w14:paraId="1FD8AD9F" w14:textId="77777777">
                      <w:pPr>
                        <w:pStyle w:val="Referentiegegevensbold"/>
                      </w:pPr>
                      <w:r>
                        <w:t>Bijlage(n)</w:t>
                      </w:r>
                    </w:p>
                    <w:p w:rsidR="009613F8" w:rsidP="009613F8" w:rsidRDefault="009613F8" w14:paraId="56897BE3" w14:textId="7777777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editId="289B51B6" wp14:anchorId="029EFEA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rsidR="009613F8" w:rsidP="009613F8" w:rsidRDefault="009613F8" w14:paraId="25BFC76D" w14:textId="77777777"/>
                        </w:txbxContent>
                      </wps:txbx>
                      <wps:bodyPr vert="horz" wrap="square" lIns="0" tIns="0" rIns="0" bIns="0" anchor="t" anchorCtr="0"/>
                    </wps:wsp>
                  </a:graphicData>
                </a:graphic>
              </wp:anchor>
            </w:drawing>
          </mc:Choice>
          <mc:Fallback>
            <w:pict>
              <v:shape id="41b10d73-80a4-11ea-b356-6230a4311406" style="position:absolute;margin-left:466.25pt;margin-top:802.75pt;width:101.25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w14:anchorId="029EFEA2">
                <v:textbox inset="0,0,0,0">
                  <w:txbxContent>
                    <w:p w:rsidR="009613F8" w:rsidP="009613F8" w:rsidRDefault="009613F8" w14:paraId="25BFC76D" w14:textId="7777777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editId="68B42076" wp14:anchorId="699A8A2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9613F8" w:rsidP="009613F8" w:rsidRDefault="009613F8" w14:paraId="78309A65" w14:textId="77777777"/>
                        </w:txbxContent>
                      </wps:txbx>
                      <wps:bodyPr vert="horz" wrap="square" lIns="0" tIns="0" rIns="0" bIns="0" anchor="t" anchorCtr="0"/>
                    </wps:wsp>
                  </a:graphicData>
                </a:graphic>
              </wp:anchor>
            </w:drawing>
          </mc:Choice>
          <mc:Fallback>
            <w:pict>
              <v:shape id="41b10dc3-80a4-11ea-b356-6230a4311406"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w14:anchorId="699A8A2F">
                <v:textbox inset="0,0,0,0">
                  <w:txbxContent>
                    <w:p w:rsidR="009613F8" w:rsidP="009613F8" w:rsidRDefault="009613F8" w14:paraId="78309A65" w14:textId="77777777"/>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editId="12A9C952" wp14:anchorId="614E449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9613F8" w:rsidP="009613F8" w:rsidRDefault="009613F8" w14:paraId="48A197AD" w14:textId="77777777">
                            <w:pPr>
                              <w:spacing w:line="240" w:lineRule="auto"/>
                            </w:pPr>
                            <w:r>
                              <w:rPr>
                                <w:noProof/>
                              </w:rPr>
                              <w:drawing>
                                <wp:inline distT="0" distB="0" distL="0" distR="0" wp14:anchorId="38D5CDC3" wp14:editId="7D438049">
                                  <wp:extent cx="2339975" cy="1582834"/>
                                  <wp:effectExtent l="0" t="0" r="0" b="0"/>
                                  <wp:docPr id="171840045"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1b10edc-80a4-11ea-b356-6230a4311406"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w14:anchorId="614E4494">
                <v:textbox inset="0,0,0,0">
                  <w:txbxContent>
                    <w:p w:rsidR="009613F8" w:rsidP="009613F8" w:rsidRDefault="009613F8" w14:paraId="48A197AD" w14:textId="77777777">
                      <w:pPr>
                        <w:spacing w:line="240" w:lineRule="auto"/>
                      </w:pPr>
                      <w:r>
                        <w:rPr>
                          <w:noProof/>
                        </w:rPr>
                        <w:drawing>
                          <wp:inline distT="0" distB="0" distL="0" distR="0" wp14:anchorId="38D5CDC3" wp14:editId="7D438049">
                            <wp:extent cx="2339975" cy="1582834"/>
                            <wp:effectExtent l="0" t="0" r="0" b="0"/>
                            <wp:docPr id="171840045"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p w:rsidRPr="005329B1" w:rsidR="005329B1" w:rsidP="005329B1" w:rsidRDefault="005329B1" w14:paraId="433C42FA" w14:textId="77777777"/>
    <w:p w:rsidRPr="005329B1" w:rsidR="005329B1" w:rsidP="005329B1" w:rsidRDefault="005329B1" w14:paraId="7B84ADF9" w14:textId="77777777"/>
    <w:p w:rsidRPr="005329B1" w:rsidR="005329B1" w:rsidP="005329B1" w:rsidRDefault="005329B1" w14:paraId="770C804F" w14:textId="77777777"/>
    <w:p w:rsidRPr="005329B1" w:rsidR="005329B1" w:rsidP="005329B1" w:rsidRDefault="005329B1" w14:paraId="56524D5A" w14:textId="77777777"/>
    <w:p w:rsidRPr="005329B1" w:rsidR="005329B1" w:rsidP="005329B1" w:rsidRDefault="005329B1" w14:paraId="59192A80" w14:textId="77777777"/>
    <w:p w:rsidRPr="005329B1" w:rsidR="005329B1" w:rsidP="005329B1" w:rsidRDefault="005329B1" w14:paraId="17DB8452" w14:textId="77777777"/>
    <w:p w:rsidRPr="005329B1" w:rsidR="005329B1" w:rsidP="005329B1" w:rsidRDefault="005329B1" w14:paraId="72001E6E" w14:textId="77777777"/>
    <w:p w:rsidRPr="005329B1" w:rsidR="005329B1" w:rsidP="005329B1" w:rsidRDefault="005329B1" w14:paraId="4EF31C7D" w14:textId="77777777"/>
    <w:p w:rsidRPr="005329B1" w:rsidR="005329B1" w:rsidP="005329B1" w:rsidRDefault="005329B1" w14:paraId="05B87DB5" w14:textId="77777777"/>
    <w:p w:rsidRPr="005329B1" w:rsidR="005329B1" w:rsidP="005329B1" w:rsidRDefault="005329B1" w14:paraId="549870E9" w14:textId="77777777"/>
    <w:p w:rsidRPr="005329B1" w:rsidR="005329B1" w:rsidP="005329B1" w:rsidRDefault="005329B1" w14:paraId="196D2529" w14:textId="77777777"/>
    <w:p w:rsidRPr="005329B1" w:rsidR="005329B1" w:rsidP="005329B1" w:rsidRDefault="005329B1" w14:paraId="6528BA9C" w14:textId="77777777"/>
    <w:p w:rsidRPr="005329B1" w:rsidR="005329B1" w:rsidP="005329B1" w:rsidRDefault="005329B1" w14:paraId="1F8468FC" w14:textId="77777777"/>
    <w:p w:rsidRPr="005329B1" w:rsidR="005329B1" w:rsidP="005329B1" w:rsidRDefault="005329B1" w14:paraId="12E44E2E" w14:textId="77777777"/>
    <w:p w:rsidRPr="005329B1" w:rsidR="005329B1" w:rsidP="005329B1" w:rsidRDefault="005329B1" w14:paraId="713FDA96" w14:textId="77777777"/>
    <w:p w:rsidR="005329B1" w:rsidP="005329B1" w:rsidRDefault="005329B1" w14:paraId="69D0B81C" w14:textId="72483900">
      <w:pPr>
        <w:tabs>
          <w:tab w:val="left" w:pos="1680"/>
        </w:tabs>
        <w:spacing w:line="240" w:lineRule="atLeast"/>
        <w:rPr>
          <w:b/>
        </w:rPr>
      </w:pPr>
    </w:p>
    <w:p w:rsidR="005329B1" w:rsidP="005329B1" w:rsidRDefault="005329B1" w14:paraId="5437C786" w14:textId="77777777"/>
    <w:p w:rsidR="005329B1" w:rsidP="005329B1" w:rsidRDefault="005329B1" w14:paraId="1EBA2528" w14:textId="77777777"/>
    <w:p w:rsidR="005329B1" w:rsidP="005329B1" w:rsidRDefault="005329B1" w14:paraId="6222F9B9" w14:textId="77777777"/>
    <w:p w:rsidR="005329B1" w:rsidP="005329B1" w:rsidRDefault="005329B1" w14:paraId="24E88609" w14:textId="77777777"/>
    <w:p w:rsidR="005329B1" w:rsidP="005329B1" w:rsidRDefault="005329B1" w14:paraId="740E2C8D" w14:textId="77777777"/>
    <w:p w:rsidR="005329B1" w:rsidP="005329B1" w:rsidRDefault="005329B1" w14:paraId="6D0EFE12" w14:textId="77777777"/>
    <w:p w:rsidR="005329B1" w:rsidP="005329B1" w:rsidRDefault="005329B1" w14:paraId="74643315" w14:textId="77777777"/>
    <w:p w:rsidR="005329B1" w:rsidP="005329B1" w:rsidRDefault="005329B1" w14:paraId="6EC59624" w14:textId="7335DCCA">
      <w:r>
        <w:t>Geachte voorzitter,</w:t>
      </w:r>
    </w:p>
    <w:p w:rsidR="005329B1" w:rsidP="005329B1" w:rsidRDefault="005329B1" w14:paraId="2D1DD006" w14:textId="77777777"/>
    <w:p w:rsidR="005329B1" w:rsidP="005329B1" w:rsidRDefault="005329B1" w14:paraId="6BC25436" w14:textId="77777777"/>
    <w:p w:rsidR="005329B1" w:rsidP="005329B1" w:rsidRDefault="005329B1" w14:paraId="19259A40" w14:textId="055858E7">
      <w:r>
        <w:t>Hierbij bied ik u</w:t>
      </w:r>
      <w:r w:rsidRPr="00567140">
        <w:t xml:space="preserve"> </w:t>
      </w:r>
      <w:r>
        <w:t xml:space="preserve">de antwoorden aan op de schriftelijke vragen gesteld door de leden Paternotte (D66), Van der Burg (VVD), </w:t>
      </w:r>
      <w:r w:rsidRPr="001977CF">
        <w:t>Teunissen (PvdD), Ceder (ChristenUnie), Boswijk (CDA), Van der Lee (PvdA-GroenLinks)</w:t>
      </w:r>
      <w:r>
        <w:t xml:space="preserve"> </w:t>
      </w:r>
      <w:r w:rsidRPr="001977CF">
        <w:t>en Kahraman (Nieuw Sociaal Contract)</w:t>
      </w:r>
      <w:r>
        <w:t xml:space="preserve"> over de situatie van Oeigoeren in Thailand. Deze vragen werden ingezonden op 23 januari 2025 met kenmerk </w:t>
      </w:r>
      <w:r w:rsidRPr="00926DEF">
        <w:t>2025Z01070</w:t>
      </w:r>
      <w:r>
        <w:t>.</w:t>
      </w:r>
    </w:p>
    <w:p w:rsidR="005329B1" w:rsidP="005329B1" w:rsidRDefault="005329B1" w14:paraId="529B3BD3" w14:textId="77777777"/>
    <w:p w:rsidR="005329B1" w:rsidP="005329B1" w:rsidRDefault="005329B1" w14:paraId="2852FECC" w14:textId="77777777"/>
    <w:p w:rsidR="005329B1" w:rsidP="005329B1" w:rsidRDefault="005329B1" w14:paraId="1305963A" w14:textId="77777777">
      <w:r>
        <w:t>De minister van Buitenlandse Zaken,</w:t>
      </w:r>
    </w:p>
    <w:p w:rsidR="005329B1" w:rsidP="005329B1" w:rsidRDefault="005329B1" w14:paraId="5860F8CC" w14:textId="77777777"/>
    <w:p w:rsidR="005329B1" w:rsidP="005329B1" w:rsidRDefault="005329B1" w14:paraId="1B35A020" w14:textId="77777777"/>
    <w:p w:rsidR="005329B1" w:rsidP="005329B1" w:rsidRDefault="005329B1" w14:paraId="734CA252" w14:textId="77777777"/>
    <w:p w:rsidR="005329B1" w:rsidP="005329B1" w:rsidRDefault="005329B1" w14:paraId="5DFC148E" w14:textId="77777777"/>
    <w:p w:rsidR="005329B1" w:rsidP="005329B1" w:rsidRDefault="005329B1" w14:paraId="2AAD73AA" w14:textId="77777777"/>
    <w:p w:rsidR="005329B1" w:rsidP="005329B1" w:rsidRDefault="005329B1" w14:paraId="5B3AFFB2" w14:textId="77777777">
      <w:r>
        <w:t>Caspar Veldkamp</w:t>
      </w:r>
    </w:p>
    <w:p w:rsidR="005329B1" w:rsidP="005329B1" w:rsidRDefault="00076396" w14:paraId="5AA5B014" w14:textId="77A07204">
      <w:pPr>
        <w:spacing w:line="240" w:lineRule="atLeast"/>
        <w:rPr>
          <w:b/>
          <w:bCs/>
        </w:rPr>
      </w:pPr>
      <w:r w:rsidRPr="005329B1">
        <w:br w:type="page"/>
      </w:r>
      <w:r w:rsidR="003B3896">
        <w:rPr>
          <w:noProof/>
        </w:rPr>
        <w:lastRenderedPageBreak/>
        <mc:AlternateContent>
          <mc:Choice Requires="wps">
            <w:drawing>
              <wp:anchor distT="0" distB="0" distL="0" distR="0" simplePos="0" relativeHeight="251667456" behindDoc="0" locked="1" layoutInCell="1" allowOverlap="1" wp14:editId="3DABB42A" wp14:anchorId="146D3C37">
                <wp:simplePos x="0" y="0"/>
                <wp:positionH relativeFrom="page">
                  <wp:posOffset>5917565</wp:posOffset>
                </wp:positionH>
                <wp:positionV relativeFrom="page">
                  <wp:posOffset>1966595</wp:posOffset>
                </wp:positionV>
                <wp:extent cx="14833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83360" cy="8009890"/>
                        </a:xfrm>
                        <a:prstGeom prst="rect">
                          <a:avLst/>
                        </a:prstGeom>
                        <a:noFill/>
                      </wps:spPr>
                      <wps:txbx>
                        <w:txbxContent>
                          <w:p w:rsidR="003B3896" w:rsidP="003B3896" w:rsidRDefault="003B3896" w14:paraId="22D7E294" w14:textId="77777777">
                            <w:pPr>
                              <w:pStyle w:val="Referentiegegevensbold"/>
                            </w:pPr>
                            <w:r>
                              <w:t>Ministerie van Buitenlandse Zaken</w:t>
                            </w:r>
                          </w:p>
                          <w:p w:rsidR="003B3896" w:rsidP="003B3896" w:rsidRDefault="003B3896" w14:paraId="4F1C1038" w14:textId="77777777">
                            <w:pPr>
                              <w:pStyle w:val="WitregelW2"/>
                            </w:pPr>
                          </w:p>
                          <w:p w:rsidR="003B3896" w:rsidP="003B3896" w:rsidRDefault="003B3896" w14:paraId="02A726FD" w14:textId="77777777">
                            <w:pPr>
                              <w:pStyle w:val="Referentiegegevensbold"/>
                            </w:pPr>
                            <w:r>
                              <w:t>Onze referentie</w:t>
                            </w:r>
                          </w:p>
                          <w:p w:rsidR="00C22185" w:rsidP="00C22185" w:rsidRDefault="00C22185" w14:paraId="7318FB10" w14:textId="77777777">
                            <w:pPr>
                              <w:rPr>
                                <w:bCs/>
                                <w:sz w:val="13"/>
                                <w:szCs w:val="13"/>
                              </w:rPr>
                            </w:pPr>
                            <w:r w:rsidRPr="009613F8">
                              <w:rPr>
                                <w:bCs/>
                                <w:sz w:val="13"/>
                                <w:szCs w:val="13"/>
                              </w:rPr>
                              <w:t>BZ2512032</w:t>
                            </w:r>
                          </w:p>
                          <w:p w:rsidR="003B3896" w:rsidP="00C22185" w:rsidRDefault="003B3896" w14:paraId="618F67F0" w14:textId="7AED0D02">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id="41b1110a-80a4-11ea-b356-6230a4311406" style="position:absolute;margin-left:465.95pt;margin-top:154.85pt;width:116.8pt;height:630.7pt;z-index:251667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hRlAEAABUDAAAOAAAAZHJzL2Uyb0RvYy54bWysUlFvEzEMfkfiP0R5p3fbUNWdmk6CaQgJ&#10;AdLgB6S5pBfpEgc761359TjZrkXwhnhxnDj+/Pmzt3dzGMXRInmISl6tWilsNND7eFDy+7eHNxsp&#10;KOvY6xGiVfJkSd7tXr/aTqmz1zDA2FsUDBKpm5KSQ86paxoygw2aVpBs5KADDDrzFQ9Nj3pi9DA2&#10;1227bibAPiEYS8Sv989Buav4zlmTvzhHNotRSeaWq8Vq98U2u63uDqjT4M0LDf0PLIL2kYueoe51&#10;1uIJ/V9QwRsEApdXBkIDznljaw/czVX7RzePg0629sLiUDrLRP8P1nw+PqavKPL8DmYeYBFkStQR&#10;P5Z+ZoehnMxUcJwlPJ1ls3MWpiS93dzcrDlkOLZp29vNbRW2uaQnpPzBQhDFURJ5LlUuffxEmUvy&#10;1+VLqRbhwY9jeb9wKV6e97PwvZLrhece+hPT5w1k2AHwpxQTT1NJ+vGk0UoxfowsVxn94uDi7BdH&#10;R8OpSmYpnt33ua7IQoC1rxRf9qQM9/d7pXnZ5t0vAAAA//8DAFBLAwQUAAYACAAAACEA/s+MnuIA&#10;AAANAQAADwAAAGRycy9kb3ducmV2LnhtbEyPsU7DMBCGdyTewbpKbNQ2VVKSxqkqBBMSIg0DoxO7&#10;idX4HGK3DW+PO5XtTvfpv+8vtrMdyFlP3jgUwJcMiMbWKYOdgK/67fEZiA8SlRwcagG/2sO2vL8r&#10;ZK7cBSt93oeOxBD0uRTQhzDmlPq211b6pRs1xtvBTVaGuE4dVZO8xHA70CfGUmqlwfihl6N+6XV7&#10;3J+sgN03Vq/m56P5rA6VqeuM4Xt6FOJhMe82QIKeww2Gq35UhzI6Ne6EypNBQLbiWUQFrFi2BnIl&#10;eJokQJo4JWvOgZYF/d+i/AMAAP//AwBQSwECLQAUAAYACAAAACEAtoM4kv4AAADhAQAAEwAAAAAA&#10;AAAAAAAAAAAAAAAAW0NvbnRlbnRfVHlwZXNdLnhtbFBLAQItABQABgAIAAAAIQA4/SH/1gAAAJQB&#10;AAALAAAAAAAAAAAAAAAAAC8BAABfcmVscy8ucmVsc1BLAQItABQABgAIAAAAIQBiykhRlAEAABUD&#10;AAAOAAAAAAAAAAAAAAAAAC4CAABkcnMvZTJvRG9jLnhtbFBLAQItABQABgAIAAAAIQD+z4ye4gAA&#10;AA0BAAAPAAAAAAAAAAAAAAAAAO4DAABkcnMvZG93bnJldi54bWxQSwUGAAAAAAQABADzAAAA/QQA&#10;AAAA&#10;" w14:anchorId="146D3C37">
                <v:textbox inset="0,0,0,0">
                  <w:txbxContent>
                    <w:p w:rsidR="003B3896" w:rsidP="003B3896" w:rsidRDefault="003B3896" w14:paraId="22D7E294" w14:textId="77777777">
                      <w:pPr>
                        <w:pStyle w:val="Referentiegegevensbold"/>
                      </w:pPr>
                      <w:r>
                        <w:t>Ministerie van Buitenlandse Zaken</w:t>
                      </w:r>
                    </w:p>
                    <w:p w:rsidR="003B3896" w:rsidP="003B3896" w:rsidRDefault="003B3896" w14:paraId="4F1C1038" w14:textId="77777777">
                      <w:pPr>
                        <w:pStyle w:val="WitregelW2"/>
                      </w:pPr>
                    </w:p>
                    <w:p w:rsidR="003B3896" w:rsidP="003B3896" w:rsidRDefault="003B3896" w14:paraId="02A726FD" w14:textId="77777777">
                      <w:pPr>
                        <w:pStyle w:val="Referentiegegevensbold"/>
                      </w:pPr>
                      <w:r>
                        <w:t>Onze referentie</w:t>
                      </w:r>
                    </w:p>
                    <w:p w:rsidR="00C22185" w:rsidP="00C22185" w:rsidRDefault="00C22185" w14:paraId="7318FB10" w14:textId="77777777">
                      <w:pPr>
                        <w:rPr>
                          <w:bCs/>
                          <w:sz w:val="13"/>
                          <w:szCs w:val="13"/>
                        </w:rPr>
                      </w:pPr>
                      <w:r w:rsidRPr="009613F8">
                        <w:rPr>
                          <w:bCs/>
                          <w:sz w:val="13"/>
                          <w:szCs w:val="13"/>
                        </w:rPr>
                        <w:t>BZ2512032</w:t>
                      </w:r>
                    </w:p>
                    <w:p w:rsidR="003B3896" w:rsidP="00C22185" w:rsidRDefault="003B3896" w14:paraId="618F67F0" w14:textId="7AED0D02">
                      <w:pPr>
                        <w:pStyle w:val="Referentiegegevens"/>
                      </w:pPr>
                    </w:p>
                  </w:txbxContent>
                </v:textbox>
                <w10:wrap anchorx="page" anchory="page"/>
                <w10:anchorlock/>
              </v:shape>
            </w:pict>
          </mc:Fallback>
        </mc:AlternateContent>
      </w:r>
      <w:r w:rsidR="003B3896">
        <w:rPr>
          <w:b/>
        </w:rPr>
        <w:t>Antwoorden van de minister van Buitenlandse Zaken op vragen van de leden Paternotte (D66), Van der Burg (VVD)</w:t>
      </w:r>
      <w:r w:rsidRPr="003B3896" w:rsidR="003B3896">
        <w:rPr>
          <w:b/>
          <w:bCs/>
        </w:rPr>
        <w:t>, Teunissen (PvdD), Ceder (ChristenUnie), Boswijk (CDA), Van der Lee (GroenLinks</w:t>
      </w:r>
      <w:r w:rsidR="00ED2CDE">
        <w:rPr>
          <w:b/>
          <w:bCs/>
        </w:rPr>
        <w:t>-PvdA</w:t>
      </w:r>
      <w:r w:rsidRPr="003B3896" w:rsidR="003B3896">
        <w:rPr>
          <w:b/>
          <w:bCs/>
        </w:rPr>
        <w:t>)</w:t>
      </w:r>
      <w:r w:rsidR="008B249A">
        <w:rPr>
          <w:b/>
          <w:bCs/>
        </w:rPr>
        <w:t xml:space="preserve"> </w:t>
      </w:r>
      <w:r w:rsidRPr="00076396" w:rsidR="008B249A">
        <w:rPr>
          <w:b/>
          <w:bCs/>
        </w:rPr>
        <w:t>en Kahraman (Nieuw Sociaal)</w:t>
      </w:r>
    </w:p>
    <w:p w:rsidR="005329B1" w:rsidP="005329B1" w:rsidRDefault="005329B1" w14:paraId="1CB058B6" w14:textId="77777777">
      <w:pPr>
        <w:spacing w:line="240" w:lineRule="atLeast"/>
        <w:rPr>
          <w:b/>
          <w:bCs/>
        </w:rPr>
      </w:pPr>
    </w:p>
    <w:p w:rsidR="003550E1" w:rsidP="005329B1" w:rsidRDefault="00B808E4" w14:paraId="6CB7114C" w14:textId="77777777">
      <w:pPr>
        <w:spacing w:line="240" w:lineRule="atLeast"/>
        <w:rPr>
          <w:b/>
        </w:rPr>
      </w:pPr>
      <w:r>
        <w:rPr>
          <w:b/>
        </w:rPr>
        <w:t>Vraag 1</w:t>
      </w:r>
    </w:p>
    <w:p w:rsidR="003550E1" w:rsidP="005329B1" w:rsidRDefault="00B808E4" w14:paraId="44062D1B" w14:textId="77777777">
      <w:pPr>
        <w:spacing w:line="240" w:lineRule="atLeast"/>
      </w:pPr>
      <w:r w:rsidRPr="00B808E4">
        <w:t xml:space="preserve">Bent u bekend met het bericht ‘Hell on </w:t>
      </w:r>
      <w:proofErr w:type="spellStart"/>
      <w:r w:rsidRPr="00B808E4">
        <w:t>earth</w:t>
      </w:r>
      <w:proofErr w:type="spellEnd"/>
      <w:r w:rsidRPr="00B808E4">
        <w:t xml:space="preserve">': </w:t>
      </w:r>
      <w:proofErr w:type="spellStart"/>
      <w:r w:rsidRPr="00B808E4">
        <w:t>Deportation</w:t>
      </w:r>
      <w:proofErr w:type="spellEnd"/>
      <w:r w:rsidRPr="00B808E4">
        <w:t xml:space="preserve"> looms for </w:t>
      </w:r>
      <w:proofErr w:type="spellStart"/>
      <w:r w:rsidRPr="00B808E4">
        <w:t>Uyghurs</w:t>
      </w:r>
      <w:proofErr w:type="spellEnd"/>
      <w:r w:rsidRPr="00B808E4">
        <w:t xml:space="preserve"> held in Thailand’?</w:t>
      </w:r>
      <w:r>
        <w:rPr>
          <w:rStyle w:val="FootnoteReference"/>
        </w:rPr>
        <w:footnoteReference w:id="1"/>
      </w:r>
    </w:p>
    <w:p w:rsidR="003550E1" w:rsidP="005329B1" w:rsidRDefault="003550E1" w14:paraId="7CA9DFDD" w14:textId="77777777">
      <w:pPr>
        <w:spacing w:line="240" w:lineRule="atLeast"/>
      </w:pPr>
    </w:p>
    <w:p w:rsidR="003550E1" w:rsidP="005329B1" w:rsidRDefault="00B808E4" w14:paraId="7CB40878" w14:textId="77777777">
      <w:pPr>
        <w:spacing w:line="240" w:lineRule="atLeast"/>
        <w:rPr>
          <w:b/>
        </w:rPr>
      </w:pPr>
      <w:r>
        <w:rPr>
          <w:b/>
        </w:rPr>
        <w:t>Antwoord</w:t>
      </w:r>
    </w:p>
    <w:p w:rsidR="003550E1" w:rsidP="005329B1" w:rsidRDefault="00B808E4" w14:paraId="5B46EB8A" w14:textId="77777777">
      <w:pPr>
        <w:spacing w:line="240" w:lineRule="atLeast"/>
      </w:pPr>
      <w:r>
        <w:t>Ja.</w:t>
      </w:r>
    </w:p>
    <w:p w:rsidR="003550E1" w:rsidP="005329B1" w:rsidRDefault="003550E1" w14:paraId="4EDC2A7F" w14:textId="77777777">
      <w:pPr>
        <w:spacing w:line="240" w:lineRule="atLeast"/>
      </w:pPr>
    </w:p>
    <w:p w:rsidR="003550E1" w:rsidP="005329B1" w:rsidRDefault="00F53D27" w14:paraId="7B7C7177" w14:textId="77777777">
      <w:pPr>
        <w:spacing w:line="240" w:lineRule="atLeast"/>
        <w:rPr>
          <w:b/>
        </w:rPr>
      </w:pPr>
      <w:r>
        <w:rPr>
          <w:b/>
        </w:rPr>
        <w:t>Vraag 2</w:t>
      </w:r>
    </w:p>
    <w:p w:rsidR="00307902" w:rsidP="005329B1" w:rsidRDefault="00307902" w14:paraId="52D815E2" w14:textId="6F57198F">
      <w:pPr>
        <w:spacing w:line="240" w:lineRule="atLeast"/>
        <w:rPr>
          <w:bCs/>
        </w:rPr>
      </w:pPr>
      <w:r w:rsidRPr="00307902">
        <w:rPr>
          <w:bCs/>
        </w:rPr>
        <w:t>Bent u bekend met de berichten over de acuut dreigende uitzetting van 48 in Thailand vastgehouden Oeigoeren naar China?</w:t>
      </w:r>
    </w:p>
    <w:p w:rsidRPr="00307902" w:rsidR="00307902" w:rsidP="00F53D27" w:rsidRDefault="00307902" w14:paraId="59321942" w14:textId="77777777">
      <w:pPr>
        <w:spacing w:line="276" w:lineRule="auto"/>
        <w:rPr>
          <w:bCs/>
        </w:rPr>
      </w:pPr>
    </w:p>
    <w:p w:rsidR="00F53D27" w:rsidP="00F53D27" w:rsidRDefault="00F53D27" w14:paraId="4608FC23" w14:textId="77777777">
      <w:pPr>
        <w:spacing w:line="276" w:lineRule="auto"/>
        <w:rPr>
          <w:b/>
        </w:rPr>
      </w:pPr>
      <w:r>
        <w:rPr>
          <w:b/>
        </w:rPr>
        <w:t>Antwoord</w:t>
      </w:r>
    </w:p>
    <w:p w:rsidRPr="00415152" w:rsidR="00415152" w:rsidP="00F53D27" w:rsidRDefault="00415152" w14:paraId="34551133" w14:textId="5E62845C">
      <w:pPr>
        <w:spacing w:line="276" w:lineRule="auto"/>
        <w:rPr>
          <w:bCs/>
        </w:rPr>
      </w:pPr>
      <w:r w:rsidRPr="00415152">
        <w:rPr>
          <w:bCs/>
        </w:rPr>
        <w:t>Ja.</w:t>
      </w:r>
    </w:p>
    <w:p w:rsidR="00F53D27" w:rsidP="00F53D27" w:rsidRDefault="00F53D27" w14:paraId="16B818AA" w14:textId="77777777">
      <w:pPr>
        <w:spacing w:line="276" w:lineRule="auto"/>
        <w:rPr>
          <w:b/>
        </w:rPr>
      </w:pPr>
    </w:p>
    <w:p w:rsidR="00F53D27" w:rsidP="00F53D27" w:rsidRDefault="00F53D27" w14:paraId="489B28CB" w14:textId="4DCBCB6B">
      <w:pPr>
        <w:spacing w:line="276" w:lineRule="auto"/>
        <w:rPr>
          <w:b/>
        </w:rPr>
      </w:pPr>
      <w:r>
        <w:rPr>
          <w:b/>
        </w:rPr>
        <w:t>Vraag 3</w:t>
      </w:r>
    </w:p>
    <w:p w:rsidR="00307902" w:rsidP="00F53D27" w:rsidRDefault="00307902" w14:paraId="0149CAF1" w14:textId="2AB7844C">
      <w:pPr>
        <w:spacing w:line="276" w:lineRule="auto"/>
        <w:rPr>
          <w:b/>
          <w:color w:val="FF0000"/>
        </w:rPr>
      </w:pPr>
      <w:r w:rsidRPr="00307902">
        <w:rPr>
          <w:bCs/>
        </w:rPr>
        <w:t>Bent u het eens dat deze dreigende uitlevering in strijd is met het internationaal onderschreven principe van non-refoulement, gezien het bijzonder grote risico op ernstige mensenrechtenschendingen bij terugkeer naar China?</w:t>
      </w:r>
      <w:r>
        <w:rPr>
          <w:bCs/>
        </w:rPr>
        <w:t xml:space="preserve"> </w:t>
      </w:r>
    </w:p>
    <w:p w:rsidRPr="00307902" w:rsidR="00415152" w:rsidP="00F53D27" w:rsidRDefault="00415152" w14:paraId="3E0271A3" w14:textId="77777777">
      <w:pPr>
        <w:spacing w:line="276" w:lineRule="auto"/>
        <w:rPr>
          <w:bCs/>
        </w:rPr>
      </w:pPr>
    </w:p>
    <w:p w:rsidR="00F53D27" w:rsidP="00F53D27" w:rsidRDefault="00F53D27" w14:paraId="0378BFE1" w14:textId="351A6834">
      <w:pPr>
        <w:spacing w:line="276" w:lineRule="auto"/>
      </w:pPr>
      <w:r>
        <w:rPr>
          <w:b/>
        </w:rPr>
        <w:t>Antwoord</w:t>
      </w:r>
      <w:r w:rsidR="00631635">
        <w:rPr>
          <w:b/>
        </w:rPr>
        <w:br/>
      </w:r>
      <w:r w:rsidRPr="00631635" w:rsidR="00631635">
        <w:rPr>
          <w:bCs/>
        </w:rPr>
        <w:t>Ja</w:t>
      </w:r>
      <w:r w:rsidR="00932E95">
        <w:rPr>
          <w:bCs/>
        </w:rPr>
        <w:t>.</w:t>
      </w:r>
    </w:p>
    <w:p w:rsidR="00F53D27" w:rsidP="00F53D27" w:rsidRDefault="00F53D27" w14:paraId="49AE8E70" w14:textId="77777777">
      <w:pPr>
        <w:spacing w:line="276" w:lineRule="auto"/>
      </w:pPr>
    </w:p>
    <w:p w:rsidR="00F53D27" w:rsidP="00F53D27" w:rsidRDefault="00F53D27" w14:paraId="673B1A6C" w14:textId="1E47AB9A">
      <w:pPr>
        <w:spacing w:line="276" w:lineRule="auto"/>
        <w:rPr>
          <w:b/>
        </w:rPr>
      </w:pPr>
      <w:r>
        <w:rPr>
          <w:b/>
        </w:rPr>
        <w:t>Vraag 4</w:t>
      </w:r>
    </w:p>
    <w:p w:rsidR="00307902" w:rsidP="00F53D27" w:rsidRDefault="00307902" w14:paraId="68BF70ED" w14:textId="1A8CE846">
      <w:pPr>
        <w:spacing w:line="276" w:lineRule="auto"/>
        <w:rPr>
          <w:b/>
          <w:color w:val="FF0000"/>
        </w:rPr>
      </w:pPr>
      <w:r w:rsidRPr="00307902">
        <w:rPr>
          <w:bCs/>
        </w:rPr>
        <w:t>Hoe beoordeelt u op dit moment de mensenrechtensituatie in Xinjiang, in het bijzonder voor de Oeigoerse gemeenschap, en welke specifieke risico’s zouden deze mannen bij terugkeer lopen?</w:t>
      </w:r>
      <w:r w:rsidRPr="00307902">
        <w:rPr>
          <w:b/>
          <w:color w:val="FF0000"/>
        </w:rPr>
        <w:t xml:space="preserve"> </w:t>
      </w:r>
    </w:p>
    <w:p w:rsidRPr="00307902" w:rsidR="00307902" w:rsidP="00F53D27" w:rsidRDefault="00307902" w14:paraId="72547793" w14:textId="77777777">
      <w:pPr>
        <w:spacing w:line="276" w:lineRule="auto"/>
        <w:rPr>
          <w:bCs/>
        </w:rPr>
      </w:pPr>
    </w:p>
    <w:p w:rsidR="00631635" w:rsidP="00631635" w:rsidRDefault="00F53D27" w14:paraId="2806036A" w14:textId="0B228D79">
      <w:r>
        <w:rPr>
          <w:b/>
        </w:rPr>
        <w:t>Antwoord</w:t>
      </w:r>
      <w:r w:rsidR="00631635">
        <w:rPr>
          <w:b/>
        </w:rPr>
        <w:br/>
      </w:r>
      <w:r w:rsidRPr="000A00BF" w:rsidR="00631635">
        <w:t xml:space="preserve">De negatieve trend in de mensenrechtensituatie in China blijft reden geven tot zorg. De druk op de rechten van </w:t>
      </w:r>
      <w:r w:rsidR="00631635">
        <w:t xml:space="preserve">etnische </w:t>
      </w:r>
      <w:r w:rsidR="00093FD7">
        <w:t>minderheden</w:t>
      </w:r>
      <w:r w:rsidRPr="000A00BF" w:rsidR="00093FD7">
        <w:t xml:space="preserve"> </w:t>
      </w:r>
      <w:r w:rsidRPr="000A00BF" w:rsidR="00631635">
        <w:t>neemt verder toe</w:t>
      </w:r>
      <w:r w:rsidR="008F5515">
        <w:t xml:space="preserve"> en</w:t>
      </w:r>
      <w:r w:rsidRPr="000A00BF" w:rsidR="00631635">
        <w:t xml:space="preserve"> </w:t>
      </w:r>
      <w:r w:rsidR="00053BB0">
        <w:t xml:space="preserve">de </w:t>
      </w:r>
      <w:r w:rsidRPr="000A00BF" w:rsidR="00631635">
        <w:t>situatie van de Oeigoer</w:t>
      </w:r>
      <w:r w:rsidR="00093FD7">
        <w:t>en</w:t>
      </w:r>
      <w:r w:rsidR="008F5515">
        <w:t xml:space="preserve"> </w:t>
      </w:r>
      <w:r w:rsidRPr="000A00BF" w:rsidR="00631635">
        <w:t xml:space="preserve">blijft </w:t>
      </w:r>
      <w:r w:rsidR="008769F9">
        <w:t>in het bijzonder</w:t>
      </w:r>
      <w:r w:rsidRPr="000A00BF" w:rsidR="008769F9">
        <w:t xml:space="preserve"> </w:t>
      </w:r>
      <w:r w:rsidRPr="000A00BF" w:rsidR="00631635">
        <w:t xml:space="preserve">zorgelijk. </w:t>
      </w:r>
      <w:r w:rsidR="00631635">
        <w:t>De uitgebreide surveillance infrastructuur in Xinjiang maakt vergaande controle op activiteiten en reisbewegingen van Oeigoer</w:t>
      </w:r>
      <w:r w:rsidR="00093FD7">
        <w:t>en</w:t>
      </w:r>
      <w:r w:rsidR="00631635">
        <w:t xml:space="preserve"> mogelijk</w:t>
      </w:r>
      <w:bookmarkStart w:name="_Hlk189571207" w:id="0"/>
      <w:r w:rsidR="00631635">
        <w:t>.</w:t>
      </w:r>
      <w:r w:rsidR="008F5515">
        <w:t xml:space="preserve"> Waarschuwingen vanuit het maatschappelijk middenveld en VN</w:t>
      </w:r>
      <w:r w:rsidR="00A57B34">
        <w:t>-</w:t>
      </w:r>
      <w:r w:rsidR="008F5515">
        <w:t xml:space="preserve">experts </w:t>
      </w:r>
      <w:r w:rsidR="00A57B34">
        <w:t xml:space="preserve">richtten zich in de afgelopen jaren onder meer op grootschalige arbitraire detentie, dwangarbeid, beperkingen op de vrijheden van beweging, meningsuiting en religie, het recht op privacy en reproductieve rechten. </w:t>
      </w:r>
      <w:r w:rsidR="00631635">
        <w:t xml:space="preserve">De groep loopt bij gedwongen terugkeer een </w:t>
      </w:r>
      <w:r w:rsidR="006F566E">
        <w:t>reëel</w:t>
      </w:r>
      <w:r w:rsidR="00631635">
        <w:t xml:space="preserve"> risico op </w:t>
      </w:r>
      <w:r w:rsidRPr="005B5520" w:rsidR="00631635">
        <w:t>foltering en andere wrede, onmenselijke en onterende behandeling of bestraffing</w:t>
      </w:r>
      <w:r w:rsidR="00631635">
        <w:t>, zoals recent bevestigd door VN experts</w:t>
      </w:r>
      <w:r w:rsidR="005A1A3A">
        <w:t>.</w:t>
      </w:r>
      <w:r w:rsidR="00631635">
        <w:rPr>
          <w:rStyle w:val="FootnoteReference"/>
        </w:rPr>
        <w:footnoteReference w:id="2"/>
      </w:r>
    </w:p>
    <w:bookmarkEnd w:id="0"/>
    <w:p w:rsidR="00631635" w:rsidP="00631635" w:rsidRDefault="00631635" w14:paraId="1F6BFA9E" w14:textId="77777777"/>
    <w:p w:rsidRPr="00631635" w:rsidR="00F53D27" w:rsidP="00631635" w:rsidRDefault="00631635" w14:paraId="61718BA1" w14:textId="132ECAB1">
      <w:pPr>
        <w:spacing w:line="276" w:lineRule="auto"/>
        <w:rPr>
          <w:bCs/>
        </w:rPr>
      </w:pPr>
      <w:r w:rsidRPr="000A00BF">
        <w:t>Nederland dringt bij de Chinese autoriteiten aan op de implementatie van de aanbevelingen van het rapport van de VN Hoge Commissaris voor de Mensenrechten uit 2022</w:t>
      </w:r>
      <w:r>
        <w:rPr>
          <w:rStyle w:val="FootnoteReference"/>
        </w:rPr>
        <w:footnoteReference w:id="3"/>
      </w:r>
      <w:r w:rsidRPr="000A00BF">
        <w:t xml:space="preserve">, dat sprak van mogelijke internationale misdaden, in het bijzonder misdaden tegen de menselijkheid. Het beleid en het juridische kader dat hieraan ten grondslag ligt is nog altijd van kracht, bevestigde het kantoor van de </w:t>
      </w:r>
      <w:r w:rsidRPr="000A00BF">
        <w:lastRenderedPageBreak/>
        <w:t>VN Hoge Commissaris in augustus 2024</w:t>
      </w:r>
      <w:r>
        <w:rPr>
          <w:rStyle w:val="FootnoteReference"/>
        </w:rPr>
        <w:footnoteReference w:id="4"/>
      </w:r>
      <w:r w:rsidRPr="000A00BF">
        <w:t>.</w:t>
      </w:r>
      <w:r w:rsidR="00683B68">
        <w:t xml:space="preserve"> In het rapport roept de VN Hoge Commissaris voor de Mensenrechten de internationale gemeenschap op om Oeigoeren en andere moslimminderheden niet </w:t>
      </w:r>
      <w:r w:rsidR="00B21C1C">
        <w:t xml:space="preserve">gedwongen </w:t>
      </w:r>
      <w:r w:rsidR="00683B68">
        <w:t>te</w:t>
      </w:r>
      <w:r w:rsidR="00B21C1C">
        <w:t>rug te sturen</w:t>
      </w:r>
      <w:r w:rsidR="00683B68">
        <w:t xml:space="preserve"> naar China.</w:t>
      </w:r>
      <w:r w:rsidR="004E17C6">
        <w:t xml:space="preserve"> De situatie in Xinjiang is onlangs door Nederland nog aan de orde gesteld tijdens het bezoek van de Chinese vicepremier DING aan Nederland.</w:t>
      </w:r>
    </w:p>
    <w:p w:rsidR="00F53D27" w:rsidP="00F53D27" w:rsidRDefault="00F53D27" w14:paraId="3C0A03A8" w14:textId="77777777">
      <w:pPr>
        <w:spacing w:line="276" w:lineRule="auto"/>
      </w:pPr>
    </w:p>
    <w:p w:rsidR="00F53D27" w:rsidP="00F53D27" w:rsidRDefault="00F53D27" w14:paraId="1315B7C9" w14:textId="3E8F03B8">
      <w:pPr>
        <w:spacing w:line="276" w:lineRule="auto"/>
        <w:rPr>
          <w:b/>
        </w:rPr>
      </w:pPr>
      <w:r>
        <w:rPr>
          <w:b/>
        </w:rPr>
        <w:t>Vraag 5</w:t>
      </w:r>
    </w:p>
    <w:p w:rsidR="00307902" w:rsidP="00F53D27" w:rsidRDefault="00307902" w14:paraId="5159818A" w14:textId="7E1F870D">
      <w:pPr>
        <w:spacing w:line="276" w:lineRule="auto"/>
        <w:rPr>
          <w:b/>
          <w:color w:val="FF0000"/>
        </w:rPr>
      </w:pPr>
      <w:r w:rsidRPr="00307902">
        <w:rPr>
          <w:bCs/>
        </w:rPr>
        <w:t>Heeft Nederland reeds diplomatiek contact gezocht met de Thaise autoriteiten om de uitzetting te voorkomen, en hen actief herinnerd aan hun verplichtingen onder het internationaal recht? Zo nee, bent u bereid dit op de kortst mogelijke termijn te doen?</w:t>
      </w:r>
      <w:r>
        <w:rPr>
          <w:bCs/>
        </w:rPr>
        <w:t xml:space="preserve"> </w:t>
      </w:r>
    </w:p>
    <w:p w:rsidRPr="00307902" w:rsidR="00755C61" w:rsidP="00F53D27" w:rsidRDefault="00755C61" w14:paraId="3A21DE88" w14:textId="77777777">
      <w:pPr>
        <w:spacing w:line="276" w:lineRule="auto"/>
        <w:rPr>
          <w:bCs/>
        </w:rPr>
      </w:pPr>
    </w:p>
    <w:p w:rsidRPr="00076396" w:rsidR="00B0221A" w:rsidP="00F53D27" w:rsidRDefault="00F53D27" w14:paraId="689113F1" w14:textId="5EBAA268">
      <w:pPr>
        <w:spacing w:line="276" w:lineRule="auto"/>
        <w:rPr>
          <w:b/>
        </w:rPr>
      </w:pPr>
      <w:r>
        <w:rPr>
          <w:b/>
        </w:rPr>
        <w:t>Antwoord</w:t>
      </w:r>
    </w:p>
    <w:p w:rsidR="005E4876" w:rsidP="00F53D27" w:rsidRDefault="002B63EE" w14:paraId="6EFBA987" w14:textId="51325FCB">
      <w:pPr>
        <w:spacing w:line="276" w:lineRule="auto"/>
      </w:pPr>
      <w:r>
        <w:t xml:space="preserve">Nederland </w:t>
      </w:r>
      <w:r w:rsidR="000520F2">
        <w:t xml:space="preserve">heeft </w:t>
      </w:r>
      <w:r w:rsidR="00CD7284">
        <w:t xml:space="preserve">op verschillende </w:t>
      </w:r>
      <w:r w:rsidR="004F28D3">
        <w:t xml:space="preserve">manieren, zowel mondeling als schriftelijk en zowel bilateraal als in EU-verband </w:t>
      </w:r>
      <w:r>
        <w:t xml:space="preserve">de dringende oproep aan de Thaise autoriteiten </w:t>
      </w:r>
      <w:r w:rsidR="00141B60">
        <w:t xml:space="preserve">gedaan </w:t>
      </w:r>
      <w:r>
        <w:t xml:space="preserve">om de </w:t>
      </w:r>
      <w:r w:rsidR="00141B60">
        <w:t xml:space="preserve">48 Oeigoeren </w:t>
      </w:r>
      <w:r>
        <w:t>niet uit te leveren</w:t>
      </w:r>
      <w:r w:rsidR="000520F2">
        <w:t xml:space="preserve">, de </w:t>
      </w:r>
      <w:r>
        <w:t xml:space="preserve">detentie te </w:t>
      </w:r>
      <w:r w:rsidR="003D2C5F">
        <w:t>beëindigen</w:t>
      </w:r>
      <w:r w:rsidR="000520F2">
        <w:t xml:space="preserve"> en – als voorgaande niet gebeurt – de leefomstandigheden voor de groep te verbeteren en UNHCR toegang te geven tot de gevangenen</w:t>
      </w:r>
      <w:r>
        <w:t xml:space="preserve">. </w:t>
      </w:r>
      <w:r w:rsidR="001015CF">
        <w:t xml:space="preserve">Daarbij is nadrukkelijk verzocht het principe van non-refoulement te respecteren vanwege de serieuze risico’s </w:t>
      </w:r>
      <w:r w:rsidRPr="001015CF" w:rsidR="001015CF">
        <w:t>bij terugkeer naar China.</w:t>
      </w:r>
    </w:p>
    <w:p w:rsidRPr="006676D9" w:rsidR="002B63EE" w:rsidP="00F53D27" w:rsidRDefault="002B63EE" w14:paraId="68403177" w14:textId="76158A6B">
      <w:pPr>
        <w:spacing w:line="276" w:lineRule="auto"/>
        <w:rPr>
          <w:bCs/>
        </w:rPr>
      </w:pPr>
    </w:p>
    <w:p w:rsidR="00F53D27" w:rsidP="00F53D27" w:rsidRDefault="00F53D27" w14:paraId="3E426AF8" w14:textId="0F8E7C58">
      <w:pPr>
        <w:spacing w:line="276" w:lineRule="auto"/>
        <w:rPr>
          <w:b/>
        </w:rPr>
      </w:pPr>
      <w:r>
        <w:rPr>
          <w:b/>
        </w:rPr>
        <w:t>Vraag 6</w:t>
      </w:r>
    </w:p>
    <w:p w:rsidR="00755C61" w:rsidP="00F53D27" w:rsidRDefault="00755C61" w14:paraId="4A826A5E" w14:textId="5D5B1A4B">
      <w:pPr>
        <w:spacing w:line="276" w:lineRule="auto"/>
        <w:rPr>
          <w:b/>
          <w:color w:val="FF0000"/>
        </w:rPr>
      </w:pPr>
      <w:r w:rsidRPr="00755C61">
        <w:rPr>
          <w:bCs/>
        </w:rPr>
        <w:t>Bent u zo nodig bereid binnen de Europese Unie en met andere landen met een actieve mensenrechtenagenda te pleiten voor een gezamenlijke aanpak om uitzetting van Oeigoeren naar China te voorkomen, bijvoorbeeld door opvangmogelijkheden in derde landen te bespreken?</w:t>
      </w:r>
      <w:r>
        <w:rPr>
          <w:bCs/>
        </w:rPr>
        <w:t xml:space="preserve"> </w:t>
      </w:r>
    </w:p>
    <w:p w:rsidRPr="00755C61" w:rsidR="00755C61" w:rsidP="00F53D27" w:rsidRDefault="00755C61" w14:paraId="7F719FC4" w14:textId="77777777">
      <w:pPr>
        <w:spacing w:line="276" w:lineRule="auto"/>
        <w:rPr>
          <w:bCs/>
        </w:rPr>
      </w:pPr>
    </w:p>
    <w:p w:rsidR="00022EB4" w:rsidP="00022EB4" w:rsidRDefault="00F53D27" w14:paraId="1F02CDBC" w14:textId="6142F7BD">
      <w:r>
        <w:rPr>
          <w:b/>
        </w:rPr>
        <w:t>Antwoord</w:t>
      </w:r>
      <w:r w:rsidR="00631635">
        <w:rPr>
          <w:b/>
        </w:rPr>
        <w:br/>
      </w:r>
      <w:bookmarkStart w:name="_Hlk189042109" w:id="1"/>
      <w:r w:rsidR="00631635">
        <w:t>N</w:t>
      </w:r>
      <w:r w:rsidR="00141B60">
        <w:t>ederland</w:t>
      </w:r>
      <w:r w:rsidR="00631635">
        <w:t xml:space="preserve"> </w:t>
      </w:r>
      <w:r w:rsidRPr="009A03EA" w:rsidR="00631635">
        <w:t>sta</w:t>
      </w:r>
      <w:r w:rsidR="00631635">
        <w:t>at</w:t>
      </w:r>
      <w:r w:rsidRPr="009A03EA" w:rsidR="00631635">
        <w:t xml:space="preserve"> in nauw contact met </w:t>
      </w:r>
      <w:r w:rsidR="004F28D3">
        <w:t xml:space="preserve">EU- en andere </w:t>
      </w:r>
      <w:r w:rsidRPr="009A03EA" w:rsidR="00631635">
        <w:t xml:space="preserve">gelijkgezinde landen en UNHCR over alle mogelijke acties die de situatie van deze groep kunnen verbeteren. In dit kader </w:t>
      </w:r>
      <w:r w:rsidR="00141B60">
        <w:t>houdt Nederland</w:t>
      </w:r>
      <w:r w:rsidRPr="009A03EA" w:rsidR="00631635">
        <w:t xml:space="preserve"> ook vinger aan de pols of landen bereid zijn om personen uit de</w:t>
      </w:r>
      <w:r w:rsidR="00141B60">
        <w:t>ze</w:t>
      </w:r>
      <w:r w:rsidRPr="009A03EA" w:rsidR="00631635">
        <w:t xml:space="preserve"> groep asiel te verlenen.</w:t>
      </w:r>
      <w:r w:rsidR="00631635">
        <w:t xml:space="preserve"> Er zijn </w:t>
      </w:r>
      <w:r w:rsidRPr="009A03EA" w:rsidR="00631635">
        <w:t xml:space="preserve">nog geen signalen van landen die dit aan Thailand hebben aangeboden en waarmee de Thaise overheid heeft ingestemd. </w:t>
      </w:r>
      <w:r w:rsidR="00B71424">
        <w:t>Het kabinet blijft de</w:t>
      </w:r>
      <w:r w:rsidR="00631635">
        <w:t xml:space="preserve"> </w:t>
      </w:r>
      <w:r w:rsidRPr="009A03EA" w:rsidR="00631635">
        <w:t xml:space="preserve">ontwikkelingen </w:t>
      </w:r>
      <w:r w:rsidR="006D5ACF">
        <w:t xml:space="preserve">nauwgezet </w:t>
      </w:r>
      <w:r w:rsidRPr="009A03EA" w:rsidR="00631635">
        <w:t>volgen</w:t>
      </w:r>
      <w:bookmarkEnd w:id="1"/>
      <w:r w:rsidR="004E17C6">
        <w:t xml:space="preserve"> en de Thaise autoriteiten waar nodig aanspreken</w:t>
      </w:r>
      <w:r w:rsidRPr="009A03EA" w:rsidR="00631635">
        <w:t>.</w:t>
      </w:r>
      <w:r w:rsidR="004E17C6">
        <w:t xml:space="preserve"> </w:t>
      </w:r>
    </w:p>
    <w:p w:rsidRPr="00066EA9" w:rsidR="00631635" w:rsidP="00631635" w:rsidRDefault="00022EB4" w14:paraId="159B822E" w14:textId="22B0B650">
      <w:r>
        <w:t>Waar het Nederland betreft gaat het ministerie van Asiel en Migratie over hervestiging van mensen die toebehoren aan het jaarlijkse nationale quotum voor UNHCR-vluchtelingen.</w:t>
      </w:r>
    </w:p>
    <w:p w:rsidR="00F53D27" w:rsidP="00F53D27" w:rsidRDefault="00F53D27" w14:paraId="39B05F3D" w14:textId="77777777">
      <w:pPr>
        <w:spacing w:line="276" w:lineRule="auto"/>
      </w:pPr>
    </w:p>
    <w:p w:rsidR="00F53D27" w:rsidP="00F53D27" w:rsidRDefault="00F53D27" w14:paraId="39CF495D" w14:textId="6844EEEB">
      <w:pPr>
        <w:spacing w:line="276" w:lineRule="auto"/>
        <w:rPr>
          <w:b/>
        </w:rPr>
      </w:pPr>
      <w:r>
        <w:rPr>
          <w:b/>
        </w:rPr>
        <w:t>Vraag 7</w:t>
      </w:r>
    </w:p>
    <w:p w:rsidR="00755C61" w:rsidP="00F53D27" w:rsidRDefault="00755C61" w14:paraId="1B679BD0" w14:textId="35078DD4">
      <w:pPr>
        <w:spacing w:line="276" w:lineRule="auto"/>
        <w:rPr>
          <w:b/>
          <w:color w:val="FF0000"/>
        </w:rPr>
      </w:pPr>
      <w:r w:rsidRPr="00755C61">
        <w:rPr>
          <w:bCs/>
        </w:rPr>
        <w:t>Wilt u, gezien de acute dreiging van uitzetting en de ernstige risico’s voor deze Oeigoeren, deze vragen beantwoorden voor het debat over de informele Europese Raad op 29 januari?</w:t>
      </w:r>
      <w:r>
        <w:rPr>
          <w:bCs/>
        </w:rPr>
        <w:t xml:space="preserve"> </w:t>
      </w:r>
    </w:p>
    <w:p w:rsidRPr="00755C61" w:rsidR="00755C61" w:rsidP="00F53D27" w:rsidRDefault="00755C61" w14:paraId="360DD43E" w14:textId="77777777">
      <w:pPr>
        <w:spacing w:line="276" w:lineRule="auto"/>
        <w:rPr>
          <w:bCs/>
        </w:rPr>
      </w:pPr>
    </w:p>
    <w:p w:rsidR="00F53D27" w:rsidP="00F53D27" w:rsidRDefault="00F53D27" w14:paraId="603E4B40" w14:textId="77777777">
      <w:pPr>
        <w:spacing w:line="276" w:lineRule="auto"/>
      </w:pPr>
      <w:r>
        <w:rPr>
          <w:b/>
        </w:rPr>
        <w:t>Antwoord</w:t>
      </w:r>
    </w:p>
    <w:p w:rsidR="00F53D27" w:rsidP="00F53D27" w:rsidRDefault="0025067E" w14:paraId="0B9DA4FE" w14:textId="5D329696">
      <w:pPr>
        <w:spacing w:line="276" w:lineRule="auto"/>
      </w:pPr>
      <w:r>
        <w:t xml:space="preserve">De vragen </w:t>
      </w:r>
      <w:r w:rsidR="006B51CC">
        <w:t>zijn</w:t>
      </w:r>
      <w:r>
        <w:t xml:space="preserve"> zo spoedig mogelijk beantwoord.</w:t>
      </w:r>
    </w:p>
    <w:p w:rsidRPr="003B3896" w:rsidR="00B808E4" w:rsidP="003B3896" w:rsidRDefault="00B808E4" w14:paraId="504D92E4" w14:textId="77777777"/>
    <w:sectPr w:rsidRPr="003B3896" w:rsidR="00B808E4" w:rsidSect="00C35D79">
      <w:footerReference w:type="default" r:id="rId12"/>
      <w:pgSz w:w="11906" w:h="16838" w:code="9"/>
      <w:pgMar w:top="2166" w:right="2778" w:bottom="1077" w:left="1582"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1113" w14:textId="77777777" w:rsidR="00F17E1B" w:rsidRDefault="00F17E1B" w:rsidP="003B3896">
      <w:pPr>
        <w:spacing w:line="240" w:lineRule="auto"/>
      </w:pPr>
      <w:r>
        <w:separator/>
      </w:r>
    </w:p>
  </w:endnote>
  <w:endnote w:type="continuationSeparator" w:id="0">
    <w:p w14:paraId="5B84FF24" w14:textId="77777777" w:rsidR="00F17E1B" w:rsidRDefault="00F17E1B" w:rsidP="003B3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71456"/>
      <w:docPartObj>
        <w:docPartGallery w:val="Page Numbers (Bottom of Page)"/>
        <w:docPartUnique/>
      </w:docPartObj>
    </w:sdtPr>
    <w:sdtContent>
      <w:p w14:paraId="1525AB30" w14:textId="001FEC86" w:rsidR="005329B1" w:rsidRDefault="005329B1">
        <w:pPr>
          <w:pStyle w:val="Footer"/>
          <w:jc w:val="center"/>
        </w:pPr>
        <w:r>
          <w:fldChar w:fldCharType="begin"/>
        </w:r>
        <w:r>
          <w:instrText>PAGE   \* MERGEFORMAT</w:instrText>
        </w:r>
        <w:r>
          <w:fldChar w:fldCharType="separate"/>
        </w:r>
        <w:r>
          <w:t>2</w:t>
        </w:r>
        <w:r>
          <w:fldChar w:fldCharType="end"/>
        </w:r>
      </w:p>
    </w:sdtContent>
  </w:sdt>
  <w:p w14:paraId="39F0DDCB" w14:textId="77777777" w:rsidR="005329B1" w:rsidRDefault="0053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37A1" w14:textId="77777777" w:rsidR="00F17E1B" w:rsidRDefault="00F17E1B" w:rsidP="003B3896">
      <w:pPr>
        <w:spacing w:line="240" w:lineRule="auto"/>
      </w:pPr>
      <w:r>
        <w:separator/>
      </w:r>
    </w:p>
  </w:footnote>
  <w:footnote w:type="continuationSeparator" w:id="0">
    <w:p w14:paraId="38C31F81" w14:textId="77777777" w:rsidR="00F17E1B" w:rsidRDefault="00F17E1B" w:rsidP="003B3896">
      <w:pPr>
        <w:spacing w:line="240" w:lineRule="auto"/>
      </w:pPr>
      <w:r>
        <w:continuationSeparator/>
      </w:r>
    </w:p>
  </w:footnote>
  <w:footnote w:id="1">
    <w:p w14:paraId="2D3C78F2" w14:textId="5C6BAB73" w:rsidR="00B808E4" w:rsidRPr="005E4876" w:rsidRDefault="00B808E4">
      <w:pPr>
        <w:pStyle w:val="FootnoteText"/>
        <w:rPr>
          <w:sz w:val="16"/>
          <w:szCs w:val="16"/>
          <w:lang w:val="en-US"/>
        </w:rPr>
      </w:pPr>
      <w:r w:rsidRPr="005E4876">
        <w:rPr>
          <w:rStyle w:val="FootnoteReference"/>
          <w:sz w:val="16"/>
          <w:szCs w:val="16"/>
        </w:rPr>
        <w:footnoteRef/>
      </w:r>
      <w:r w:rsidRPr="005E4876">
        <w:rPr>
          <w:sz w:val="16"/>
          <w:szCs w:val="16"/>
          <w:lang w:val="en-US"/>
        </w:rPr>
        <w:t xml:space="preserve"> BBC News, </w:t>
      </w:r>
      <w:r w:rsidR="005E4876" w:rsidRPr="005E4876">
        <w:rPr>
          <w:sz w:val="16"/>
          <w:szCs w:val="16"/>
          <w:lang w:val="en-US"/>
        </w:rPr>
        <w:t>https://www.bbc.com/news/articles/c5ye63grvyko</w:t>
      </w:r>
    </w:p>
  </w:footnote>
  <w:footnote w:id="2">
    <w:p w14:paraId="51539B29" w14:textId="77777777" w:rsidR="00631635" w:rsidRPr="005E4876" w:rsidRDefault="00631635" w:rsidP="00631635">
      <w:pPr>
        <w:pStyle w:val="FootnoteText"/>
        <w:rPr>
          <w:sz w:val="16"/>
          <w:szCs w:val="16"/>
          <w:lang w:val="en-US"/>
        </w:rPr>
      </w:pPr>
      <w:r w:rsidRPr="005E4876">
        <w:rPr>
          <w:rStyle w:val="FootnoteReference"/>
          <w:sz w:val="16"/>
          <w:szCs w:val="16"/>
        </w:rPr>
        <w:footnoteRef/>
      </w:r>
      <w:r w:rsidRPr="005E4876">
        <w:rPr>
          <w:sz w:val="16"/>
          <w:szCs w:val="16"/>
          <w:lang w:val="en-US"/>
        </w:rPr>
        <w:t xml:space="preserve"> https://www.ohchr.org/en/press-releases/2025/01/thailand-must-immediately-halt-deportation-48-uyghurs-china-un-experts</w:t>
      </w:r>
    </w:p>
  </w:footnote>
  <w:footnote w:id="3">
    <w:p w14:paraId="0F745109" w14:textId="77777777" w:rsidR="00631635" w:rsidRPr="005E4876" w:rsidRDefault="00631635" w:rsidP="00631635">
      <w:pPr>
        <w:pStyle w:val="FootnoteText"/>
        <w:rPr>
          <w:sz w:val="16"/>
          <w:szCs w:val="16"/>
          <w:lang w:val="en-US"/>
        </w:rPr>
      </w:pPr>
      <w:r w:rsidRPr="005E4876">
        <w:rPr>
          <w:rStyle w:val="FootnoteReference"/>
          <w:sz w:val="16"/>
          <w:szCs w:val="16"/>
        </w:rPr>
        <w:footnoteRef/>
      </w:r>
      <w:r w:rsidRPr="005E4876">
        <w:rPr>
          <w:sz w:val="16"/>
          <w:szCs w:val="16"/>
          <w:lang w:val="en-US"/>
        </w:rPr>
        <w:t xml:space="preserve"> https://www.ohchr.org/en/documents/country-reports/ohchr-assessment-human-rights-concerns-xinjiang-uyghur-autonomous-region</w:t>
      </w:r>
    </w:p>
  </w:footnote>
  <w:footnote w:id="4">
    <w:p w14:paraId="7C557146" w14:textId="77777777" w:rsidR="00631635" w:rsidRPr="005E4876" w:rsidRDefault="00631635" w:rsidP="00631635">
      <w:pPr>
        <w:pStyle w:val="FootnoteText"/>
        <w:rPr>
          <w:sz w:val="16"/>
          <w:szCs w:val="16"/>
          <w:lang w:val="en-US"/>
        </w:rPr>
      </w:pPr>
      <w:r w:rsidRPr="005E4876">
        <w:rPr>
          <w:rStyle w:val="FootnoteReference"/>
          <w:sz w:val="16"/>
          <w:szCs w:val="16"/>
        </w:rPr>
        <w:footnoteRef/>
      </w:r>
      <w:r w:rsidRPr="005E4876">
        <w:rPr>
          <w:sz w:val="16"/>
          <w:szCs w:val="16"/>
          <w:lang w:val="en-US"/>
        </w:rPr>
        <w:t xml:space="preserve"> https://www.ohchr.org/en/documents/country-reports/ohchr-assessment-human-rights-concerns-xinjiang-uyghur-autonomous-region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406A"/>
    <w:multiLevelType w:val="hybridMultilevel"/>
    <w:tmpl w:val="24148BA0"/>
    <w:lvl w:ilvl="0" w:tplc="04130001">
      <w:start w:val="1"/>
      <w:numFmt w:val="bullet"/>
      <w:lvlText w:val=""/>
      <w:lvlJc w:val="left"/>
      <w:pPr>
        <w:ind w:left="36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7CE3806"/>
    <w:multiLevelType w:val="hybridMultilevel"/>
    <w:tmpl w:val="027CA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9133472">
    <w:abstractNumId w:val="0"/>
  </w:num>
  <w:num w:numId="2" w16cid:durableId="106819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F8"/>
    <w:rsid w:val="00016787"/>
    <w:rsid w:val="00022EB4"/>
    <w:rsid w:val="000520F2"/>
    <w:rsid w:val="00053BB0"/>
    <w:rsid w:val="00076396"/>
    <w:rsid w:val="00093FD7"/>
    <w:rsid w:val="000B7298"/>
    <w:rsid w:val="001015CF"/>
    <w:rsid w:val="0010621D"/>
    <w:rsid w:val="00141B60"/>
    <w:rsid w:val="001607E5"/>
    <w:rsid w:val="001977CF"/>
    <w:rsid w:val="00227625"/>
    <w:rsid w:val="0025067E"/>
    <w:rsid w:val="002B63EE"/>
    <w:rsid w:val="002D5985"/>
    <w:rsid w:val="002D6CAD"/>
    <w:rsid w:val="00307902"/>
    <w:rsid w:val="003305F7"/>
    <w:rsid w:val="003550E1"/>
    <w:rsid w:val="00367507"/>
    <w:rsid w:val="003A7DA4"/>
    <w:rsid w:val="003B3896"/>
    <w:rsid w:val="003D2C5F"/>
    <w:rsid w:val="00415152"/>
    <w:rsid w:val="00420631"/>
    <w:rsid w:val="004633FB"/>
    <w:rsid w:val="004C5D78"/>
    <w:rsid w:val="004E17C6"/>
    <w:rsid w:val="004F28D3"/>
    <w:rsid w:val="005329B1"/>
    <w:rsid w:val="00567140"/>
    <w:rsid w:val="005A1A3A"/>
    <w:rsid w:val="005E4876"/>
    <w:rsid w:val="00631635"/>
    <w:rsid w:val="00650733"/>
    <w:rsid w:val="006676D9"/>
    <w:rsid w:val="00683B68"/>
    <w:rsid w:val="00690247"/>
    <w:rsid w:val="00694797"/>
    <w:rsid w:val="006B51CC"/>
    <w:rsid w:val="006D5ACF"/>
    <w:rsid w:val="006F566E"/>
    <w:rsid w:val="00706BA0"/>
    <w:rsid w:val="00734C11"/>
    <w:rsid w:val="00755C61"/>
    <w:rsid w:val="007B2B23"/>
    <w:rsid w:val="008672CE"/>
    <w:rsid w:val="008769F9"/>
    <w:rsid w:val="008A0C4D"/>
    <w:rsid w:val="008A22A2"/>
    <w:rsid w:val="008B249A"/>
    <w:rsid w:val="008F5515"/>
    <w:rsid w:val="009221CD"/>
    <w:rsid w:val="00926DEF"/>
    <w:rsid w:val="00927C09"/>
    <w:rsid w:val="00932E95"/>
    <w:rsid w:val="009613F8"/>
    <w:rsid w:val="009B56EB"/>
    <w:rsid w:val="00A24941"/>
    <w:rsid w:val="00A32418"/>
    <w:rsid w:val="00A57B34"/>
    <w:rsid w:val="00B0221A"/>
    <w:rsid w:val="00B04838"/>
    <w:rsid w:val="00B12BF5"/>
    <w:rsid w:val="00B21C1C"/>
    <w:rsid w:val="00B428C9"/>
    <w:rsid w:val="00B55358"/>
    <w:rsid w:val="00B71424"/>
    <w:rsid w:val="00B808E4"/>
    <w:rsid w:val="00BC090E"/>
    <w:rsid w:val="00C21F64"/>
    <w:rsid w:val="00C22185"/>
    <w:rsid w:val="00C35D79"/>
    <w:rsid w:val="00C736E8"/>
    <w:rsid w:val="00CD7284"/>
    <w:rsid w:val="00ED2CDE"/>
    <w:rsid w:val="00F17E1B"/>
    <w:rsid w:val="00F53D27"/>
    <w:rsid w:val="00FF708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8BCA"/>
  <w15:chartTrackingRefBased/>
  <w15:docId w15:val="{DA205F05-BB03-4E84-BF2E-78B4A538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9613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tiegegevens">
    <w:name w:val="Referentiegegevens"/>
    <w:basedOn w:val="Normal"/>
    <w:next w:val="Normal"/>
    <w:uiPriority w:val="9"/>
    <w:qFormat/>
    <w:rsid w:val="009613F8"/>
    <w:pPr>
      <w:spacing w:line="180" w:lineRule="exact"/>
    </w:pPr>
    <w:rPr>
      <w:sz w:val="13"/>
      <w:szCs w:val="13"/>
    </w:rPr>
  </w:style>
  <w:style w:type="paragraph" w:customStyle="1" w:styleId="Referentiegegevensbold">
    <w:name w:val="Referentiegegevens bold"/>
    <w:basedOn w:val="Normal"/>
    <w:next w:val="Normal"/>
    <w:uiPriority w:val="10"/>
    <w:qFormat/>
    <w:rsid w:val="009613F8"/>
    <w:pPr>
      <w:spacing w:line="180" w:lineRule="exact"/>
    </w:pPr>
    <w:rPr>
      <w:b/>
      <w:sz w:val="13"/>
      <w:szCs w:val="13"/>
    </w:rPr>
  </w:style>
  <w:style w:type="paragraph" w:customStyle="1" w:styleId="WitregelW1">
    <w:name w:val="Witregel W1"/>
    <w:basedOn w:val="Normal"/>
    <w:next w:val="Normal"/>
    <w:rsid w:val="009613F8"/>
    <w:pPr>
      <w:spacing w:line="90" w:lineRule="exact"/>
    </w:pPr>
    <w:rPr>
      <w:sz w:val="9"/>
      <w:szCs w:val="9"/>
    </w:rPr>
  </w:style>
  <w:style w:type="paragraph" w:customStyle="1" w:styleId="WitregelW2">
    <w:name w:val="Witregel W2"/>
    <w:basedOn w:val="Normal"/>
    <w:next w:val="Normal"/>
    <w:rsid w:val="009613F8"/>
    <w:pPr>
      <w:spacing w:line="270" w:lineRule="exact"/>
    </w:pPr>
    <w:rPr>
      <w:sz w:val="27"/>
      <w:szCs w:val="27"/>
    </w:rPr>
  </w:style>
  <w:style w:type="paragraph" w:styleId="Header">
    <w:name w:val="header"/>
    <w:basedOn w:val="Normal"/>
    <w:link w:val="HeaderChar"/>
    <w:uiPriority w:val="99"/>
    <w:unhideWhenUsed/>
    <w:rsid w:val="003B3896"/>
    <w:pPr>
      <w:tabs>
        <w:tab w:val="center" w:pos="4513"/>
        <w:tab w:val="right" w:pos="9026"/>
      </w:tabs>
      <w:spacing w:line="240" w:lineRule="auto"/>
    </w:pPr>
  </w:style>
  <w:style w:type="character" w:customStyle="1" w:styleId="HeaderChar">
    <w:name w:val="Header Char"/>
    <w:basedOn w:val="DefaultParagraphFont"/>
    <w:link w:val="Header"/>
    <w:uiPriority w:val="99"/>
    <w:rsid w:val="003B3896"/>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3B3896"/>
    <w:pPr>
      <w:tabs>
        <w:tab w:val="center" w:pos="4513"/>
        <w:tab w:val="right" w:pos="9026"/>
      </w:tabs>
      <w:spacing w:line="240" w:lineRule="auto"/>
    </w:pPr>
  </w:style>
  <w:style w:type="character" w:customStyle="1" w:styleId="FooterChar">
    <w:name w:val="Footer Char"/>
    <w:basedOn w:val="DefaultParagraphFont"/>
    <w:link w:val="Footer"/>
    <w:uiPriority w:val="99"/>
    <w:rsid w:val="003B3896"/>
    <w:rPr>
      <w:rFonts w:ascii="Verdana" w:eastAsia="DejaVu Sans" w:hAnsi="Verdana" w:cs="Lohit Hindi"/>
      <w:color w:val="000000"/>
      <w:kern w:val="0"/>
      <w:sz w:val="18"/>
      <w:szCs w:val="18"/>
      <w:lang w:eastAsia="nl-NL"/>
      <w14:ligatures w14:val="none"/>
    </w:rPr>
  </w:style>
  <w:style w:type="paragraph" w:styleId="FootnoteText">
    <w:name w:val="footnote text"/>
    <w:basedOn w:val="Normal"/>
    <w:link w:val="FootnoteTextChar"/>
    <w:uiPriority w:val="99"/>
    <w:semiHidden/>
    <w:unhideWhenUsed/>
    <w:rsid w:val="00B808E4"/>
    <w:pPr>
      <w:spacing w:line="240" w:lineRule="auto"/>
    </w:pPr>
    <w:rPr>
      <w:sz w:val="20"/>
      <w:szCs w:val="20"/>
    </w:rPr>
  </w:style>
  <w:style w:type="character" w:customStyle="1" w:styleId="FootnoteTextChar">
    <w:name w:val="Footnote Text Char"/>
    <w:basedOn w:val="DefaultParagraphFont"/>
    <w:link w:val="FootnoteText"/>
    <w:uiPriority w:val="99"/>
    <w:semiHidden/>
    <w:rsid w:val="00B808E4"/>
    <w:rPr>
      <w:rFonts w:ascii="Verdana" w:eastAsia="DejaVu Sans" w:hAnsi="Verdana" w:cs="Lohit Hindi"/>
      <w:color w:val="000000"/>
      <w:kern w:val="0"/>
      <w:sz w:val="20"/>
      <w:szCs w:val="20"/>
      <w:lang w:eastAsia="nl-NL"/>
      <w14:ligatures w14:val="none"/>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R6"/>
    <w:basedOn w:val="DefaultParagraphFont"/>
    <w:uiPriority w:val="99"/>
    <w:unhideWhenUsed/>
    <w:rsid w:val="00B808E4"/>
    <w:rPr>
      <w:vertAlign w:val="superscript"/>
    </w:rPr>
  </w:style>
  <w:style w:type="character" w:styleId="Hyperlink">
    <w:name w:val="Hyperlink"/>
    <w:basedOn w:val="DefaultParagraphFont"/>
    <w:uiPriority w:val="99"/>
    <w:semiHidden/>
    <w:unhideWhenUsed/>
    <w:rsid w:val="00B808E4"/>
    <w:rPr>
      <w:color w:val="0000FF"/>
      <w:u w:val="single"/>
    </w:rPr>
  </w:style>
  <w:style w:type="character" w:styleId="CommentReference">
    <w:name w:val="annotation reference"/>
    <w:basedOn w:val="DefaultParagraphFont"/>
    <w:uiPriority w:val="99"/>
    <w:semiHidden/>
    <w:unhideWhenUsed/>
    <w:rsid w:val="00415152"/>
    <w:rPr>
      <w:sz w:val="16"/>
      <w:szCs w:val="16"/>
    </w:rPr>
  </w:style>
  <w:style w:type="paragraph" w:styleId="CommentText">
    <w:name w:val="annotation text"/>
    <w:basedOn w:val="Normal"/>
    <w:link w:val="CommentTextChar"/>
    <w:uiPriority w:val="99"/>
    <w:unhideWhenUsed/>
    <w:rsid w:val="00415152"/>
    <w:pPr>
      <w:spacing w:line="240" w:lineRule="auto"/>
    </w:pPr>
    <w:rPr>
      <w:sz w:val="20"/>
      <w:szCs w:val="20"/>
    </w:rPr>
  </w:style>
  <w:style w:type="character" w:customStyle="1" w:styleId="CommentTextChar">
    <w:name w:val="Comment Text Char"/>
    <w:basedOn w:val="DefaultParagraphFont"/>
    <w:link w:val="CommentText"/>
    <w:uiPriority w:val="99"/>
    <w:rsid w:val="00415152"/>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415152"/>
    <w:rPr>
      <w:b/>
      <w:bCs/>
    </w:rPr>
  </w:style>
  <w:style w:type="character" w:customStyle="1" w:styleId="CommentSubjectChar">
    <w:name w:val="Comment Subject Char"/>
    <w:basedOn w:val="CommentTextChar"/>
    <w:link w:val="CommentSubject"/>
    <w:uiPriority w:val="99"/>
    <w:semiHidden/>
    <w:rsid w:val="00415152"/>
    <w:rPr>
      <w:rFonts w:ascii="Verdana" w:eastAsia="DejaVu Sans" w:hAnsi="Verdana" w:cs="Lohit Hindi"/>
      <w:b/>
      <w:bCs/>
      <w:color w:val="000000"/>
      <w:kern w:val="0"/>
      <w:sz w:val="20"/>
      <w:szCs w:val="20"/>
      <w:lang w:eastAsia="nl-NL"/>
      <w14:ligatures w14:val="none"/>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B63EE"/>
    <w:pPr>
      <w:autoSpaceDN/>
      <w:spacing w:line="360" w:lineRule="auto"/>
      <w:ind w:left="720"/>
      <w:contextualSpacing/>
      <w:textAlignment w:val="auto"/>
    </w:pPr>
    <w:rPr>
      <w:rFonts w:eastAsia="Batang" w:cstheme="minorBidi"/>
      <w:color w:val="auto"/>
      <w:szCs w:val="2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B63EE"/>
    <w:rPr>
      <w:rFonts w:ascii="Verdana" w:eastAsia="Batang" w:hAnsi="Verdana"/>
      <w:kern w:val="0"/>
      <w:sz w:val="18"/>
      <w:lang w:val="en-US"/>
      <w14:ligatures w14:val="none"/>
    </w:rPr>
  </w:style>
  <w:style w:type="paragraph" w:styleId="Revision">
    <w:name w:val="Revision"/>
    <w:hidden/>
    <w:uiPriority w:val="99"/>
    <w:semiHidden/>
    <w:rsid w:val="000B7298"/>
    <w:pPr>
      <w:spacing w:after="0" w:line="240" w:lineRule="auto"/>
    </w:pPr>
    <w:rPr>
      <w:rFonts w:ascii="Verdana" w:eastAsia="DejaVu Sans" w:hAnsi="Verdana" w:cs="Lohit Hindi"/>
      <w:color w:val="000000"/>
      <w:kern w:val="0"/>
      <w:sz w:val="18"/>
      <w:szCs w:val="18"/>
      <w:lang w:eastAsia="nl-NL"/>
      <w14:ligatures w14:val="none"/>
    </w:rPr>
  </w:style>
  <w:style w:type="character" w:styleId="FollowedHyperlink">
    <w:name w:val="FollowedHyperlink"/>
    <w:basedOn w:val="DefaultParagraphFont"/>
    <w:uiPriority w:val="99"/>
    <w:semiHidden/>
    <w:unhideWhenUsed/>
    <w:rsid w:val="00ED2C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28343">
      <w:bodyDiv w:val="1"/>
      <w:marLeft w:val="0"/>
      <w:marRight w:val="0"/>
      <w:marTop w:val="0"/>
      <w:marBottom w:val="0"/>
      <w:divBdr>
        <w:top w:val="none" w:sz="0" w:space="0" w:color="auto"/>
        <w:left w:val="none" w:sz="0" w:space="0" w:color="auto"/>
        <w:bottom w:val="none" w:sz="0" w:space="0" w:color="auto"/>
        <w:right w:val="none" w:sz="0" w:space="0" w:color="auto"/>
      </w:divBdr>
    </w:div>
    <w:div w:id="10497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764</ap:Words>
  <ap:Characters>4202</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2025-02-10T08:59:00.0000000Z</lastPrinted>
  <dcterms:created xsi:type="dcterms:W3CDTF">2025-02-12T11:48:00.0000000Z</dcterms:created>
  <dcterms:modified xsi:type="dcterms:W3CDTF">2025-02-12T11:49:00.0000000Z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83437a62-c689-4d9c-99e8-954775498478</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