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565E"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
          <w:bCs/>
          <w:kern w:val="0"/>
          <w:lang w:eastAsia="nl-NL"/>
          <w14:ligatures w14:val="none"/>
        </w:rPr>
        <w:t>21501-02</w:t>
      </w:r>
      <w:r w:rsidRPr="0089565E">
        <w:rPr>
          <w:rFonts w:ascii="Times New Roman" w:hAnsi="Times New Roman" w:eastAsia="Times New Roman" w:cs="Times New Roman"/>
          <w:b/>
          <w:bCs/>
          <w:kern w:val="0"/>
          <w:lang w:eastAsia="nl-NL"/>
          <w14:ligatures w14:val="none"/>
        </w:rPr>
        <w:tab/>
        <w:t>Raad Algemene Zaken</w:t>
      </w:r>
    </w:p>
    <w:p w:rsidRPr="0089565E"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89565E"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
          <w:bCs/>
          <w:kern w:val="0"/>
          <w:lang w:eastAsia="nl-NL"/>
          <w14:ligatures w14:val="none"/>
        </w:rPr>
        <w:t xml:space="preserve">Nr. </w:t>
      </w:r>
      <w:r w:rsidRPr="0089565E">
        <w:rPr>
          <w:rFonts w:ascii="Times New Roman" w:hAnsi="Times New Roman" w:eastAsia="Times New Roman" w:cs="Times New Roman"/>
          <w:b/>
          <w:bCs/>
          <w:kern w:val="0"/>
          <w:lang w:eastAsia="nl-NL"/>
          <w14:ligatures w14:val="none"/>
        </w:rPr>
        <w:tab/>
      </w:r>
      <w:r w:rsidRPr="0089565E">
        <w:rPr>
          <w:rFonts w:ascii="Times New Roman" w:hAnsi="Times New Roman" w:eastAsia="Times New Roman" w:cs="Times New Roman"/>
          <w:b/>
          <w:bCs/>
          <w:kern w:val="0"/>
          <w:lang w:eastAsia="nl-NL"/>
          <w14:ligatures w14:val="none"/>
        </w:rPr>
        <w:tab/>
        <w:t>VERSLAG VAN EEN SCHRIFTELIJK OVERLEG</w:t>
      </w:r>
    </w:p>
    <w:p w:rsidRPr="0089565E"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89565E">
        <w:rPr>
          <w:rFonts w:ascii="Times New Roman" w:hAnsi="Times New Roman" w:eastAsia="Times New Roman" w:cs="Times New Roman"/>
          <w:bCs/>
          <w:kern w:val="0"/>
          <w:lang w:eastAsia="nl-NL"/>
          <w14:ligatures w14:val="none"/>
        </w:rPr>
        <w:t xml:space="preserve"> </w:t>
      </w:r>
      <w:r w:rsidRPr="0089565E">
        <w:rPr>
          <w:rFonts w:ascii="Times New Roman" w:hAnsi="Times New Roman" w:eastAsia="Times New Roman" w:cs="Times New Roman"/>
          <w:bCs/>
          <w:kern w:val="0"/>
          <w:lang w:eastAsia="nl-NL"/>
          <w14:ligatures w14:val="none"/>
        </w:rPr>
        <w:tab/>
      </w:r>
      <w:r w:rsidRPr="0089565E">
        <w:rPr>
          <w:rFonts w:ascii="Times New Roman" w:hAnsi="Times New Roman" w:eastAsia="Times New Roman" w:cs="Times New Roman"/>
          <w:bCs/>
          <w:kern w:val="0"/>
          <w:lang w:eastAsia="nl-NL"/>
          <w14:ligatures w14:val="none"/>
        </w:rPr>
        <w:tab/>
      </w:r>
    </w:p>
    <w:p w:rsidRPr="0089565E"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Cs/>
          <w:kern w:val="0"/>
          <w:lang w:eastAsia="nl-NL"/>
          <w14:ligatures w14:val="none"/>
        </w:rPr>
        <w:t>Vastgesteld d.d. .. 202</w:t>
      </w:r>
      <w:r w:rsidR="00E301AC">
        <w:rPr>
          <w:rFonts w:ascii="Times New Roman" w:hAnsi="Times New Roman" w:eastAsia="Times New Roman" w:cs="Times New Roman"/>
          <w:bCs/>
          <w:kern w:val="0"/>
          <w:lang w:eastAsia="nl-NL"/>
          <w14:ligatures w14:val="none"/>
        </w:rPr>
        <w:t>5</w:t>
      </w:r>
    </w:p>
    <w:p w:rsidRPr="0089565E"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0089565E" w:rsidP="0089565E" w:rsidRDefault="0089565E" w14:paraId="215BD260" w14:textId="0DC35056">
      <w:pPr>
        <w:spacing w:after="0" w:line="240" w:lineRule="auto"/>
        <w:rPr>
          <w:rFonts w:ascii="Times New Roman" w:hAnsi="Times New Roman" w:eastAsia="Calibri" w:cs="Times New Roman"/>
          <w:kern w:val="0"/>
          <w14:ligatures w14:val="none"/>
        </w:rPr>
      </w:pPr>
      <w:r w:rsidRPr="0089565E">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sidR="00D07777">
        <w:rPr>
          <w:rFonts w:ascii="Times New Roman" w:hAnsi="Times New Roman" w:eastAsia="Calibri" w:cs="Times New Roman"/>
          <w:kern w:val="0"/>
          <w14:ligatures w14:val="none"/>
        </w:rPr>
        <w:t>6</w:t>
      </w:r>
      <w:r w:rsidR="00615C48">
        <w:rPr>
          <w:rFonts w:ascii="Times New Roman" w:hAnsi="Times New Roman" w:eastAsia="Calibri" w:cs="Times New Roman"/>
          <w:kern w:val="0"/>
          <w14:ligatures w14:val="none"/>
        </w:rPr>
        <w:t xml:space="preserve"> </w:t>
      </w:r>
      <w:r w:rsidR="00D07777">
        <w:rPr>
          <w:rFonts w:ascii="Times New Roman" w:hAnsi="Times New Roman" w:eastAsia="Calibri" w:cs="Times New Roman"/>
          <w:kern w:val="0"/>
          <w14:ligatures w14:val="none"/>
        </w:rPr>
        <w:t>februari</w:t>
      </w:r>
      <w:r w:rsidRPr="0089565E">
        <w:rPr>
          <w:rFonts w:ascii="Times New Roman" w:hAnsi="Times New Roman" w:eastAsia="Calibri" w:cs="Times New Roman"/>
          <w:kern w:val="0"/>
          <w14:ligatures w14:val="none"/>
        </w:rPr>
        <w:t xml:space="preserve"> </w:t>
      </w:r>
      <w:r w:rsidR="00615C48">
        <w:rPr>
          <w:rFonts w:ascii="Times New Roman" w:hAnsi="Times New Roman" w:eastAsia="Calibri" w:cs="Times New Roman"/>
          <w:kern w:val="0"/>
          <w14:ligatures w14:val="none"/>
        </w:rPr>
        <w:t xml:space="preserve">2025 </w:t>
      </w:r>
      <w:r w:rsidRPr="0089565E">
        <w:rPr>
          <w:rFonts w:ascii="Times New Roman" w:hAnsi="Times New Roman" w:eastAsia="Calibri" w:cs="Times New Roman"/>
          <w:kern w:val="0"/>
          <w14:ligatures w14:val="none"/>
        </w:rPr>
        <w:t xml:space="preserve">inzake Geannoteerde </w:t>
      </w:r>
      <w:r w:rsidR="005110C0">
        <w:rPr>
          <w:rFonts w:ascii="Times New Roman" w:hAnsi="Times New Roman" w:eastAsia="Calibri" w:cs="Times New Roman"/>
          <w:kern w:val="0"/>
          <w14:ligatures w14:val="none"/>
        </w:rPr>
        <w:t>a</w:t>
      </w:r>
      <w:r w:rsidRPr="0089565E">
        <w:rPr>
          <w:rFonts w:ascii="Times New Roman" w:hAnsi="Times New Roman" w:eastAsia="Calibri" w:cs="Times New Roman"/>
          <w:kern w:val="0"/>
          <w14:ligatures w14:val="none"/>
        </w:rPr>
        <w:t xml:space="preserve">genda </w:t>
      </w:r>
      <w:r w:rsidR="00D07777">
        <w:rPr>
          <w:rFonts w:ascii="Times New Roman" w:hAnsi="Times New Roman" w:eastAsia="Calibri" w:cs="Times New Roman"/>
          <w:kern w:val="0"/>
          <w14:ligatures w14:val="none"/>
        </w:rPr>
        <w:t xml:space="preserve">Informele </w:t>
      </w:r>
      <w:r w:rsidRPr="0089565E">
        <w:rPr>
          <w:rFonts w:ascii="Times New Roman" w:hAnsi="Times New Roman" w:eastAsia="Calibri" w:cs="Times New Roman"/>
          <w:kern w:val="0"/>
          <w14:ligatures w14:val="none"/>
        </w:rPr>
        <w:t>Raad Algemene Zaken</w:t>
      </w:r>
      <w:r w:rsidR="005110C0">
        <w:rPr>
          <w:rFonts w:ascii="Times New Roman" w:hAnsi="Times New Roman" w:eastAsia="Calibri" w:cs="Times New Roman"/>
          <w:kern w:val="0"/>
          <w14:ligatures w14:val="none"/>
        </w:rPr>
        <w:t xml:space="preserve"> van</w:t>
      </w:r>
      <w:r w:rsidRPr="0089565E">
        <w:rPr>
          <w:rFonts w:ascii="Times New Roman" w:hAnsi="Times New Roman" w:eastAsia="Calibri" w:cs="Times New Roman"/>
          <w:kern w:val="0"/>
          <w14:ligatures w14:val="none"/>
        </w:rPr>
        <w:t xml:space="preserve"> </w:t>
      </w:r>
      <w:r w:rsidR="00D07777">
        <w:rPr>
          <w:rFonts w:ascii="Times New Roman" w:hAnsi="Times New Roman" w:eastAsia="Calibri" w:cs="Times New Roman"/>
          <w:kern w:val="0"/>
          <w14:ligatures w14:val="none"/>
        </w:rPr>
        <w:t>17 en 18 februari</w:t>
      </w:r>
      <w:r w:rsidR="00615C48">
        <w:rPr>
          <w:rFonts w:ascii="Times New Roman" w:hAnsi="Times New Roman" w:eastAsia="Calibri" w:cs="Times New Roman"/>
          <w:kern w:val="0"/>
          <w14:ligatures w14:val="none"/>
        </w:rPr>
        <w:t xml:space="preserve"> 2025</w:t>
      </w:r>
      <w:r w:rsidRPr="0089565E">
        <w:rPr>
          <w:rFonts w:ascii="Times New Roman" w:hAnsi="Times New Roman" w:eastAsia="Calibri" w:cs="Times New Roman"/>
          <w:kern w:val="0"/>
          <w14:ligatures w14:val="none"/>
        </w:rPr>
        <w:t xml:space="preserve"> (</w:t>
      </w:r>
      <w:r w:rsidR="00D07777">
        <w:rPr>
          <w:rFonts w:ascii="Times New Roman" w:hAnsi="Times New Roman" w:eastAsia="Calibri" w:cs="Times New Roman"/>
          <w:kern w:val="0"/>
          <w14:ligatures w14:val="none"/>
        </w:rPr>
        <w:t>Kamerstuk 21501-02, nr. 3040</w:t>
      </w:r>
      <w:r w:rsidR="00B02777">
        <w:rPr>
          <w:rFonts w:ascii="Times New Roman" w:hAnsi="Times New Roman" w:eastAsia="Calibri" w:cs="Times New Roman"/>
          <w:kern w:val="0"/>
          <w14:ligatures w14:val="none"/>
        </w:rPr>
        <w:t>)</w:t>
      </w:r>
      <w:r w:rsidR="00D07777">
        <w:rPr>
          <w:rFonts w:ascii="Times New Roman" w:hAnsi="Times New Roman" w:eastAsia="Calibri" w:cs="Times New Roman"/>
          <w:kern w:val="0"/>
          <w14:ligatures w14:val="none"/>
        </w:rPr>
        <w:t>, d.d. 6 februari 2025 inzake Geannoteerde Agenda Raad Algemene Zaken van 25 februari 2025 (Kamerstuk 21501-02, nr. 3039)</w:t>
      </w:r>
      <w:r w:rsidR="00B02777">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 xml:space="preserve">en </w:t>
      </w:r>
      <w:r w:rsidRPr="0089565E">
        <w:rPr>
          <w:rFonts w:ascii="Times New Roman" w:hAnsi="Times New Roman" w:eastAsia="Calibri" w:cs="Times New Roman"/>
          <w:kern w:val="0"/>
          <w14:ligatures w14:val="none"/>
        </w:rPr>
        <w:t xml:space="preserve">d.d. </w:t>
      </w:r>
      <w:r w:rsidR="00D07777">
        <w:rPr>
          <w:rFonts w:ascii="Times New Roman" w:hAnsi="Times New Roman" w:eastAsia="Calibri" w:cs="Times New Roman"/>
          <w:kern w:val="0"/>
          <w14:ligatures w14:val="none"/>
        </w:rPr>
        <w:t>3 februari 2025</w:t>
      </w:r>
      <w:r w:rsidRPr="0089565E">
        <w:rPr>
          <w:rFonts w:ascii="Times New Roman" w:hAnsi="Times New Roman" w:eastAsia="Calibri" w:cs="Times New Roman"/>
          <w:kern w:val="0"/>
          <w14:ligatures w14:val="none"/>
        </w:rPr>
        <w:t xml:space="preserve"> inzake Verslag Raad Algemene Zaken van </w:t>
      </w:r>
      <w:r w:rsidR="00D07777">
        <w:rPr>
          <w:rFonts w:ascii="Times New Roman" w:hAnsi="Times New Roman" w:eastAsia="Calibri" w:cs="Times New Roman"/>
          <w:kern w:val="0"/>
          <w14:ligatures w14:val="none"/>
        </w:rPr>
        <w:t>28 januari 2025</w:t>
      </w:r>
      <w:r w:rsidRPr="0089565E">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 xml:space="preserve">Kamerstuk </w:t>
      </w:r>
      <w:r w:rsidRPr="0089565E">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00615C48">
        <w:rPr>
          <w:rFonts w:ascii="Times New Roman" w:hAnsi="Times New Roman" w:eastAsia="Calibri" w:cs="Times New Roman"/>
          <w:kern w:val="0"/>
          <w14:ligatures w14:val="none"/>
        </w:rPr>
        <w:t>30</w:t>
      </w:r>
      <w:r w:rsidR="00D07777">
        <w:rPr>
          <w:rFonts w:ascii="Times New Roman" w:hAnsi="Times New Roman" w:eastAsia="Calibri" w:cs="Times New Roman"/>
          <w:kern w:val="0"/>
          <w14:ligatures w14:val="none"/>
        </w:rPr>
        <w:t>36</w:t>
      </w:r>
      <w:r w:rsidRPr="0089565E">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w:t>
      </w:r>
      <w:r w:rsidRPr="0089565E">
        <w:rPr>
          <w:rFonts w:ascii="Times New Roman" w:hAnsi="Times New Roman" w:eastAsia="Calibri" w:cs="Times New Roman"/>
          <w:kern w:val="0"/>
          <w14:ligatures w14:val="none"/>
        </w:rPr>
        <w:t xml:space="preserve"> </w:t>
      </w:r>
    </w:p>
    <w:p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89565E"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Calibri" w:cs="Times New Roman"/>
          <w:kern w:val="0"/>
          <w14:ligatures w14:val="none"/>
        </w:rPr>
        <w:t>Bij brief</w:t>
      </w:r>
      <w:r w:rsidRPr="0089565E">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89565E"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De voorzitter van de commissie,</w:t>
      </w:r>
    </w:p>
    <w:p w:rsidRPr="0089565E"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der Plas</w:t>
      </w:r>
    </w:p>
    <w:p w:rsidRPr="0089565E"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89565E" w:rsidP="0089565E" w:rsidRDefault="0089565E" w14:paraId="705B9C88" w14:textId="04597A2F">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De griffier van de commissie,</w:t>
      </w:r>
    </w:p>
    <w:p w:rsidRPr="0089565E" w:rsidR="0089565E" w:rsidP="0089565E" w:rsidRDefault="0089565E" w14:paraId="059105D2" w14:textId="1D549839">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w:t>
      </w:r>
      <w:r w:rsidR="00EC4112">
        <w:rPr>
          <w:rFonts w:ascii="Times New Roman" w:hAnsi="Times New Roman" w:eastAsia="Times New Roman" w:cs="Times New Roman"/>
          <w:kern w:val="0"/>
          <w:lang w:eastAsia="nl-NL"/>
          <w14:ligatures w14:val="none"/>
        </w:rPr>
        <w:t>essing-Puts</w:t>
      </w:r>
    </w:p>
    <w:p w:rsidRPr="0089565E"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89565E"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Inhoudsopgave</w:t>
      </w:r>
    </w:p>
    <w:p w:rsidRPr="0089565E"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Pr="0089565E"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w:t>
      </w:r>
      <w:r w:rsidRPr="0089565E">
        <w:rPr>
          <w:rFonts w:ascii="Times New Roman" w:hAnsi="Times New Roman" w:eastAsia="Times New Roman" w:cs="Times New Roman"/>
          <w:b/>
          <w:kern w:val="0"/>
          <w:lang w:eastAsia="nl-NL"/>
          <w14:ligatures w14:val="none"/>
        </w:rPr>
        <w:tab/>
        <w:t>Vragen en opmerkingen vanuit de fracties</w:t>
      </w:r>
    </w:p>
    <w:p w:rsidRPr="0089565E"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00C76F38" w:rsidP="00F73AB0" w:rsidRDefault="00C76F38" w14:paraId="086405F9" w14:textId="33D36A1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004C6956" w:rsidP="00F73AB0" w:rsidRDefault="004C6956" w14:paraId="6DDF7969" w14:textId="3B60B748">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sidR="00C76F38">
        <w:rPr>
          <w:rFonts w:ascii="Times New Roman" w:hAnsi="Times New Roman" w:eastAsia="Times New Roman" w:cs="Times New Roman"/>
          <w:kern w:val="0"/>
          <w:lang w:eastAsia="nl-NL"/>
          <w14:ligatures w14:val="none"/>
        </w:rPr>
        <w:t>GroenLinks-PvdA</w:t>
      </w:r>
      <w:r>
        <w:rPr>
          <w:rFonts w:ascii="Times New Roman" w:hAnsi="Times New Roman" w:eastAsia="Times New Roman" w:cs="Times New Roman"/>
          <w:kern w:val="0"/>
          <w:lang w:eastAsia="nl-NL"/>
          <w14:ligatures w14:val="none"/>
        </w:rPr>
        <w:t>-fractie</w:t>
      </w:r>
    </w:p>
    <w:p w:rsidRPr="00C76F38" w:rsidR="00C76F38" w:rsidP="00C76F38" w:rsidRDefault="00C76F38" w14:paraId="75590677" w14:textId="6798217E">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VVD</w:t>
      </w:r>
      <w:r w:rsidRPr="00C76F38">
        <w:rPr>
          <w:rFonts w:ascii="Times New Roman" w:hAnsi="Times New Roman" w:eastAsia="Times New Roman" w:cs="Times New Roman"/>
          <w:kern w:val="0"/>
          <w:lang w:eastAsia="nl-NL"/>
          <w14:ligatures w14:val="none"/>
        </w:rPr>
        <w:t>-fractie</w:t>
      </w:r>
    </w:p>
    <w:p w:rsidRPr="00C76F38" w:rsidR="00C76F38" w:rsidP="00C76F38" w:rsidRDefault="00C76F38" w14:paraId="5249DE86" w14:textId="0F4BD2E8">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NSC</w:t>
      </w:r>
      <w:r w:rsidRPr="00C76F38">
        <w:rPr>
          <w:rFonts w:ascii="Times New Roman" w:hAnsi="Times New Roman" w:eastAsia="Times New Roman" w:cs="Times New Roman"/>
          <w:kern w:val="0"/>
          <w:lang w:eastAsia="nl-NL"/>
          <w14:ligatures w14:val="none"/>
        </w:rPr>
        <w:t>-fractie</w:t>
      </w:r>
    </w:p>
    <w:p w:rsidRPr="00C76F38" w:rsidR="00C76F38" w:rsidP="00C76F38" w:rsidRDefault="00C76F38" w14:paraId="6AE6BDEF" w14:textId="5610C994">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D66</w:t>
      </w:r>
      <w:r w:rsidRPr="00C76F38">
        <w:rPr>
          <w:rFonts w:ascii="Times New Roman" w:hAnsi="Times New Roman" w:eastAsia="Times New Roman" w:cs="Times New Roman"/>
          <w:kern w:val="0"/>
          <w:lang w:eastAsia="nl-NL"/>
          <w14:ligatures w14:val="none"/>
        </w:rPr>
        <w:t>-fractie</w:t>
      </w:r>
    </w:p>
    <w:p w:rsidRPr="00C76F38" w:rsidR="00C76F38" w:rsidP="00C76F38" w:rsidRDefault="00C76F38" w14:paraId="5D1223AE" w14:textId="4FB5F3AF">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BBB</w:t>
      </w:r>
      <w:r w:rsidRPr="00C76F38">
        <w:rPr>
          <w:rFonts w:ascii="Times New Roman" w:hAnsi="Times New Roman" w:eastAsia="Times New Roman" w:cs="Times New Roman"/>
          <w:kern w:val="0"/>
          <w:lang w:eastAsia="nl-NL"/>
          <w14:ligatures w14:val="none"/>
        </w:rPr>
        <w:t>-fractie</w:t>
      </w:r>
    </w:p>
    <w:p w:rsidRPr="00C76F38" w:rsidR="00C76F38" w:rsidP="00C76F38" w:rsidRDefault="00C76F38" w14:paraId="125262F5" w14:textId="57DBB683">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CDA</w:t>
      </w:r>
      <w:r w:rsidRPr="00C76F38">
        <w:rPr>
          <w:rFonts w:ascii="Times New Roman" w:hAnsi="Times New Roman" w:eastAsia="Times New Roman" w:cs="Times New Roman"/>
          <w:kern w:val="0"/>
          <w:lang w:eastAsia="nl-NL"/>
          <w14:ligatures w14:val="none"/>
        </w:rPr>
        <w:t>-fractie</w:t>
      </w:r>
    </w:p>
    <w:p w:rsidRPr="00C76F38" w:rsidR="00C76F38" w:rsidP="00C76F38" w:rsidRDefault="00C76F38" w14:paraId="22F59E27" w14:textId="5232BEDB">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Volt</w:t>
      </w:r>
      <w:r w:rsidRPr="00C76F38">
        <w:rPr>
          <w:rFonts w:ascii="Times New Roman" w:hAnsi="Times New Roman" w:eastAsia="Times New Roman" w:cs="Times New Roman"/>
          <w:kern w:val="0"/>
          <w:lang w:eastAsia="nl-NL"/>
          <w14:ligatures w14:val="none"/>
        </w:rPr>
        <w:t>-fractie</w:t>
      </w:r>
    </w:p>
    <w:p w:rsidR="00C76F38" w:rsidP="00C76F38" w:rsidRDefault="00C76F38" w14:paraId="77225BF1" w14:textId="77777777">
      <w:pPr>
        <w:spacing w:after="0" w:line="240" w:lineRule="auto"/>
        <w:ind w:left="720"/>
        <w:contextualSpacing/>
        <w:rPr>
          <w:rFonts w:ascii="Times New Roman" w:hAnsi="Times New Roman" w:eastAsia="Times New Roman" w:cs="Times New Roman"/>
          <w:kern w:val="0"/>
          <w:lang w:eastAsia="nl-NL"/>
          <w14:ligatures w14:val="none"/>
        </w:rPr>
      </w:pPr>
    </w:p>
    <w:p w:rsidRPr="0089565E"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br/>
        <w:t>II</w:t>
      </w:r>
      <w:r w:rsidRPr="0089565E">
        <w:rPr>
          <w:rFonts w:ascii="Times New Roman" w:hAnsi="Times New Roman" w:eastAsia="Times New Roman" w:cs="Times New Roman"/>
          <w:b/>
          <w:kern w:val="0"/>
          <w:lang w:eastAsia="nl-NL"/>
          <w14:ligatures w14:val="none"/>
        </w:rPr>
        <w:tab/>
        <w:t>Reactie van de minister van Buitenlandse Zaken</w:t>
      </w:r>
    </w:p>
    <w:p w:rsidR="00063FD1" w:rsidRDefault="00063FD1" w14:paraId="50C51E2F" w14:textId="354D1628">
      <w:r>
        <w:br w:type="page"/>
      </w:r>
    </w:p>
    <w:p w:rsidR="00F73AB0" w:rsidP="007A6F12" w:rsidRDefault="00063FD1" w14:paraId="3510902E" w14:textId="52485E82">
      <w:pPr>
        <w:pStyle w:val="ListParagraph"/>
        <w:numPr>
          <w:ilvl w:val="0"/>
          <w:numId w:val="2"/>
        </w:numPr>
        <w:rPr>
          <w:rFonts w:ascii="Times New Roman" w:hAnsi="Times New Roman" w:cs="Times New Roman"/>
          <w:b/>
          <w:bCs/>
        </w:rPr>
      </w:pPr>
      <w:r w:rsidRPr="00063FD1">
        <w:rPr>
          <w:rFonts w:ascii="Times New Roman" w:hAnsi="Times New Roman" w:cs="Times New Roman"/>
          <w:b/>
          <w:bCs/>
        </w:rPr>
        <w:lastRenderedPageBreak/>
        <w:t>Vragen en opmerkingen vanuit de fracties</w:t>
      </w:r>
      <w:bookmarkStart w:name="_Hlk182489968" w:id="0"/>
    </w:p>
    <w:bookmarkEnd w:id="0"/>
    <w:p w:rsidR="00C535F6" w:rsidP="00063FD1" w:rsidRDefault="00C535F6" w14:paraId="67EC8AC5" w14:textId="74DBFCF3">
      <w:pPr>
        <w:rPr>
          <w:rFonts w:ascii="Times New Roman" w:hAnsi="Times New Roman" w:cs="Times New Roman"/>
        </w:rPr>
      </w:pPr>
    </w:p>
    <w:p w:rsidRPr="00D104AC" w:rsidR="00D104AC" w:rsidP="00D104AC" w:rsidRDefault="001F31A6" w14:paraId="0B55E62A" w14:textId="033612C8">
      <w:pPr>
        <w:rPr>
          <w:rFonts w:ascii="Times New Roman" w:hAnsi="Times New Roman" w:cs="Times New Roman"/>
          <w:u w:val="single"/>
        </w:rPr>
      </w:pPr>
      <w:r>
        <w:rPr>
          <w:rFonts w:ascii="Times New Roman" w:hAnsi="Times New Roman" w:cs="Times New Roman"/>
          <w:u w:val="single"/>
        </w:rPr>
        <w:t>Vragen en opmerkingen</w:t>
      </w:r>
      <w:r w:rsidRPr="00D104AC" w:rsidR="00D104AC">
        <w:rPr>
          <w:rFonts w:ascii="Times New Roman" w:hAnsi="Times New Roman" w:cs="Times New Roman"/>
          <w:u w:val="single"/>
        </w:rPr>
        <w:t xml:space="preserve"> </w:t>
      </w:r>
      <w:r>
        <w:rPr>
          <w:rFonts w:ascii="Times New Roman" w:hAnsi="Times New Roman" w:cs="Times New Roman"/>
          <w:u w:val="single"/>
        </w:rPr>
        <w:t xml:space="preserve">van de leden van de </w:t>
      </w:r>
      <w:r w:rsidRPr="00D104AC" w:rsidR="00D104AC">
        <w:rPr>
          <w:rFonts w:ascii="Times New Roman" w:hAnsi="Times New Roman" w:cs="Times New Roman"/>
          <w:u w:val="single"/>
        </w:rPr>
        <w:t>PVV-fractie</w:t>
      </w:r>
    </w:p>
    <w:p w:rsidR="00D104AC" w:rsidP="00F76CB4" w:rsidRDefault="00CA34BC" w14:paraId="796BA276" w14:textId="5280D2EB">
      <w:pPr>
        <w:rPr>
          <w:rFonts w:ascii="Times New Roman" w:hAnsi="Times New Roman" w:cs="Times New Roman"/>
        </w:rPr>
      </w:pPr>
      <w:r>
        <w:rPr>
          <w:rFonts w:ascii="Times New Roman" w:hAnsi="Times New Roman" w:cs="Times New Roman"/>
        </w:rPr>
        <w:t>De leden van de PVV-fractie merken op dat h</w:t>
      </w:r>
      <w:r w:rsidRPr="00D104AC" w:rsidR="00D104AC">
        <w:rPr>
          <w:rFonts w:ascii="Times New Roman" w:hAnsi="Times New Roman" w:cs="Times New Roman"/>
        </w:rPr>
        <w:t xml:space="preserve">et kabinet zich terecht </w:t>
      </w:r>
      <w:r>
        <w:rPr>
          <w:rFonts w:ascii="Times New Roman" w:hAnsi="Times New Roman" w:cs="Times New Roman"/>
        </w:rPr>
        <w:t xml:space="preserve">focust </w:t>
      </w:r>
      <w:r w:rsidRPr="00D104AC" w:rsidR="00D104AC">
        <w:rPr>
          <w:rFonts w:ascii="Times New Roman" w:hAnsi="Times New Roman" w:cs="Times New Roman"/>
        </w:rPr>
        <w:t>op hybride dreigingen, sabotageacties en inmengingen door derde landen in EU-landen en kandidaat-lidstaten</w:t>
      </w:r>
      <w:r w:rsidR="003C41E8">
        <w:rPr>
          <w:rFonts w:ascii="Times New Roman" w:hAnsi="Times New Roman" w:cs="Times New Roman"/>
        </w:rPr>
        <w:t xml:space="preserve">. Het kabinet </w:t>
      </w:r>
      <w:r w:rsidRPr="00D104AC" w:rsidR="00D104AC">
        <w:rPr>
          <w:rFonts w:ascii="Times New Roman" w:hAnsi="Times New Roman" w:cs="Times New Roman"/>
        </w:rPr>
        <w:t>heeft daar zelfs apart beleid voor geformuleerd, maar lijkt daarbij uitsluitend Rusland in het vizier te hebben. Een verg</w:t>
      </w:r>
      <w:r>
        <w:rPr>
          <w:rFonts w:ascii="Times New Roman" w:hAnsi="Times New Roman" w:cs="Times New Roman"/>
        </w:rPr>
        <w:t>e</w:t>
      </w:r>
      <w:r w:rsidRPr="00D104AC" w:rsidR="00D104AC">
        <w:rPr>
          <w:rFonts w:ascii="Times New Roman" w:hAnsi="Times New Roman" w:cs="Times New Roman"/>
        </w:rPr>
        <w:t>lijkbaar beleid met betrekking tot Arabische en</w:t>
      </w:r>
      <w:r w:rsidR="003C41E8">
        <w:rPr>
          <w:rFonts w:ascii="Times New Roman" w:hAnsi="Times New Roman" w:cs="Times New Roman"/>
        </w:rPr>
        <w:t>/</w:t>
      </w:r>
      <w:r w:rsidRPr="00D104AC" w:rsidR="00D104AC">
        <w:rPr>
          <w:rFonts w:ascii="Times New Roman" w:hAnsi="Times New Roman" w:cs="Times New Roman"/>
        </w:rPr>
        <w:t>of Islamitische landen lijkt volledig te ontbreken, terwijl deze landen bijvoorbeeld migratiestromen en/of de oliehandel onmiskenbaar inzetten om de EU en/of haar lidstaten te ondermijnen en</w:t>
      </w:r>
      <w:r w:rsidR="003C41E8">
        <w:rPr>
          <w:rFonts w:ascii="Times New Roman" w:hAnsi="Times New Roman" w:cs="Times New Roman"/>
        </w:rPr>
        <w:t>/</w:t>
      </w:r>
      <w:r w:rsidRPr="00D104AC" w:rsidR="00D104AC">
        <w:rPr>
          <w:rFonts w:ascii="Times New Roman" w:hAnsi="Times New Roman" w:cs="Times New Roman"/>
        </w:rPr>
        <w:t>of het beleid, onder andere met betrekking tot Israël, te beïnvloeden. De</w:t>
      </w:r>
      <w:r>
        <w:rPr>
          <w:rFonts w:ascii="Times New Roman" w:hAnsi="Times New Roman" w:cs="Times New Roman"/>
        </w:rPr>
        <w:t>ze</w:t>
      </w:r>
      <w:r w:rsidRPr="00D104AC" w:rsidR="00D104AC">
        <w:rPr>
          <w:rFonts w:ascii="Times New Roman" w:hAnsi="Times New Roman" w:cs="Times New Roman"/>
        </w:rPr>
        <w:t xml:space="preserve"> leden vragen waarom een dergelijke analyse ontbreekt en wanneer deze dreiging ook in het beleid wordt verankerd</w:t>
      </w:r>
      <w:r w:rsidR="00F76CB4">
        <w:rPr>
          <w:rFonts w:ascii="Times New Roman" w:hAnsi="Times New Roman" w:cs="Times New Roman"/>
        </w:rPr>
        <w:t>.</w:t>
      </w:r>
    </w:p>
    <w:p w:rsidRPr="00E0130D" w:rsidR="00E74915" w:rsidP="007A6F12" w:rsidRDefault="00E74915" w14:paraId="3BABE2CF" w14:textId="4451BD28">
      <w:pPr>
        <w:pStyle w:val="ListParagraph"/>
        <w:numPr>
          <w:ilvl w:val="0"/>
          <w:numId w:val="3"/>
        </w:numPr>
        <w:rPr>
          <w:rFonts w:ascii="Times New Roman" w:hAnsi="Times New Roman" w:cs="Times New Roman"/>
        </w:rPr>
      </w:pPr>
      <w:r w:rsidRPr="00E0130D">
        <w:rPr>
          <w:rFonts w:ascii="Times New Roman" w:hAnsi="Times New Roman" w:cs="Times New Roman"/>
          <w:b/>
          <w:bCs/>
          <w:color w:val="000000"/>
        </w:rPr>
        <w:t>Antwoord van het kabinet</w:t>
      </w:r>
    </w:p>
    <w:p w:rsidRPr="00BC7E94" w:rsidR="00E0130D" w:rsidP="00E0130D" w:rsidRDefault="00E0130D" w14:paraId="44447BEC" w14:textId="3DB5C98C">
      <w:pPr>
        <w:rPr>
          <w:rFonts w:ascii="Times New Roman" w:hAnsi="Times New Roman" w:cs="Times New Roman"/>
          <w:b/>
          <w:bCs/>
        </w:rPr>
      </w:pPr>
      <w:bookmarkStart w:name="_Hlk190251403" w:id="1"/>
      <w:r w:rsidRPr="00BC7E94">
        <w:rPr>
          <w:rFonts w:ascii="Times New Roman" w:hAnsi="Times New Roman" w:cs="Times New Roman"/>
          <w:b/>
          <w:bCs/>
        </w:rPr>
        <w:t xml:space="preserve">Met het Dreigingsbeeld Statelijke Actoren II wordt richting gegeven aan de (beleidsmatige) inspanningen om hybride dreigingen tegen te gaan. Hierin wordt tevens onderstreept dat de nationale veiligheidsbelangen op vele manieren en door meerdere statelijke actoren kunnen worden geraakt. Het overkoepelend beleid op hybride dreigingen is daarom actorneutraal. Uit het dreigingsbeeld volgt echter een sterke focus uit Rusland en China omdat van deze actoren momenteel de grootste dreiging uitgaat </w:t>
      </w:r>
      <w:r w:rsidR="00BE2361">
        <w:rPr>
          <w:rFonts w:ascii="Times New Roman" w:hAnsi="Times New Roman" w:cs="Times New Roman"/>
          <w:b/>
          <w:bCs/>
        </w:rPr>
        <w:t xml:space="preserve">binnen het </w:t>
      </w:r>
      <w:r w:rsidRPr="00BC7E94">
        <w:rPr>
          <w:rFonts w:ascii="Times New Roman" w:hAnsi="Times New Roman" w:cs="Times New Roman"/>
          <w:b/>
          <w:bCs/>
        </w:rPr>
        <w:t xml:space="preserve">hybride </w:t>
      </w:r>
      <w:r w:rsidR="00BE2361">
        <w:rPr>
          <w:rFonts w:ascii="Times New Roman" w:hAnsi="Times New Roman" w:cs="Times New Roman"/>
          <w:b/>
          <w:bCs/>
        </w:rPr>
        <w:t>domein</w:t>
      </w:r>
      <w:r w:rsidRPr="00BC7E94">
        <w:rPr>
          <w:rFonts w:ascii="Times New Roman" w:hAnsi="Times New Roman" w:cs="Times New Roman"/>
          <w:b/>
          <w:bCs/>
        </w:rPr>
        <w:t xml:space="preserve"> (zij het op verschillende wijzen). Dit volgt tevens uit de openbare jaarverslagen van de AIVD en MIVD.</w:t>
      </w:r>
    </w:p>
    <w:bookmarkEnd w:id="1"/>
    <w:p w:rsidRPr="00BC7E94" w:rsidR="00BC7E94" w:rsidP="00BC7E94" w:rsidRDefault="00BC7E94" w14:paraId="45B8953F" w14:textId="2D182F71">
      <w:pPr>
        <w:rPr>
          <w:rFonts w:ascii="Times New Roman" w:hAnsi="Times New Roman" w:cs="Times New Roman"/>
          <w:b/>
          <w:bCs/>
        </w:rPr>
      </w:pPr>
      <w:r w:rsidRPr="00BC7E94">
        <w:rPr>
          <w:rFonts w:ascii="Times New Roman" w:hAnsi="Times New Roman" w:cs="Times New Roman"/>
          <w:b/>
          <w:bCs/>
        </w:rPr>
        <w:t xml:space="preserve">Het </w:t>
      </w:r>
      <w:r w:rsidR="00BE2361">
        <w:rPr>
          <w:rFonts w:ascii="Times New Roman" w:hAnsi="Times New Roman" w:cs="Times New Roman"/>
          <w:b/>
          <w:bCs/>
        </w:rPr>
        <w:t>k</w:t>
      </w:r>
      <w:r w:rsidRPr="00BC7E94">
        <w:rPr>
          <w:rFonts w:ascii="Times New Roman" w:hAnsi="Times New Roman" w:cs="Times New Roman"/>
          <w:b/>
          <w:bCs/>
        </w:rPr>
        <w:t xml:space="preserve">abinet vindt alle vormen van ongewenste buitenlandse inmenging (of: statelijke inmenging) onacceptabel. Onder statelijke inmenging valt elke activiteit die de democratische rechtsorde ondermijnt en die wordt ondernomen door een buitenlandse overheid of </w:t>
      </w:r>
      <w:r w:rsidR="00BE2361">
        <w:rPr>
          <w:rFonts w:ascii="Times New Roman" w:hAnsi="Times New Roman" w:cs="Times New Roman"/>
          <w:b/>
          <w:bCs/>
        </w:rPr>
        <w:t>tussenpersoon (</w:t>
      </w:r>
      <w:r w:rsidRPr="002014BB">
        <w:rPr>
          <w:rFonts w:ascii="Times New Roman" w:hAnsi="Times New Roman" w:cs="Times New Roman"/>
          <w:b/>
          <w:bCs/>
          <w:i/>
          <w:iCs/>
        </w:rPr>
        <w:t>proxy</w:t>
      </w:r>
      <w:r w:rsidR="00BE2361">
        <w:rPr>
          <w:rFonts w:ascii="Times New Roman" w:hAnsi="Times New Roman" w:cs="Times New Roman"/>
          <w:b/>
          <w:bCs/>
          <w:i/>
          <w:iCs/>
        </w:rPr>
        <w:t>)</w:t>
      </w:r>
      <w:r w:rsidRPr="00BC7E94">
        <w:rPr>
          <w:rFonts w:ascii="Times New Roman" w:hAnsi="Times New Roman" w:cs="Times New Roman"/>
          <w:b/>
          <w:bCs/>
        </w:rPr>
        <w:t xml:space="preserve"> namens een buitenlandse overheid. Het gaat om een breed palet aan activiteiten van andere landen, gericht tegen verschillende soorten doelwitten, zoals overheidsinstanties, media en wetenschappelijke instituties, maar ook individuen zoals politici, bestuurders, journalisten en andere burgers. Op 17 oktober jl. hebben de AIVD en NCTV een analyse over statelijke inmenging in diasporagemeenschappen in Nederland gepubliceerd waarin dit fenomeen wordt toegelicht. </w:t>
      </w:r>
    </w:p>
    <w:p w:rsidR="00E74915" w:rsidP="00F76CB4" w:rsidRDefault="00CA34BC" w14:paraId="17ACB3F5" w14:textId="77777777">
      <w:pPr>
        <w:rPr>
          <w:rFonts w:ascii="Times New Roman" w:hAnsi="Times New Roman" w:cs="Times New Roman"/>
        </w:rPr>
      </w:pPr>
      <w:r>
        <w:rPr>
          <w:rFonts w:ascii="Times New Roman" w:hAnsi="Times New Roman" w:cs="Times New Roman"/>
        </w:rPr>
        <w:t>Voornoemde</w:t>
      </w:r>
      <w:r w:rsidRPr="00D104AC" w:rsidR="00D104AC">
        <w:rPr>
          <w:rFonts w:ascii="Times New Roman" w:hAnsi="Times New Roman" w:cs="Times New Roman"/>
        </w:rPr>
        <w:t xml:space="preserve"> leden vragen voorts wat wordt verstaan onder </w:t>
      </w:r>
      <w:r w:rsidR="00F76CB4">
        <w:rPr>
          <w:rFonts w:ascii="Times New Roman" w:hAnsi="Times New Roman" w:cs="Times New Roman"/>
        </w:rPr>
        <w:t>‘</w:t>
      </w:r>
      <w:r w:rsidRPr="00D104AC" w:rsidR="00D104AC">
        <w:rPr>
          <w:rFonts w:ascii="Times New Roman" w:hAnsi="Times New Roman" w:cs="Times New Roman"/>
        </w:rPr>
        <w:t>hybride responsteams</w:t>
      </w:r>
      <w:r w:rsidR="00F76CB4">
        <w:rPr>
          <w:rFonts w:ascii="Times New Roman" w:hAnsi="Times New Roman" w:cs="Times New Roman"/>
        </w:rPr>
        <w:t>’.</w:t>
      </w:r>
      <w:r w:rsidRPr="00D104AC" w:rsidR="00D104AC">
        <w:rPr>
          <w:rFonts w:ascii="Times New Roman" w:hAnsi="Times New Roman" w:cs="Times New Roman"/>
        </w:rPr>
        <w:t xml:space="preserve"> </w:t>
      </w:r>
      <w:r w:rsidR="00F76CB4">
        <w:rPr>
          <w:rFonts w:ascii="Times New Roman" w:hAnsi="Times New Roman" w:cs="Times New Roman"/>
        </w:rPr>
        <w:t>W</w:t>
      </w:r>
      <w:r w:rsidRPr="00D104AC" w:rsidR="00D104AC">
        <w:rPr>
          <w:rFonts w:ascii="Times New Roman" w:hAnsi="Times New Roman" w:cs="Times New Roman"/>
        </w:rPr>
        <w:t>ie voert het bevel over dergelijke teams, wie is verantwoordelijk</w:t>
      </w:r>
      <w:r w:rsidR="00F76CB4">
        <w:rPr>
          <w:rFonts w:ascii="Times New Roman" w:hAnsi="Times New Roman" w:cs="Times New Roman"/>
        </w:rPr>
        <w:t xml:space="preserve">, </w:t>
      </w:r>
      <w:r w:rsidRPr="00D104AC" w:rsidR="00D104AC">
        <w:rPr>
          <w:rFonts w:ascii="Times New Roman" w:hAnsi="Times New Roman" w:cs="Times New Roman"/>
        </w:rPr>
        <w:t>welke kosten zijn daarmee gemoeid</w:t>
      </w:r>
      <w:r w:rsidR="00F76CB4">
        <w:rPr>
          <w:rFonts w:ascii="Times New Roman" w:hAnsi="Times New Roman" w:cs="Times New Roman"/>
        </w:rPr>
        <w:t>,</w:t>
      </w:r>
      <w:r w:rsidRPr="00D104AC" w:rsidR="00D104AC">
        <w:rPr>
          <w:rFonts w:ascii="Times New Roman" w:hAnsi="Times New Roman" w:cs="Times New Roman"/>
        </w:rPr>
        <w:t xml:space="preserve"> welke bijdragen levert Nederland en hoe controleert de Tweede Kamer deze teams en </w:t>
      </w:r>
      <w:r w:rsidR="00F76CB4">
        <w:rPr>
          <w:rFonts w:ascii="Times New Roman" w:hAnsi="Times New Roman" w:cs="Times New Roman"/>
        </w:rPr>
        <w:t>d</w:t>
      </w:r>
      <w:r w:rsidRPr="00D104AC" w:rsidR="00D104AC">
        <w:rPr>
          <w:rFonts w:ascii="Times New Roman" w:hAnsi="Times New Roman" w:cs="Times New Roman"/>
        </w:rPr>
        <w:t xml:space="preserve">e </w:t>
      </w:r>
      <w:r w:rsidR="00F76CB4">
        <w:rPr>
          <w:rFonts w:ascii="Times New Roman" w:hAnsi="Times New Roman" w:cs="Times New Roman"/>
        </w:rPr>
        <w:t xml:space="preserve">Nederlandse </w:t>
      </w:r>
      <w:r w:rsidRPr="00D104AC" w:rsidR="00D104AC">
        <w:rPr>
          <w:rFonts w:ascii="Times New Roman" w:hAnsi="Times New Roman" w:cs="Times New Roman"/>
        </w:rPr>
        <w:t xml:space="preserve">inzet daarin? </w:t>
      </w:r>
    </w:p>
    <w:p w:rsidRPr="00E74915" w:rsidR="00E74915" w:rsidP="007A6F12" w:rsidRDefault="00E74915" w14:paraId="18624DDC" w14:textId="77777777">
      <w:pPr>
        <w:pStyle w:val="ListParagraph"/>
        <w:numPr>
          <w:ilvl w:val="0"/>
          <w:numId w:val="3"/>
        </w:numPr>
        <w:rPr>
          <w:rFonts w:ascii="Times New Roman" w:hAnsi="Times New Roman" w:cs="Times New Roman"/>
        </w:rPr>
      </w:pPr>
      <w:r w:rsidRPr="000F58A0">
        <w:rPr>
          <w:rFonts w:ascii="Times New Roman" w:hAnsi="Times New Roman" w:cs="Times New Roman"/>
          <w:b/>
          <w:color w:val="000000"/>
        </w:rPr>
        <w:t>Antwoord van het kabinet</w:t>
      </w:r>
    </w:p>
    <w:p w:rsidRPr="000E3C9D" w:rsidR="000E3C9D" w:rsidP="000E3C9D" w:rsidRDefault="000E3C9D" w14:paraId="40C16531" w14:textId="59E96B50">
      <w:pPr>
        <w:spacing w:line="276" w:lineRule="auto"/>
        <w:rPr>
          <w:rFonts w:ascii="Times New Roman" w:hAnsi="Times New Roman" w:cs="Times New Roman"/>
          <w:b/>
        </w:rPr>
      </w:pPr>
      <w:proofErr w:type="spellStart"/>
      <w:r w:rsidRPr="000E3C9D">
        <w:rPr>
          <w:rFonts w:ascii="Times New Roman" w:hAnsi="Times New Roman" w:cs="Times New Roman"/>
          <w:b/>
          <w:i/>
        </w:rPr>
        <w:t>Hybrid</w:t>
      </w:r>
      <w:proofErr w:type="spellEnd"/>
      <w:r w:rsidRPr="000E3C9D">
        <w:rPr>
          <w:rFonts w:ascii="Times New Roman" w:hAnsi="Times New Roman" w:cs="Times New Roman"/>
          <w:b/>
          <w:i/>
        </w:rPr>
        <w:t xml:space="preserve"> Rapid Response Teams</w:t>
      </w:r>
      <w:r w:rsidRPr="000E3C9D">
        <w:rPr>
          <w:rFonts w:ascii="Times New Roman" w:hAnsi="Times New Roman" w:cs="Times New Roman"/>
          <w:b/>
        </w:rPr>
        <w:t xml:space="preserve"> kunnen op korte termijn, op maat gemaakte assistentie verlenen aan lidstaten, GVDB</w:t>
      </w:r>
      <w:r w:rsidR="00354356">
        <w:rPr>
          <w:rFonts w:ascii="Times New Roman" w:hAnsi="Times New Roman" w:cs="Times New Roman"/>
          <w:b/>
        </w:rPr>
        <w:t>-</w:t>
      </w:r>
      <w:r w:rsidRPr="000E3C9D">
        <w:rPr>
          <w:rFonts w:ascii="Times New Roman" w:hAnsi="Times New Roman" w:cs="Times New Roman"/>
          <w:b/>
        </w:rPr>
        <w:t xml:space="preserve">missies en operaties en partnerlanden in het tegengaan van hybride dreigingen. Deze teams hebben een adviserende rol. Het </w:t>
      </w:r>
      <w:proofErr w:type="spellStart"/>
      <w:r w:rsidRPr="000E3C9D">
        <w:rPr>
          <w:rFonts w:ascii="Times New Roman" w:hAnsi="Times New Roman" w:cs="Times New Roman"/>
          <w:b/>
          <w:i/>
        </w:rPr>
        <w:t>Emergency</w:t>
      </w:r>
      <w:proofErr w:type="spellEnd"/>
      <w:r w:rsidRPr="000E3C9D">
        <w:rPr>
          <w:rFonts w:ascii="Times New Roman" w:hAnsi="Times New Roman" w:cs="Times New Roman"/>
          <w:b/>
          <w:i/>
        </w:rPr>
        <w:t xml:space="preserve"> </w:t>
      </w:r>
      <w:r w:rsidRPr="000E3C9D">
        <w:rPr>
          <w:rFonts w:ascii="Times New Roman" w:hAnsi="Times New Roman" w:cs="Times New Roman"/>
          <w:b/>
          <w:i/>
        </w:rPr>
        <w:lastRenderedPageBreak/>
        <w:t xml:space="preserve">Response </w:t>
      </w:r>
      <w:proofErr w:type="spellStart"/>
      <w:r w:rsidRPr="000E3C9D">
        <w:rPr>
          <w:rFonts w:ascii="Times New Roman" w:hAnsi="Times New Roman" w:cs="Times New Roman"/>
          <w:b/>
          <w:i/>
        </w:rPr>
        <w:t>Coordination</w:t>
      </w:r>
      <w:proofErr w:type="spellEnd"/>
      <w:r w:rsidRPr="000E3C9D">
        <w:rPr>
          <w:rFonts w:ascii="Times New Roman" w:hAnsi="Times New Roman" w:cs="Times New Roman"/>
          <w:b/>
          <w:i/>
        </w:rPr>
        <w:t xml:space="preserve"> Centre</w:t>
      </w:r>
      <w:r w:rsidRPr="000E3C9D">
        <w:rPr>
          <w:rFonts w:ascii="Times New Roman" w:hAnsi="Times New Roman" w:cs="Times New Roman"/>
          <w:b/>
        </w:rPr>
        <w:t xml:space="preserve"> van de Europese Commissie treedt op als coördinator; besluitvorming over het inbrengen van de teams en het mandaat vindt plaats via de Raad. EU-lidstaten kunnen op basis van de uitvraag per keer besluiten nationale expertise te leveren voor een kortstondige bijdrage. Nederland heeft tot op heden geen bijdrage geleverd.</w:t>
      </w:r>
    </w:p>
    <w:p w:rsidR="00D104AC" w:rsidP="00F76CB4" w:rsidRDefault="00D104AC" w14:paraId="31447477" w14:textId="5780796C">
      <w:pPr>
        <w:rPr>
          <w:rFonts w:ascii="Times New Roman" w:hAnsi="Times New Roman" w:cs="Times New Roman"/>
        </w:rPr>
      </w:pPr>
      <w:r w:rsidRPr="00D104AC">
        <w:rPr>
          <w:rFonts w:ascii="Times New Roman" w:hAnsi="Times New Roman" w:cs="Times New Roman"/>
        </w:rPr>
        <w:t xml:space="preserve">Kan </w:t>
      </w:r>
      <w:r w:rsidR="00CA34BC">
        <w:rPr>
          <w:rFonts w:ascii="Times New Roman" w:hAnsi="Times New Roman" w:cs="Times New Roman"/>
        </w:rPr>
        <w:t>de minister</w:t>
      </w:r>
      <w:r w:rsidRPr="00D104AC">
        <w:rPr>
          <w:rFonts w:ascii="Times New Roman" w:hAnsi="Times New Roman" w:cs="Times New Roman"/>
        </w:rPr>
        <w:t xml:space="preserve"> garanderen dat deze teams niet worden ingezet voor politieke doeleinden, bijvoorbeeld tegen instituties en/of personen die kritisch zijn op de EU of die kritisch zijn op massa-immigratie? Zo nee, waarom werkt Nederland hier dan aan mee?</w:t>
      </w:r>
    </w:p>
    <w:p w:rsidRPr="000E3C9D" w:rsidR="00E74915" w:rsidP="007A6F12" w:rsidRDefault="00E74915" w14:paraId="630B3E97" w14:textId="77777777">
      <w:pPr>
        <w:pStyle w:val="ListParagraph"/>
        <w:numPr>
          <w:ilvl w:val="0"/>
          <w:numId w:val="3"/>
        </w:numPr>
        <w:rPr>
          <w:rFonts w:ascii="Times New Roman" w:hAnsi="Times New Roman" w:cs="Times New Roman"/>
        </w:rPr>
      </w:pPr>
      <w:r w:rsidRPr="000E3C9D">
        <w:rPr>
          <w:rFonts w:ascii="Times New Roman" w:hAnsi="Times New Roman" w:cs="Times New Roman"/>
          <w:b/>
          <w:bCs/>
          <w:color w:val="000000"/>
        </w:rPr>
        <w:t>Antwoord van het kabinet</w:t>
      </w:r>
    </w:p>
    <w:p w:rsidRPr="000E3C9D" w:rsidR="000E3C9D" w:rsidP="000E3C9D" w:rsidRDefault="000E3C9D" w14:paraId="73FDEB3E" w14:textId="2E5D2966">
      <w:pPr>
        <w:rPr>
          <w:rFonts w:ascii="Times New Roman" w:hAnsi="Times New Roman" w:cs="Times New Roman"/>
          <w:b/>
          <w:bCs/>
        </w:rPr>
      </w:pPr>
      <w:proofErr w:type="spellStart"/>
      <w:r w:rsidRPr="000E3C9D">
        <w:rPr>
          <w:rFonts w:ascii="Times New Roman" w:hAnsi="Times New Roman" w:cs="Times New Roman"/>
          <w:b/>
          <w:i/>
        </w:rPr>
        <w:t>Hybrid</w:t>
      </w:r>
      <w:proofErr w:type="spellEnd"/>
      <w:r w:rsidRPr="000E3C9D">
        <w:rPr>
          <w:rFonts w:ascii="Times New Roman" w:hAnsi="Times New Roman" w:cs="Times New Roman"/>
          <w:b/>
          <w:i/>
        </w:rPr>
        <w:t xml:space="preserve"> Rapid Response Teams</w:t>
      </w:r>
      <w:r w:rsidRPr="000E3C9D">
        <w:rPr>
          <w:rFonts w:ascii="Times New Roman" w:hAnsi="Times New Roman" w:cs="Times New Roman"/>
          <w:b/>
          <w:bCs/>
        </w:rPr>
        <w:t xml:space="preserve"> worden niet tegen specifieke personen of instituties ingezet, maar ter advisering van een overheid. Daarmee dragen deze teams bij aan het versterken van rechtsstatelijke structuren tegen hybride dreigingen. </w:t>
      </w:r>
      <w:r w:rsidRPr="000E3C9D">
        <w:rPr>
          <w:rFonts w:ascii="Times New Roman" w:hAnsi="Times New Roman" w:cs="Times New Roman"/>
          <w:b/>
        </w:rPr>
        <w:t>Verder verwijst het kabinet naar de beantwoording van vraag 2.</w:t>
      </w:r>
    </w:p>
    <w:p w:rsidR="00D104AC" w:rsidP="00F76CB4" w:rsidRDefault="00F76CB4" w14:paraId="2A34CCC7" w14:textId="10CA9982">
      <w:pPr>
        <w:rPr>
          <w:rFonts w:ascii="Times New Roman" w:hAnsi="Times New Roman" w:cs="Times New Roman"/>
        </w:rPr>
      </w:pPr>
      <w:r>
        <w:rPr>
          <w:rFonts w:ascii="Times New Roman" w:hAnsi="Times New Roman" w:cs="Times New Roman"/>
        </w:rPr>
        <w:t xml:space="preserve">Voornoemde </w:t>
      </w:r>
      <w:r w:rsidRPr="00D104AC" w:rsidR="00D104AC">
        <w:rPr>
          <w:rFonts w:ascii="Times New Roman" w:hAnsi="Times New Roman" w:cs="Times New Roman"/>
        </w:rPr>
        <w:t xml:space="preserve">leden maken zich zorgen over het voornemen van de EU om desinformatie en buitenlandse inmenging tegen te gaan middels het European </w:t>
      </w:r>
      <w:proofErr w:type="spellStart"/>
      <w:r w:rsidRPr="00D104AC" w:rsidR="00D104AC">
        <w:rPr>
          <w:rFonts w:ascii="Times New Roman" w:hAnsi="Times New Roman" w:cs="Times New Roman"/>
        </w:rPr>
        <w:t>Democracy</w:t>
      </w:r>
      <w:proofErr w:type="spellEnd"/>
      <w:r w:rsidRPr="00D104AC" w:rsidR="00D104AC">
        <w:rPr>
          <w:rFonts w:ascii="Times New Roman" w:hAnsi="Times New Roman" w:cs="Times New Roman"/>
        </w:rPr>
        <w:t xml:space="preserve"> Action Plan en </w:t>
      </w:r>
      <w:proofErr w:type="spellStart"/>
      <w:r w:rsidRPr="00D104AC" w:rsidR="00D104AC">
        <w:rPr>
          <w:rFonts w:ascii="Times New Roman" w:hAnsi="Times New Roman" w:cs="Times New Roman"/>
        </w:rPr>
        <w:t>Defence</w:t>
      </w:r>
      <w:proofErr w:type="spellEnd"/>
      <w:r w:rsidRPr="00D104AC" w:rsidR="00D104AC">
        <w:rPr>
          <w:rFonts w:ascii="Times New Roman" w:hAnsi="Times New Roman" w:cs="Times New Roman"/>
        </w:rPr>
        <w:t xml:space="preserve"> of </w:t>
      </w:r>
      <w:proofErr w:type="spellStart"/>
      <w:r w:rsidRPr="00D104AC" w:rsidR="00D104AC">
        <w:rPr>
          <w:rFonts w:ascii="Times New Roman" w:hAnsi="Times New Roman" w:cs="Times New Roman"/>
        </w:rPr>
        <w:t>Democracy</w:t>
      </w:r>
      <w:proofErr w:type="spellEnd"/>
      <w:r w:rsidRPr="00D104AC" w:rsidR="00D104AC">
        <w:rPr>
          <w:rFonts w:ascii="Times New Roman" w:hAnsi="Times New Roman" w:cs="Times New Roman"/>
        </w:rPr>
        <w:t xml:space="preserve">, dat in het verlengde ligt van een nieuw voorstel van de Europese Commissie: het EU </w:t>
      </w:r>
      <w:proofErr w:type="spellStart"/>
      <w:r w:rsidRPr="00D104AC" w:rsidR="00D104AC">
        <w:rPr>
          <w:rFonts w:ascii="Times New Roman" w:hAnsi="Times New Roman" w:cs="Times New Roman"/>
        </w:rPr>
        <w:t>Democracy</w:t>
      </w:r>
      <w:proofErr w:type="spellEnd"/>
      <w:r w:rsidRPr="00D104AC" w:rsidR="00D104AC">
        <w:rPr>
          <w:rFonts w:ascii="Times New Roman" w:hAnsi="Times New Roman" w:cs="Times New Roman"/>
        </w:rPr>
        <w:t xml:space="preserve"> </w:t>
      </w:r>
      <w:proofErr w:type="spellStart"/>
      <w:r w:rsidRPr="00D104AC" w:rsidR="00D104AC">
        <w:rPr>
          <w:rFonts w:ascii="Times New Roman" w:hAnsi="Times New Roman" w:cs="Times New Roman"/>
        </w:rPr>
        <w:t>Shield</w:t>
      </w:r>
      <w:proofErr w:type="spellEnd"/>
      <w:r w:rsidRPr="00D104AC" w:rsidR="00D104AC">
        <w:rPr>
          <w:rFonts w:ascii="Times New Roman" w:hAnsi="Times New Roman" w:cs="Times New Roman"/>
        </w:rPr>
        <w:t>. De</w:t>
      </w:r>
      <w:r>
        <w:rPr>
          <w:rFonts w:ascii="Times New Roman" w:hAnsi="Times New Roman" w:cs="Times New Roman"/>
        </w:rPr>
        <w:t>ze</w:t>
      </w:r>
      <w:r w:rsidRPr="00D104AC" w:rsidR="00D104AC">
        <w:rPr>
          <w:rFonts w:ascii="Times New Roman" w:hAnsi="Times New Roman" w:cs="Times New Roman"/>
        </w:rPr>
        <w:t xml:space="preserve"> leden ontvangen graag een appreciatie van het kabinet van deze verregaande plannen en een kosten-baten-overzicht voor Nederland.</w:t>
      </w:r>
    </w:p>
    <w:p w:rsidRPr="000E3C9D" w:rsidR="00E74915" w:rsidP="007A6F12" w:rsidRDefault="00E74915" w14:paraId="785CF5A0" w14:textId="77777777">
      <w:pPr>
        <w:pStyle w:val="ListParagraph"/>
        <w:numPr>
          <w:ilvl w:val="0"/>
          <w:numId w:val="3"/>
        </w:numPr>
        <w:rPr>
          <w:rFonts w:ascii="Times New Roman" w:hAnsi="Times New Roman" w:cs="Times New Roman"/>
        </w:rPr>
      </w:pPr>
      <w:r w:rsidRPr="000E3C9D">
        <w:rPr>
          <w:rFonts w:ascii="Times New Roman" w:hAnsi="Times New Roman" w:cs="Times New Roman"/>
          <w:b/>
          <w:bCs/>
          <w:color w:val="000000"/>
        </w:rPr>
        <w:t>Antwoord van het kabinet</w:t>
      </w:r>
    </w:p>
    <w:p w:rsidRPr="000E3C9D" w:rsidR="000E3C9D" w:rsidP="000E3C9D" w:rsidRDefault="000E3C9D" w14:paraId="38B7640F" w14:textId="77777777">
      <w:pPr>
        <w:rPr>
          <w:rFonts w:ascii="Times New Roman" w:hAnsi="Times New Roman" w:cs="Times New Roman"/>
          <w:b/>
          <w:bCs/>
        </w:rPr>
      </w:pPr>
      <w:r w:rsidRPr="000E3C9D">
        <w:rPr>
          <w:rFonts w:ascii="Times New Roman" w:hAnsi="Times New Roman" w:cs="Times New Roman"/>
          <w:b/>
          <w:bCs/>
        </w:rPr>
        <w:t xml:space="preserve">Het kabinet staat positief tegenover meer Europese samenwerking om de verspreiding van desinformatie tegen te gaan en buitenlandse inmenging te voorkomen. De Europese Commissie werkt momenteel aan het </w:t>
      </w:r>
      <w:r w:rsidRPr="000E3C9D">
        <w:rPr>
          <w:rFonts w:ascii="Times New Roman" w:hAnsi="Times New Roman" w:cs="Times New Roman"/>
          <w:b/>
          <w:bCs/>
          <w:i/>
          <w:iCs/>
        </w:rPr>
        <w:t xml:space="preserve">European </w:t>
      </w:r>
      <w:proofErr w:type="spellStart"/>
      <w:r w:rsidRPr="000E3C9D">
        <w:rPr>
          <w:rFonts w:ascii="Times New Roman" w:hAnsi="Times New Roman" w:cs="Times New Roman"/>
          <w:b/>
          <w:bCs/>
          <w:i/>
          <w:iCs/>
        </w:rPr>
        <w:t>Democracy</w:t>
      </w:r>
      <w:proofErr w:type="spellEnd"/>
      <w:r w:rsidRPr="000E3C9D">
        <w:rPr>
          <w:rFonts w:ascii="Times New Roman" w:hAnsi="Times New Roman" w:cs="Times New Roman"/>
          <w:b/>
          <w:bCs/>
          <w:i/>
          <w:iCs/>
        </w:rPr>
        <w:t xml:space="preserve"> </w:t>
      </w:r>
      <w:proofErr w:type="spellStart"/>
      <w:r w:rsidRPr="000E3C9D">
        <w:rPr>
          <w:rFonts w:ascii="Times New Roman" w:hAnsi="Times New Roman" w:cs="Times New Roman"/>
          <w:b/>
          <w:bCs/>
          <w:i/>
          <w:iCs/>
        </w:rPr>
        <w:t>Shield</w:t>
      </w:r>
      <w:proofErr w:type="spellEnd"/>
      <w:r w:rsidRPr="000E3C9D">
        <w:rPr>
          <w:rFonts w:ascii="Times New Roman" w:hAnsi="Times New Roman" w:cs="Times New Roman"/>
          <w:b/>
          <w:bCs/>
          <w:i/>
          <w:iCs/>
        </w:rPr>
        <w:t xml:space="preserve"> </w:t>
      </w:r>
      <w:r w:rsidRPr="000E3C9D">
        <w:rPr>
          <w:rFonts w:ascii="Times New Roman" w:hAnsi="Times New Roman" w:cs="Times New Roman"/>
          <w:b/>
          <w:bCs/>
        </w:rPr>
        <w:t>dat voor de zomer van 2025 wordt verwacht. Het kabinet zal uw Kamer na het verschijnen van een voorstel via een BNC-fiche informeren. Eerder is uw Kamer geïnformeerd over de kabinetsappreciatie van het Commissievoorstel voor een Richtlijn transparantieverplichtingen belangenvertegenwoordigingsdiensten buiten EU.</w:t>
      </w:r>
      <w:r w:rsidRPr="000E3C9D">
        <w:rPr>
          <w:rStyle w:val="FootnoteReference"/>
          <w:rFonts w:ascii="Times New Roman" w:hAnsi="Times New Roman" w:cs="Times New Roman"/>
          <w:b/>
          <w:bCs/>
        </w:rPr>
        <w:footnoteReference w:id="2"/>
      </w:r>
    </w:p>
    <w:p w:rsidR="00D104AC" w:rsidP="00F76CB4" w:rsidRDefault="00D104AC" w14:paraId="46A0B613" w14:textId="1F403440">
      <w:pPr>
        <w:rPr>
          <w:rFonts w:ascii="Times New Roman" w:hAnsi="Times New Roman" w:cs="Times New Roman"/>
        </w:rPr>
      </w:pPr>
      <w:r w:rsidRPr="00D104AC">
        <w:rPr>
          <w:rFonts w:ascii="Times New Roman" w:hAnsi="Times New Roman" w:cs="Times New Roman"/>
        </w:rPr>
        <w:t xml:space="preserve">De </w:t>
      </w:r>
      <w:r w:rsidR="00F76CB4">
        <w:rPr>
          <w:rFonts w:ascii="Times New Roman" w:hAnsi="Times New Roman" w:cs="Times New Roman"/>
        </w:rPr>
        <w:t xml:space="preserve">aan het woord zijnde </w:t>
      </w:r>
      <w:r w:rsidRPr="00D104AC">
        <w:rPr>
          <w:rFonts w:ascii="Times New Roman" w:hAnsi="Times New Roman" w:cs="Times New Roman"/>
        </w:rPr>
        <w:t xml:space="preserve">leden vragen of </w:t>
      </w:r>
      <w:r w:rsidR="00F76CB4">
        <w:rPr>
          <w:rFonts w:ascii="Times New Roman" w:hAnsi="Times New Roman" w:cs="Times New Roman"/>
        </w:rPr>
        <w:t xml:space="preserve">er </w:t>
      </w:r>
      <w:r w:rsidRPr="00D104AC">
        <w:rPr>
          <w:rFonts w:ascii="Times New Roman" w:hAnsi="Times New Roman" w:cs="Times New Roman"/>
        </w:rPr>
        <w:t xml:space="preserve">de afgelopen twintig jaar lidstaten zijn geweest die een naheffing hebben ontvangen, maar die dit niet hebben betaald. Zo ja, kan </w:t>
      </w:r>
      <w:r w:rsidR="00CA34BC">
        <w:rPr>
          <w:rFonts w:ascii="Times New Roman" w:hAnsi="Times New Roman" w:cs="Times New Roman"/>
        </w:rPr>
        <w:t>de minister</w:t>
      </w:r>
      <w:r w:rsidRPr="00D104AC">
        <w:rPr>
          <w:rFonts w:ascii="Times New Roman" w:hAnsi="Times New Roman" w:cs="Times New Roman"/>
        </w:rPr>
        <w:t xml:space="preserve"> dan uiteenzetten welke lidstaten dit zijn en welke consequenties daaraan zijn verbonden?</w:t>
      </w:r>
    </w:p>
    <w:p w:rsidRPr="001614C4" w:rsidR="00E74915" w:rsidP="007A6F12" w:rsidRDefault="00E74915" w14:paraId="03DD06CE" w14:textId="77777777">
      <w:pPr>
        <w:pStyle w:val="ListParagraph"/>
        <w:numPr>
          <w:ilvl w:val="0"/>
          <w:numId w:val="3"/>
        </w:numPr>
        <w:rPr>
          <w:rFonts w:ascii="Times New Roman" w:hAnsi="Times New Roman" w:cs="Times New Roman"/>
        </w:rPr>
      </w:pPr>
      <w:r w:rsidRPr="001614C4">
        <w:rPr>
          <w:rFonts w:ascii="Times New Roman" w:hAnsi="Times New Roman" w:cs="Times New Roman"/>
          <w:b/>
          <w:bCs/>
          <w:color w:val="000000"/>
        </w:rPr>
        <w:t>Antwoord van het kabinet</w:t>
      </w:r>
    </w:p>
    <w:p w:rsidRPr="001614C4" w:rsidR="001614C4" w:rsidP="001614C4" w:rsidRDefault="001614C4" w14:paraId="044C4196" w14:textId="77777777">
      <w:pPr>
        <w:spacing w:line="276" w:lineRule="auto"/>
        <w:rPr>
          <w:rFonts w:ascii="Times New Roman" w:hAnsi="Times New Roman" w:cs="Times New Roman"/>
          <w:b/>
          <w:bCs/>
        </w:rPr>
      </w:pPr>
      <w:r w:rsidRPr="001614C4">
        <w:rPr>
          <w:rFonts w:ascii="Times New Roman" w:hAnsi="Times New Roman" w:cs="Times New Roman"/>
          <w:b/>
          <w:bCs/>
        </w:rPr>
        <w:t>Hiervan zijn bij het kabinet geen voorbeelden bekend. Lidstaten zijn verplicht om de EU-afdrachten te betalen. Indien lidstaten niet of te laat afdragen kan de Commissie hiervoor vertragingsrente rekenen.</w:t>
      </w:r>
      <w:r w:rsidRPr="001614C4">
        <w:rPr>
          <w:rStyle w:val="FootnoteReference"/>
          <w:rFonts w:ascii="Times New Roman" w:hAnsi="Times New Roman" w:cs="Times New Roman"/>
          <w:b/>
          <w:bCs/>
        </w:rPr>
        <w:footnoteReference w:id="3"/>
      </w:r>
    </w:p>
    <w:p w:rsidRPr="001614C4" w:rsidR="00E74915" w:rsidP="001614C4" w:rsidRDefault="00D104AC" w14:paraId="77AD23D5" w14:textId="24EBC75F">
      <w:pPr>
        <w:spacing w:line="276" w:lineRule="auto"/>
        <w:rPr>
          <w:rFonts w:ascii="Times New Roman" w:hAnsi="Times New Roman" w:cs="Times New Roman"/>
          <w:b/>
          <w:bCs/>
        </w:rPr>
      </w:pPr>
      <w:r w:rsidRPr="00D104AC">
        <w:rPr>
          <w:rFonts w:ascii="Times New Roman" w:hAnsi="Times New Roman" w:cs="Times New Roman"/>
        </w:rPr>
        <w:lastRenderedPageBreak/>
        <w:t xml:space="preserve">De leden van de PVV-fractie vragen hoe alle EU-afdrachten zich verhouden tot de gemaakte afspraken in het </w:t>
      </w:r>
      <w:r w:rsidR="00CA34BC">
        <w:rPr>
          <w:rFonts w:ascii="Times New Roman" w:hAnsi="Times New Roman" w:cs="Times New Roman"/>
        </w:rPr>
        <w:t>h</w:t>
      </w:r>
      <w:r w:rsidRPr="00D104AC">
        <w:rPr>
          <w:rFonts w:ascii="Times New Roman" w:hAnsi="Times New Roman" w:cs="Times New Roman"/>
        </w:rPr>
        <w:t>oofdlijnenakkoord waar</w:t>
      </w:r>
      <w:r w:rsidR="00CA34BC">
        <w:rPr>
          <w:rFonts w:ascii="Times New Roman" w:hAnsi="Times New Roman" w:cs="Times New Roman"/>
        </w:rPr>
        <w:t>in</w:t>
      </w:r>
      <w:r w:rsidRPr="00D104AC">
        <w:rPr>
          <w:rFonts w:ascii="Times New Roman" w:hAnsi="Times New Roman" w:cs="Times New Roman"/>
        </w:rPr>
        <w:t xml:space="preserve"> juist staat dat Nederland minder zal gaan afdragen</w:t>
      </w:r>
      <w:r w:rsidR="00F76CB4">
        <w:rPr>
          <w:rFonts w:ascii="Times New Roman" w:hAnsi="Times New Roman" w:cs="Times New Roman"/>
        </w:rPr>
        <w:t>.</w:t>
      </w:r>
      <w:r w:rsidRPr="00D104AC">
        <w:rPr>
          <w:rFonts w:ascii="Times New Roman" w:hAnsi="Times New Roman" w:cs="Times New Roman"/>
        </w:rPr>
        <w:t xml:space="preserve"> </w:t>
      </w:r>
    </w:p>
    <w:p w:rsidRPr="00822BB8" w:rsidR="00E74915" w:rsidP="007A6F12" w:rsidRDefault="00E74915" w14:paraId="6FFB2E53" w14:textId="77777777">
      <w:pPr>
        <w:pStyle w:val="ListParagraph"/>
        <w:numPr>
          <w:ilvl w:val="0"/>
          <w:numId w:val="3"/>
        </w:numPr>
        <w:rPr>
          <w:rFonts w:ascii="Times New Roman" w:hAnsi="Times New Roman" w:cs="Times New Roman"/>
        </w:rPr>
      </w:pPr>
      <w:r w:rsidRPr="00822BB8">
        <w:rPr>
          <w:rFonts w:ascii="Times New Roman" w:hAnsi="Times New Roman" w:cs="Times New Roman"/>
          <w:b/>
          <w:bCs/>
          <w:color w:val="000000"/>
        </w:rPr>
        <w:t>Antwoord van het kabinet</w:t>
      </w:r>
    </w:p>
    <w:p w:rsidRPr="00822BB8" w:rsidR="00822BB8" w:rsidP="00822BB8" w:rsidRDefault="00822BB8" w14:paraId="11E95FEA" w14:textId="18681AD5">
      <w:pPr>
        <w:spacing w:line="276" w:lineRule="auto"/>
        <w:rPr>
          <w:rFonts w:ascii="Times New Roman" w:hAnsi="Times New Roman" w:cs="Times New Roman"/>
          <w:b/>
        </w:rPr>
      </w:pPr>
      <w:r w:rsidRPr="00822BB8">
        <w:rPr>
          <w:rFonts w:ascii="Times New Roman" w:hAnsi="Times New Roman" w:cs="Times New Roman"/>
          <w:b/>
          <w:bCs/>
        </w:rPr>
        <w:t>De uiteindelijke omvang van de Nederlandse afdrachten aan de EU vanaf 2028 is afhankelijk van de uitkomst van de onderhandelingen over het volgende Meerjarig Financieel Kader (MFK) en een nieuw Eigenmiddelenbesluit. Naar verwachting worden deze onderhandelingen in de loop van 2027 afgerond. De budgettaire uitgangspunten uit het Hoofdlijnenakkoord zijn leidend voor de Nederlandse inzet tijdens de</w:t>
      </w:r>
      <w:r w:rsidR="00354356">
        <w:rPr>
          <w:rFonts w:ascii="Times New Roman" w:hAnsi="Times New Roman" w:cs="Times New Roman"/>
          <w:b/>
          <w:bCs/>
        </w:rPr>
        <w:t>ze</w:t>
      </w:r>
      <w:r w:rsidRPr="00822BB8">
        <w:rPr>
          <w:rFonts w:ascii="Times New Roman" w:hAnsi="Times New Roman" w:cs="Times New Roman"/>
          <w:b/>
          <w:bCs/>
        </w:rPr>
        <w:t xml:space="preserve"> onderhandelingen.</w:t>
      </w:r>
    </w:p>
    <w:p w:rsidR="00E74915" w:rsidP="00F76CB4" w:rsidRDefault="00D104AC" w14:paraId="3E26C236" w14:textId="77777777">
      <w:pPr>
        <w:rPr>
          <w:rFonts w:ascii="Times New Roman" w:hAnsi="Times New Roman" w:cs="Times New Roman"/>
        </w:rPr>
      </w:pPr>
      <w:r w:rsidRPr="00D104AC">
        <w:rPr>
          <w:rFonts w:ascii="Times New Roman" w:hAnsi="Times New Roman" w:cs="Times New Roman"/>
        </w:rPr>
        <w:t xml:space="preserve">Welke garantie heeft de Nederlandse belastingbetaler dat de beloofde besparing van 1,6 miljard </w:t>
      </w:r>
      <w:r w:rsidR="00F76CB4">
        <w:rPr>
          <w:rFonts w:ascii="Times New Roman" w:hAnsi="Times New Roman" w:cs="Times New Roman"/>
        </w:rPr>
        <w:t xml:space="preserve">euro </w:t>
      </w:r>
      <w:r w:rsidRPr="00D104AC">
        <w:rPr>
          <w:rFonts w:ascii="Times New Roman" w:hAnsi="Times New Roman" w:cs="Times New Roman"/>
        </w:rPr>
        <w:t>geen loze belofte is en dat Nederland niet nóg meer gaa</w:t>
      </w:r>
      <w:r w:rsidR="00F76CB4">
        <w:rPr>
          <w:rFonts w:ascii="Times New Roman" w:hAnsi="Times New Roman" w:cs="Times New Roman"/>
        </w:rPr>
        <w:t>t</w:t>
      </w:r>
      <w:r w:rsidRPr="00D104AC">
        <w:rPr>
          <w:rFonts w:ascii="Times New Roman" w:hAnsi="Times New Roman" w:cs="Times New Roman"/>
        </w:rPr>
        <w:t xml:space="preserve"> betalen aan Brussel?</w:t>
      </w:r>
      <w:r w:rsidR="00CA34BC">
        <w:rPr>
          <w:rFonts w:ascii="Times New Roman" w:hAnsi="Times New Roman" w:cs="Times New Roman"/>
        </w:rPr>
        <w:t xml:space="preserve"> </w:t>
      </w:r>
    </w:p>
    <w:p w:rsidRPr="00822BB8" w:rsidR="00E74915" w:rsidP="007A6F12" w:rsidRDefault="00E74915" w14:paraId="2844DE4B" w14:textId="77777777">
      <w:pPr>
        <w:pStyle w:val="ListParagraph"/>
        <w:numPr>
          <w:ilvl w:val="0"/>
          <w:numId w:val="3"/>
        </w:numPr>
        <w:rPr>
          <w:rFonts w:ascii="Times New Roman" w:hAnsi="Times New Roman" w:cs="Times New Roman"/>
        </w:rPr>
      </w:pPr>
      <w:r w:rsidRPr="00822BB8">
        <w:rPr>
          <w:rFonts w:ascii="Times New Roman" w:hAnsi="Times New Roman" w:cs="Times New Roman"/>
          <w:b/>
          <w:bCs/>
          <w:color w:val="000000"/>
        </w:rPr>
        <w:t>Antwoord van het kabinet</w:t>
      </w:r>
    </w:p>
    <w:p w:rsidRPr="00822BB8" w:rsidR="00822BB8" w:rsidP="00822BB8" w:rsidRDefault="00822BB8" w14:paraId="31B0C501" w14:textId="77777777">
      <w:pPr>
        <w:rPr>
          <w:rFonts w:ascii="Times New Roman" w:hAnsi="Times New Roman" w:cs="Times New Roman"/>
          <w:b/>
        </w:rPr>
      </w:pPr>
      <w:r w:rsidRPr="00822BB8">
        <w:rPr>
          <w:rFonts w:ascii="Times New Roman" w:hAnsi="Times New Roman" w:cs="Times New Roman"/>
          <w:b/>
        </w:rPr>
        <w:t>Hiervoor verwijst het kabinet naar de beantwoording van de vorige vraag.</w:t>
      </w:r>
    </w:p>
    <w:p w:rsidR="00E74915" w:rsidP="00F76CB4" w:rsidRDefault="00D104AC" w14:paraId="181A4FE9" w14:textId="77777777">
      <w:pPr>
        <w:rPr>
          <w:rFonts w:ascii="Times New Roman" w:hAnsi="Times New Roman" w:cs="Times New Roman"/>
        </w:rPr>
      </w:pPr>
      <w:r w:rsidRPr="00D104AC">
        <w:rPr>
          <w:rFonts w:ascii="Times New Roman" w:hAnsi="Times New Roman" w:cs="Times New Roman"/>
        </w:rPr>
        <w:t>De</w:t>
      </w:r>
      <w:r w:rsidR="00F76CB4">
        <w:rPr>
          <w:rFonts w:ascii="Times New Roman" w:hAnsi="Times New Roman" w:cs="Times New Roman"/>
        </w:rPr>
        <w:t>ze</w:t>
      </w:r>
      <w:r w:rsidRPr="00D104AC">
        <w:rPr>
          <w:rFonts w:ascii="Times New Roman" w:hAnsi="Times New Roman" w:cs="Times New Roman"/>
        </w:rPr>
        <w:t xml:space="preserve"> leden zouden graag een gedetailleerd overzicht ontvangen van alle inkomsten van de EU en de daaraan gelieerde instituten alsmede een gedetailleerd overzicht van alle uitgaven per entiteit.</w:t>
      </w:r>
    </w:p>
    <w:p w:rsidRPr="00E74915" w:rsidR="00E74915" w:rsidP="007A6F12" w:rsidRDefault="00E74915" w14:paraId="44785684" w14:textId="77777777">
      <w:pPr>
        <w:pStyle w:val="ListParagraph"/>
        <w:numPr>
          <w:ilvl w:val="0"/>
          <w:numId w:val="3"/>
        </w:numPr>
        <w:rPr>
          <w:rFonts w:ascii="Times New Roman" w:hAnsi="Times New Roman" w:cs="Times New Roman"/>
        </w:rPr>
      </w:pPr>
      <w:r w:rsidRPr="00A71DE6">
        <w:rPr>
          <w:rFonts w:ascii="Times New Roman" w:hAnsi="Times New Roman" w:cs="Times New Roman"/>
          <w:b/>
          <w:color w:val="000000"/>
        </w:rPr>
        <w:t>Antwoord van het kabinet</w:t>
      </w:r>
    </w:p>
    <w:p w:rsidR="0027334D" w:rsidP="00821FA9" w:rsidRDefault="00821FA9" w14:paraId="465D213E" w14:textId="77777777">
      <w:pPr>
        <w:spacing w:line="276" w:lineRule="auto"/>
        <w:rPr>
          <w:rFonts w:ascii="Times New Roman" w:hAnsi="Times New Roman" w:cs="Times New Roman"/>
          <w:b/>
        </w:rPr>
      </w:pPr>
      <w:r w:rsidRPr="00821FA9">
        <w:rPr>
          <w:rFonts w:ascii="Times New Roman" w:hAnsi="Times New Roman" w:cs="Times New Roman"/>
          <w:b/>
        </w:rPr>
        <w:t>Het kabinet verwijst hiervoor naar de overzichten van de Europese Jaarbegroting (</w:t>
      </w:r>
      <w:r w:rsidRPr="00821FA9">
        <w:rPr>
          <w:rFonts w:ascii="Times New Roman" w:hAnsi="Times New Roman" w:cs="Times New Roman"/>
          <w:b/>
          <w:i/>
          <w:iCs/>
        </w:rPr>
        <w:t xml:space="preserve">draft </w:t>
      </w:r>
      <w:proofErr w:type="spellStart"/>
      <w:r w:rsidRPr="00821FA9">
        <w:rPr>
          <w:rFonts w:ascii="Times New Roman" w:hAnsi="Times New Roman" w:cs="Times New Roman"/>
          <w:b/>
          <w:i/>
          <w:iCs/>
        </w:rPr>
        <w:t>general</w:t>
      </w:r>
      <w:proofErr w:type="spellEnd"/>
      <w:r w:rsidRPr="00821FA9">
        <w:rPr>
          <w:rFonts w:ascii="Times New Roman" w:hAnsi="Times New Roman" w:cs="Times New Roman"/>
          <w:b/>
          <w:i/>
          <w:iCs/>
        </w:rPr>
        <w:t xml:space="preserve"> budget</w:t>
      </w:r>
      <w:r w:rsidRPr="00821FA9">
        <w:rPr>
          <w:rFonts w:ascii="Times New Roman" w:hAnsi="Times New Roman" w:cs="Times New Roman"/>
          <w:b/>
        </w:rPr>
        <w:t>) op de website van de Europese Commissie.</w:t>
      </w:r>
      <w:r>
        <w:rPr>
          <w:rStyle w:val="FootnoteReference"/>
          <w:rFonts w:ascii="Times New Roman" w:hAnsi="Times New Roman" w:cs="Times New Roman"/>
          <w:b/>
        </w:rPr>
        <w:footnoteReference w:id="4"/>
      </w:r>
      <w:r w:rsidRPr="00821FA9">
        <w:rPr>
          <w:rFonts w:ascii="Times New Roman" w:hAnsi="Times New Roman" w:cs="Times New Roman"/>
          <w:b/>
        </w:rPr>
        <w:t xml:space="preserve"> De jaarlijkse Europese Jaarbegroting bevat alle uitgaven en inkomsten van de Europese Unie. Zij wordt aangesproken voor de financiering van EU-beleid en </w:t>
      </w:r>
      <w:r w:rsidRPr="00821FA9">
        <w:rPr>
          <w:rFonts w:ascii="Times New Roman" w:hAnsi="Times New Roman" w:cs="Times New Roman"/>
          <w:b/>
        </w:rPr>
        <w:noBreakHyphen/>
        <w:t>programma's in overeenstemming met de politieke prioriteiten en wettelijke verplichtingen van de EU. De Europese Jaarbegroting bevat ook alle informatie van de Europese instituties en decentrale agentschappen van de Unie. De informatie over de uitgaven vindt uw Kamer in de zogeheten ‘algemene staat van uitgaven’. De informatie over de inkomsten vindt uw Kamer in de zogeheten ‘algemene staat van ontvangsten</w:t>
      </w:r>
      <w:r>
        <w:rPr>
          <w:rFonts w:ascii="Times New Roman" w:hAnsi="Times New Roman" w:cs="Times New Roman"/>
          <w:b/>
        </w:rPr>
        <w:t>.</w:t>
      </w:r>
      <w:r w:rsidRPr="00D0799C">
        <w:rPr>
          <w:rFonts w:ascii="Times New Roman" w:hAnsi="Times New Roman" w:cs="Times New Roman"/>
          <w:b/>
        </w:rPr>
        <w:t xml:space="preserve"> De informatie over de Europese instellingen en agentschappen is per instelling weergegeven.</w:t>
      </w:r>
      <w:r>
        <w:rPr>
          <w:rStyle w:val="FootnoteReference"/>
          <w:rFonts w:ascii="Times New Roman" w:hAnsi="Times New Roman" w:cs="Times New Roman"/>
          <w:b/>
        </w:rPr>
        <w:footnoteReference w:id="5"/>
      </w:r>
    </w:p>
    <w:p w:rsidRPr="00821FA9" w:rsidR="00A71DE6" w:rsidP="00821FA9" w:rsidRDefault="00CA34BC" w14:paraId="0310A255" w14:textId="1F106C23">
      <w:pPr>
        <w:spacing w:line="276" w:lineRule="auto"/>
        <w:rPr>
          <w:rFonts w:ascii="Times New Roman" w:hAnsi="Times New Roman" w:cs="Times New Roman"/>
          <w:b/>
        </w:rPr>
      </w:pPr>
      <w:r>
        <w:rPr>
          <w:rFonts w:ascii="Times New Roman" w:hAnsi="Times New Roman" w:cs="Times New Roman"/>
        </w:rPr>
        <w:br/>
      </w:r>
      <w:r w:rsidR="00F76CB4">
        <w:rPr>
          <w:rFonts w:ascii="Times New Roman" w:hAnsi="Times New Roman" w:cs="Times New Roman"/>
        </w:rPr>
        <w:t>Voornoemde</w:t>
      </w:r>
      <w:r w:rsidRPr="00D104AC" w:rsidR="00D104AC">
        <w:rPr>
          <w:rFonts w:ascii="Times New Roman" w:hAnsi="Times New Roman" w:cs="Times New Roman"/>
        </w:rPr>
        <w:t xml:space="preserve"> leden zouden graag een gedetailleerd overzicht krijgen van alle schulden van de EU en daaraan gelieerde instituten. Ook vragen </w:t>
      </w:r>
      <w:r w:rsidR="00F76CB4">
        <w:rPr>
          <w:rFonts w:ascii="Times New Roman" w:hAnsi="Times New Roman" w:cs="Times New Roman"/>
        </w:rPr>
        <w:t>zij</w:t>
      </w:r>
      <w:r w:rsidRPr="00D104AC" w:rsidR="00D104AC">
        <w:rPr>
          <w:rFonts w:ascii="Times New Roman" w:hAnsi="Times New Roman" w:cs="Times New Roman"/>
        </w:rPr>
        <w:t xml:space="preserve"> of </w:t>
      </w:r>
      <w:r>
        <w:rPr>
          <w:rFonts w:ascii="Times New Roman" w:hAnsi="Times New Roman" w:cs="Times New Roman"/>
        </w:rPr>
        <w:t>de minister</w:t>
      </w:r>
      <w:r w:rsidRPr="00D104AC" w:rsidR="00D104AC">
        <w:rPr>
          <w:rFonts w:ascii="Times New Roman" w:hAnsi="Times New Roman" w:cs="Times New Roman"/>
        </w:rPr>
        <w:t xml:space="preserve"> kan garanderen dat </w:t>
      </w:r>
      <w:r>
        <w:rPr>
          <w:rFonts w:ascii="Times New Roman" w:hAnsi="Times New Roman" w:cs="Times New Roman"/>
        </w:rPr>
        <w:t>het kabinet</w:t>
      </w:r>
      <w:r w:rsidRPr="00D104AC" w:rsidR="00D104AC">
        <w:rPr>
          <w:rFonts w:ascii="Times New Roman" w:hAnsi="Times New Roman" w:cs="Times New Roman"/>
        </w:rPr>
        <w:t xml:space="preserve"> nooit akkoord </w:t>
      </w:r>
      <w:r>
        <w:rPr>
          <w:rFonts w:ascii="Times New Roman" w:hAnsi="Times New Roman" w:cs="Times New Roman"/>
        </w:rPr>
        <w:t>zal</w:t>
      </w:r>
      <w:r w:rsidRPr="00D104AC" w:rsidR="00D104AC">
        <w:rPr>
          <w:rFonts w:ascii="Times New Roman" w:hAnsi="Times New Roman" w:cs="Times New Roman"/>
        </w:rPr>
        <w:t xml:space="preserve"> gaan met </w:t>
      </w:r>
      <w:proofErr w:type="spellStart"/>
      <w:r w:rsidRPr="00D104AC" w:rsidR="00D104AC">
        <w:rPr>
          <w:rFonts w:ascii="Times New Roman" w:hAnsi="Times New Roman" w:cs="Times New Roman"/>
        </w:rPr>
        <w:t>eurobonds</w:t>
      </w:r>
      <w:proofErr w:type="spellEnd"/>
      <w:r w:rsidRPr="00D104AC" w:rsidR="00D104AC">
        <w:rPr>
          <w:rFonts w:ascii="Times New Roman" w:hAnsi="Times New Roman" w:cs="Times New Roman"/>
        </w:rPr>
        <w:t xml:space="preserve"> voor gemeenschappelijke defensie-uitgaven. </w:t>
      </w:r>
    </w:p>
    <w:p w:rsidRPr="00353AD7" w:rsidR="001A569E" w:rsidP="007A6F12" w:rsidRDefault="001A569E" w14:paraId="0612059C" w14:textId="77777777">
      <w:pPr>
        <w:pStyle w:val="ListParagraph"/>
        <w:numPr>
          <w:ilvl w:val="0"/>
          <w:numId w:val="3"/>
        </w:numPr>
        <w:rPr>
          <w:rFonts w:ascii="Times New Roman" w:hAnsi="Times New Roman" w:cs="Times New Roman"/>
        </w:rPr>
      </w:pPr>
      <w:r w:rsidRPr="00353AD7">
        <w:rPr>
          <w:rFonts w:ascii="Times New Roman" w:hAnsi="Times New Roman" w:cs="Times New Roman"/>
          <w:b/>
          <w:bCs/>
          <w:color w:val="000000"/>
        </w:rPr>
        <w:t>Antwoord van het kabinet</w:t>
      </w:r>
    </w:p>
    <w:p w:rsidR="00483501" w:rsidP="00353AD7" w:rsidRDefault="00353AD7" w14:paraId="53776EAD" w14:textId="77777777">
      <w:pPr>
        <w:rPr>
          <w:rFonts w:ascii="Times New Roman" w:hAnsi="Times New Roman" w:cs="Times New Roman"/>
          <w:b/>
          <w:bCs/>
        </w:rPr>
      </w:pPr>
      <w:r w:rsidRPr="00353AD7">
        <w:rPr>
          <w:rFonts w:ascii="Times New Roman" w:hAnsi="Times New Roman" w:cs="Times New Roman"/>
          <w:b/>
          <w:bCs/>
        </w:rPr>
        <w:t xml:space="preserve">De Europese Commissie rapporteert regulier over de voorwaardelijke verplichtingen voortvloeiend uit begrotingsgaranties en financiële bijstand. Het meest recente rapport </w:t>
      </w:r>
      <w:r w:rsidRPr="00353AD7">
        <w:rPr>
          <w:rFonts w:ascii="Times New Roman" w:hAnsi="Times New Roman" w:cs="Times New Roman"/>
          <w:b/>
          <w:bCs/>
        </w:rPr>
        <w:lastRenderedPageBreak/>
        <w:t>is van 28 oktober 2024 en geeft een overzicht van de situatie tot en met 31 december 2023. Het overzicht is openbaar.</w:t>
      </w:r>
      <w:r w:rsidRPr="00353AD7">
        <w:rPr>
          <w:rStyle w:val="FootnoteReference"/>
          <w:rFonts w:ascii="Times New Roman" w:hAnsi="Times New Roman" w:cs="Times New Roman"/>
          <w:b/>
          <w:bCs/>
        </w:rPr>
        <w:footnoteReference w:id="6"/>
      </w:r>
    </w:p>
    <w:p w:rsidRPr="00353AD7" w:rsidR="00353AD7" w:rsidP="00353AD7" w:rsidRDefault="00353AD7" w14:paraId="33EA6C9C" w14:textId="5CB2D3E2">
      <w:pPr>
        <w:rPr>
          <w:rFonts w:ascii="Times New Roman" w:hAnsi="Times New Roman" w:cs="Times New Roman"/>
          <w:b/>
          <w:bCs/>
        </w:rPr>
      </w:pPr>
      <w:r w:rsidRPr="00353AD7">
        <w:rPr>
          <w:rFonts w:ascii="Times New Roman" w:hAnsi="Times New Roman" w:cs="Times New Roman"/>
          <w:b/>
          <w:bCs/>
        </w:rPr>
        <w:t>Er liggen op dit moment geen voorstellen van de Europese Commissie voor</w:t>
      </w:r>
      <w:r w:rsidRPr="00353AD7" w:rsidDel="002D24ED">
        <w:rPr>
          <w:rFonts w:ascii="Times New Roman" w:hAnsi="Times New Roman" w:cs="Times New Roman"/>
          <w:b/>
          <w:bCs/>
        </w:rPr>
        <w:t xml:space="preserve"> </w:t>
      </w:r>
      <w:r w:rsidRPr="00353AD7">
        <w:rPr>
          <w:rFonts w:ascii="Times New Roman" w:hAnsi="Times New Roman" w:cs="Times New Roman"/>
          <w:b/>
          <w:bCs/>
        </w:rPr>
        <w:t xml:space="preserve">gemeenschappelijke schuld voor defensie-uitgaven </w:t>
      </w:r>
      <w:r w:rsidRPr="00353AD7" w:rsidDel="002D24ED">
        <w:rPr>
          <w:rFonts w:ascii="Times New Roman" w:hAnsi="Times New Roman" w:cs="Times New Roman"/>
          <w:b/>
          <w:bCs/>
        </w:rPr>
        <w:t xml:space="preserve">en </w:t>
      </w:r>
      <w:r w:rsidRPr="00353AD7">
        <w:rPr>
          <w:rFonts w:ascii="Times New Roman" w:hAnsi="Times New Roman" w:cs="Times New Roman"/>
          <w:b/>
          <w:bCs/>
        </w:rPr>
        <w:t>daarom kan het kabinet ook geen uitspraken doen over de eventuele besluitvormingsprocedure of het krachtenveld. In het Regeerprogramma is opgenomen dat het kabinet geen voorstander is van het aangaan van gemeenschappelijke schulden voor nieuwe instrumenten en het kabinet draagt deze positie – in lijn met verschillende Kamermoties – actief uit in verschillende Europese gremia.</w:t>
      </w:r>
    </w:p>
    <w:p w:rsidR="00F76CB4" w:rsidP="00F76CB4" w:rsidRDefault="00D104AC" w14:paraId="1D33D91C" w14:textId="5566A364">
      <w:pPr>
        <w:rPr>
          <w:rFonts w:ascii="Times New Roman" w:hAnsi="Times New Roman" w:cs="Times New Roman"/>
        </w:rPr>
      </w:pPr>
      <w:r w:rsidRPr="00D104AC">
        <w:rPr>
          <w:rFonts w:ascii="Times New Roman" w:hAnsi="Times New Roman" w:cs="Times New Roman"/>
        </w:rPr>
        <w:t xml:space="preserve">Wat zijn de huidige politieke verhoudingen op dit punt en hoe ziet de besluitvorming eruit? Het kabinet stelt weliswaar dat het niet wil meedoen aan </w:t>
      </w:r>
      <w:proofErr w:type="spellStart"/>
      <w:r w:rsidRPr="00D104AC">
        <w:rPr>
          <w:rFonts w:ascii="Times New Roman" w:hAnsi="Times New Roman" w:cs="Times New Roman"/>
        </w:rPr>
        <w:t>eurobonds</w:t>
      </w:r>
      <w:proofErr w:type="spellEnd"/>
      <w:r w:rsidRPr="00D104AC">
        <w:rPr>
          <w:rFonts w:ascii="Times New Roman" w:hAnsi="Times New Roman" w:cs="Times New Roman"/>
        </w:rPr>
        <w:t xml:space="preserve"> en gezamenlijke schulden, maar als Brussel toch besluit dit in te voeren</w:t>
      </w:r>
      <w:r w:rsidR="003C41E8">
        <w:rPr>
          <w:rFonts w:ascii="Times New Roman" w:hAnsi="Times New Roman" w:cs="Times New Roman"/>
        </w:rPr>
        <w:t>,</w:t>
      </w:r>
      <w:r w:rsidRPr="00D104AC">
        <w:rPr>
          <w:rFonts w:ascii="Times New Roman" w:hAnsi="Times New Roman" w:cs="Times New Roman"/>
        </w:rPr>
        <w:t xml:space="preserve"> gaat Nederland dan een veto uitspreken</w:t>
      </w:r>
      <w:r w:rsidR="00F76CB4">
        <w:rPr>
          <w:rFonts w:ascii="Times New Roman" w:hAnsi="Times New Roman" w:cs="Times New Roman"/>
        </w:rPr>
        <w:t>?</w:t>
      </w:r>
    </w:p>
    <w:p w:rsidRPr="0027334D" w:rsidR="00BA06EE" w:rsidP="007A6F12" w:rsidRDefault="00BA06EE" w14:paraId="2D0F1E2A" w14:textId="2C7AFD34">
      <w:pPr>
        <w:pStyle w:val="ListParagraph"/>
        <w:numPr>
          <w:ilvl w:val="0"/>
          <w:numId w:val="3"/>
        </w:numPr>
        <w:rPr>
          <w:rFonts w:ascii="Times New Roman" w:hAnsi="Times New Roman" w:cs="Times New Roman"/>
        </w:rPr>
      </w:pPr>
      <w:r w:rsidRPr="0027334D">
        <w:rPr>
          <w:rFonts w:ascii="Times New Roman" w:hAnsi="Times New Roman" w:cs="Times New Roman"/>
          <w:b/>
          <w:bCs/>
          <w:color w:val="000000"/>
        </w:rPr>
        <w:t xml:space="preserve"> Antwoord van het kabinet</w:t>
      </w:r>
    </w:p>
    <w:p w:rsidRPr="0027334D" w:rsidR="00BA06EE" w:rsidP="00F76CB4" w:rsidRDefault="0027334D" w14:paraId="5168659D" w14:textId="47B48131">
      <w:pPr>
        <w:rPr>
          <w:rFonts w:ascii="Times New Roman" w:hAnsi="Times New Roman" w:cs="Times New Roman"/>
          <w:b/>
          <w:bCs/>
        </w:rPr>
      </w:pPr>
      <w:r w:rsidRPr="0027334D">
        <w:rPr>
          <w:rFonts w:ascii="Times New Roman" w:hAnsi="Times New Roman" w:cs="Times New Roman"/>
          <w:b/>
          <w:bCs/>
        </w:rPr>
        <w:t>Hiervoor verwijst het kabinet naar de beantwoording van de vorige vraag.</w:t>
      </w:r>
    </w:p>
    <w:p w:rsidR="00D104AC" w:rsidP="00F76CB4" w:rsidRDefault="00D104AC" w14:paraId="01F2A088" w14:textId="47CE9411">
      <w:pPr>
        <w:rPr>
          <w:rFonts w:ascii="Times New Roman" w:hAnsi="Times New Roman" w:cs="Times New Roman"/>
        </w:rPr>
      </w:pPr>
      <w:r w:rsidRPr="00D104AC">
        <w:rPr>
          <w:rFonts w:ascii="Times New Roman" w:hAnsi="Times New Roman" w:cs="Times New Roman"/>
        </w:rPr>
        <w:t>De leden van de PVV</w:t>
      </w:r>
      <w:r w:rsidR="00CA34BC">
        <w:rPr>
          <w:rFonts w:ascii="Times New Roman" w:hAnsi="Times New Roman" w:cs="Times New Roman"/>
        </w:rPr>
        <w:t>-fractie</w:t>
      </w:r>
      <w:r w:rsidRPr="00D104AC">
        <w:rPr>
          <w:rFonts w:ascii="Times New Roman" w:hAnsi="Times New Roman" w:cs="Times New Roman"/>
        </w:rPr>
        <w:t xml:space="preserve"> vragen welke prioriteiten Nederland heeft voor het aankomend </w:t>
      </w:r>
      <w:r w:rsidR="005841CB">
        <w:rPr>
          <w:rFonts w:ascii="Times New Roman" w:hAnsi="Times New Roman" w:cs="Times New Roman"/>
        </w:rPr>
        <w:t>Meerjarig Financieel Kader (</w:t>
      </w:r>
      <w:r w:rsidRPr="00D104AC">
        <w:rPr>
          <w:rFonts w:ascii="Times New Roman" w:hAnsi="Times New Roman" w:cs="Times New Roman"/>
        </w:rPr>
        <w:t>MFK</w:t>
      </w:r>
      <w:r w:rsidR="005841CB">
        <w:rPr>
          <w:rFonts w:ascii="Times New Roman" w:hAnsi="Times New Roman" w:cs="Times New Roman"/>
        </w:rPr>
        <w:t>)</w:t>
      </w:r>
      <w:r w:rsidR="00F76CB4">
        <w:rPr>
          <w:rFonts w:ascii="Times New Roman" w:hAnsi="Times New Roman" w:cs="Times New Roman"/>
        </w:rPr>
        <w:t>.</w:t>
      </w:r>
      <w:r w:rsidRPr="00D104AC">
        <w:rPr>
          <w:rFonts w:ascii="Times New Roman" w:hAnsi="Times New Roman" w:cs="Times New Roman"/>
        </w:rPr>
        <w:t xml:space="preserve"> Waar zou het MFK zich op moeten richten?</w:t>
      </w:r>
    </w:p>
    <w:p w:rsidRPr="0027334D" w:rsidR="00BA06EE" w:rsidP="007A6F12" w:rsidRDefault="00BA06EE" w14:paraId="74F608DC" w14:textId="05506DAA">
      <w:pPr>
        <w:pStyle w:val="ListParagraph"/>
        <w:numPr>
          <w:ilvl w:val="0"/>
          <w:numId w:val="3"/>
        </w:numPr>
        <w:rPr>
          <w:rFonts w:ascii="Times New Roman" w:hAnsi="Times New Roman" w:cs="Times New Roman"/>
        </w:rPr>
      </w:pPr>
      <w:r w:rsidRPr="0027334D">
        <w:rPr>
          <w:rFonts w:ascii="Times New Roman" w:hAnsi="Times New Roman" w:cs="Times New Roman"/>
          <w:b/>
          <w:bCs/>
          <w:color w:val="000000"/>
        </w:rPr>
        <w:t xml:space="preserve"> Antwoord van het kabinet</w:t>
      </w:r>
    </w:p>
    <w:p w:rsidRPr="0027334D" w:rsidR="0027334D" w:rsidP="0027334D" w:rsidRDefault="0027334D" w14:paraId="00BCE948" w14:textId="77777777">
      <w:pPr>
        <w:spacing w:line="276" w:lineRule="auto"/>
        <w:rPr>
          <w:rFonts w:ascii="Times New Roman" w:hAnsi="Times New Roman" w:cs="Times New Roman"/>
          <w:b/>
          <w:bCs/>
        </w:rPr>
      </w:pPr>
      <w:r w:rsidRPr="0027334D">
        <w:rPr>
          <w:rFonts w:ascii="Times New Roman" w:hAnsi="Times New Roman" w:cs="Times New Roman"/>
          <w:b/>
          <w:bCs/>
        </w:rPr>
        <w:t>Op dit moment werkt het kabinet aan de Nederlandse inzet voor het MFK vanaf 2028. Uw Kamer zal daar in het eerste kwartaal van 2025 over worden geïnformeerd. Het kabinet zal daarbij inzetten op een Nederlandse afdracht die in lijn is met de budgettaire uitgangspunten uit het Hoofdlijnenakkoord.</w:t>
      </w:r>
    </w:p>
    <w:p w:rsidR="00D104AC" w:rsidP="00F76CB4" w:rsidRDefault="00D104AC" w14:paraId="54053807" w14:textId="3F00C964">
      <w:pPr>
        <w:rPr>
          <w:rFonts w:ascii="Times New Roman" w:hAnsi="Times New Roman" w:cs="Times New Roman"/>
        </w:rPr>
      </w:pPr>
      <w:r w:rsidRPr="00D104AC">
        <w:rPr>
          <w:rFonts w:ascii="Times New Roman" w:hAnsi="Times New Roman" w:cs="Times New Roman"/>
        </w:rPr>
        <w:t xml:space="preserve">De </w:t>
      </w:r>
      <w:r w:rsidR="00F76CB4">
        <w:rPr>
          <w:rFonts w:ascii="Times New Roman" w:hAnsi="Times New Roman" w:cs="Times New Roman"/>
        </w:rPr>
        <w:t xml:space="preserve">aan het woord zijnde </w:t>
      </w:r>
      <w:r w:rsidRPr="00D104AC">
        <w:rPr>
          <w:rFonts w:ascii="Times New Roman" w:hAnsi="Times New Roman" w:cs="Times New Roman"/>
        </w:rPr>
        <w:t xml:space="preserve">leden vragen of </w:t>
      </w:r>
      <w:r w:rsidR="00CA34BC">
        <w:rPr>
          <w:rFonts w:ascii="Times New Roman" w:hAnsi="Times New Roman" w:cs="Times New Roman"/>
        </w:rPr>
        <w:t>de minister</w:t>
      </w:r>
      <w:r w:rsidRPr="00D104AC">
        <w:rPr>
          <w:rFonts w:ascii="Times New Roman" w:hAnsi="Times New Roman" w:cs="Times New Roman"/>
        </w:rPr>
        <w:t xml:space="preserve"> het politieke krachtenveld rondom de toetreding van Oekraïne en Moldavië wil uiteenzetten</w:t>
      </w:r>
      <w:r w:rsidR="00F76CB4">
        <w:rPr>
          <w:rFonts w:ascii="Times New Roman" w:hAnsi="Times New Roman" w:cs="Times New Roman"/>
        </w:rPr>
        <w:t>.</w:t>
      </w:r>
      <w:r w:rsidRPr="00D104AC">
        <w:rPr>
          <w:rFonts w:ascii="Times New Roman" w:hAnsi="Times New Roman" w:cs="Times New Roman"/>
        </w:rPr>
        <w:t xml:space="preserve"> Welke landen zijn voor en welke landen zijn tegen uitbreiding met vorengenoemde landen? De</w:t>
      </w:r>
      <w:r w:rsidR="00F76CB4">
        <w:rPr>
          <w:rFonts w:ascii="Times New Roman" w:hAnsi="Times New Roman" w:cs="Times New Roman"/>
        </w:rPr>
        <w:t>ze</w:t>
      </w:r>
      <w:r w:rsidRPr="00D104AC">
        <w:rPr>
          <w:rFonts w:ascii="Times New Roman" w:hAnsi="Times New Roman" w:cs="Times New Roman"/>
        </w:rPr>
        <w:t xml:space="preserve"> leden vragen daarbij per land tevens de bijbehorende motieven en argumenten te overleggen</w:t>
      </w:r>
      <w:r w:rsidR="00F76CB4">
        <w:rPr>
          <w:rFonts w:ascii="Times New Roman" w:hAnsi="Times New Roman" w:cs="Times New Roman"/>
        </w:rPr>
        <w:t>.</w:t>
      </w:r>
      <w:r w:rsidRPr="00D104AC">
        <w:rPr>
          <w:rFonts w:ascii="Times New Roman" w:hAnsi="Times New Roman" w:cs="Times New Roman"/>
        </w:rPr>
        <w:t xml:space="preserve"> </w:t>
      </w:r>
    </w:p>
    <w:p w:rsidRPr="0027334D" w:rsidR="00BA06EE" w:rsidP="007A6F12" w:rsidRDefault="00BA06EE" w14:paraId="2AEBA55A" w14:textId="2A663ECD">
      <w:pPr>
        <w:pStyle w:val="ListParagraph"/>
        <w:numPr>
          <w:ilvl w:val="0"/>
          <w:numId w:val="3"/>
        </w:numPr>
        <w:rPr>
          <w:rFonts w:ascii="Times New Roman" w:hAnsi="Times New Roman" w:cs="Times New Roman"/>
        </w:rPr>
      </w:pPr>
      <w:r w:rsidRPr="0027334D">
        <w:rPr>
          <w:rFonts w:ascii="Times New Roman" w:hAnsi="Times New Roman" w:cs="Times New Roman"/>
          <w:b/>
          <w:bCs/>
          <w:color w:val="000000"/>
        </w:rPr>
        <w:t xml:space="preserve"> Antwoord van het kabinet</w:t>
      </w:r>
    </w:p>
    <w:p w:rsidRPr="0027334D" w:rsidR="0027334D" w:rsidP="0027334D" w:rsidRDefault="0027334D" w14:paraId="4CFDD212" w14:textId="369FCDE2">
      <w:pPr>
        <w:rPr>
          <w:rFonts w:ascii="Times New Roman" w:hAnsi="Times New Roman" w:cs="Times New Roman"/>
        </w:rPr>
      </w:pPr>
      <w:r w:rsidRPr="0027334D">
        <w:rPr>
          <w:rFonts w:ascii="Times New Roman" w:hAnsi="Times New Roman" w:cs="Times New Roman"/>
          <w:b/>
        </w:rPr>
        <w:t xml:space="preserve">De Europese Raad verleende Oekraïne en Moldavië in 2022 met unanimiteit kandidaat-lidstatus en besloot in 2023 de onderhandelingen met beide landen te openen. In juni jl. nam de Raad de onderhandelingsraamwerken aan, nadat beide landen aan de gestelde vereisten hadden voldaan. Het uitbreidingsproces is gebaseerd op merites en het doorvoeren van hervormingen, waarbij de </w:t>
      </w:r>
      <w:r w:rsidRPr="0027334D">
        <w:rPr>
          <w:rFonts w:ascii="Times New Roman" w:hAnsi="Times New Roman" w:cs="Times New Roman"/>
          <w:b/>
          <w:i/>
        </w:rPr>
        <w:t>Fundamentals</w:t>
      </w:r>
      <w:r w:rsidRPr="0027334D">
        <w:rPr>
          <w:rFonts w:ascii="Times New Roman" w:hAnsi="Times New Roman" w:cs="Times New Roman"/>
          <w:b/>
        </w:rPr>
        <w:t xml:space="preserve"> centraal staan. Naast het belang van de rechtsstaat en merites, omarmen de meeste EU lidstaten sinds de Russische agressieoorlog tegen Oekraïne echter ook geopolitieke argumenten voor EU-uitbreiding, wat het krachtenveld beïnvloedt en kan bijdragen aan extra</w:t>
      </w:r>
      <w:r w:rsidRPr="0027334D" w:rsidDel="002871F6">
        <w:rPr>
          <w:rFonts w:ascii="Times New Roman" w:hAnsi="Times New Roman" w:cs="Times New Roman"/>
          <w:b/>
        </w:rPr>
        <w:t xml:space="preserve"> </w:t>
      </w:r>
      <w:r w:rsidRPr="0027334D">
        <w:rPr>
          <w:rFonts w:ascii="Times New Roman" w:hAnsi="Times New Roman" w:cs="Times New Roman"/>
          <w:b/>
        </w:rPr>
        <w:t>druk om stappen te zetten. Nederland is</w:t>
      </w:r>
      <w:r w:rsidR="00354356">
        <w:rPr>
          <w:rFonts w:ascii="Times New Roman" w:hAnsi="Times New Roman" w:cs="Times New Roman"/>
          <w:b/>
        </w:rPr>
        <w:t>, in lijn met het Regeerprogramma,</w:t>
      </w:r>
      <w:r w:rsidRPr="0027334D">
        <w:rPr>
          <w:rFonts w:ascii="Times New Roman" w:hAnsi="Times New Roman" w:cs="Times New Roman"/>
          <w:b/>
        </w:rPr>
        <w:t xml:space="preserve"> één van de meest kritische lidstaten en pleit voor de strikte toepassing van alle criteria, </w:t>
      </w:r>
      <w:r w:rsidR="00354356">
        <w:rPr>
          <w:rFonts w:ascii="Times New Roman" w:hAnsi="Times New Roman" w:cs="Times New Roman"/>
          <w:b/>
        </w:rPr>
        <w:t xml:space="preserve">waaronder de </w:t>
      </w:r>
      <w:r w:rsidR="00354356">
        <w:rPr>
          <w:rFonts w:ascii="Times New Roman" w:hAnsi="Times New Roman" w:cs="Times New Roman"/>
          <w:b/>
        </w:rPr>
        <w:lastRenderedPageBreak/>
        <w:t xml:space="preserve">Kopenhagen-criteria, </w:t>
      </w:r>
      <w:r w:rsidRPr="0027334D">
        <w:rPr>
          <w:rFonts w:ascii="Times New Roman" w:hAnsi="Times New Roman" w:cs="Times New Roman"/>
          <w:b/>
        </w:rPr>
        <w:t>ook waar het tussenstappen in het proces betreft.</w:t>
      </w:r>
      <w:r w:rsidR="000B50D4">
        <w:rPr>
          <w:rFonts w:ascii="Times New Roman" w:hAnsi="Times New Roman" w:cs="Times New Roman"/>
          <w:b/>
        </w:rPr>
        <w:t xml:space="preserve"> </w:t>
      </w:r>
      <w:r w:rsidRPr="0027334D">
        <w:rPr>
          <w:rFonts w:ascii="Times New Roman" w:hAnsi="Times New Roman" w:cs="Times New Roman"/>
          <w:b/>
        </w:rPr>
        <w:t>Op de onderhandelingsinzet van individuele EU</w:t>
      </w:r>
      <w:r w:rsidRPr="0027334D">
        <w:rPr>
          <w:rFonts w:ascii="Times New Roman" w:hAnsi="Times New Roman" w:cs="Times New Roman"/>
          <w:b/>
          <w:bCs/>
        </w:rPr>
        <w:t>-</w:t>
      </w:r>
      <w:r w:rsidRPr="0027334D">
        <w:rPr>
          <w:rFonts w:ascii="Times New Roman" w:hAnsi="Times New Roman" w:cs="Times New Roman"/>
          <w:b/>
        </w:rPr>
        <w:t xml:space="preserve">lidstaten kan het kabinet niet ingaan. </w:t>
      </w:r>
    </w:p>
    <w:p w:rsidR="00D104AC" w:rsidP="00F76CB4" w:rsidRDefault="00D104AC" w14:paraId="67434E58" w14:textId="572A0767">
      <w:pPr>
        <w:rPr>
          <w:rFonts w:ascii="Times New Roman" w:hAnsi="Times New Roman" w:cs="Times New Roman"/>
        </w:rPr>
      </w:pPr>
      <w:r w:rsidRPr="00D104AC">
        <w:rPr>
          <w:rFonts w:ascii="Times New Roman" w:hAnsi="Times New Roman" w:cs="Times New Roman"/>
        </w:rPr>
        <w:t xml:space="preserve">Tot slot rappelleren de </w:t>
      </w:r>
      <w:r w:rsidR="00F76CB4">
        <w:rPr>
          <w:rFonts w:ascii="Times New Roman" w:hAnsi="Times New Roman" w:cs="Times New Roman"/>
        </w:rPr>
        <w:t xml:space="preserve">aan het woord zijnde </w:t>
      </w:r>
      <w:r w:rsidRPr="00D104AC">
        <w:rPr>
          <w:rFonts w:ascii="Times New Roman" w:hAnsi="Times New Roman" w:cs="Times New Roman"/>
        </w:rPr>
        <w:t>leden de vragen over de artikel 7-procedure tegen Hongarije, gesteld tijdens het schriftelijk overleg over de Raad Algemene Zaken van 19 november 2024 en 20 januari 2025. Deze vragen zijn opnieuw inhoudelijk onbeantwoord. De</w:t>
      </w:r>
      <w:r w:rsidR="00F76CB4">
        <w:rPr>
          <w:rFonts w:ascii="Times New Roman" w:hAnsi="Times New Roman" w:cs="Times New Roman"/>
        </w:rPr>
        <w:t>ze</w:t>
      </w:r>
      <w:r w:rsidRPr="00D104AC">
        <w:rPr>
          <w:rFonts w:ascii="Times New Roman" w:hAnsi="Times New Roman" w:cs="Times New Roman"/>
        </w:rPr>
        <w:t xml:space="preserve"> leden zijn het oneens met de stelling van </w:t>
      </w:r>
      <w:r w:rsidR="00CA34BC">
        <w:rPr>
          <w:rFonts w:ascii="Times New Roman" w:hAnsi="Times New Roman" w:cs="Times New Roman"/>
        </w:rPr>
        <w:t>de minister</w:t>
      </w:r>
      <w:r w:rsidRPr="00D104AC">
        <w:rPr>
          <w:rFonts w:ascii="Times New Roman" w:hAnsi="Times New Roman" w:cs="Times New Roman"/>
        </w:rPr>
        <w:t xml:space="preserve"> dat deze vragen maar in een commissiedebat over rechtsstatelijke ontwikkelingen zouden moeten worden gesteld, te meer nu de vragen zijn gesteld toen dit onderwerp op de agenda stond. </w:t>
      </w:r>
      <w:r w:rsidR="00F76CB4">
        <w:rPr>
          <w:rFonts w:ascii="Times New Roman" w:hAnsi="Times New Roman" w:cs="Times New Roman"/>
        </w:rPr>
        <w:t>Zij</w:t>
      </w:r>
      <w:r w:rsidRPr="00D104AC">
        <w:rPr>
          <w:rFonts w:ascii="Times New Roman" w:hAnsi="Times New Roman" w:cs="Times New Roman"/>
        </w:rPr>
        <w:t xml:space="preserve"> verzoeken </w:t>
      </w:r>
      <w:r w:rsidR="00CA34BC">
        <w:rPr>
          <w:rFonts w:ascii="Times New Roman" w:hAnsi="Times New Roman" w:cs="Times New Roman"/>
        </w:rPr>
        <w:t>de minister</w:t>
      </w:r>
      <w:r w:rsidRPr="00D104AC">
        <w:rPr>
          <w:rFonts w:ascii="Times New Roman" w:hAnsi="Times New Roman" w:cs="Times New Roman"/>
        </w:rPr>
        <w:t xml:space="preserve"> dan ook vriendelijk de vragen in dit schriftelijk overleg eindelijk gewoon te beantwoorden.</w:t>
      </w:r>
    </w:p>
    <w:p w:rsidRPr="0027334D" w:rsidR="00BA06EE" w:rsidP="007A6F12" w:rsidRDefault="00BA06EE" w14:paraId="549686A0" w14:textId="7A2272B1">
      <w:pPr>
        <w:pStyle w:val="ListParagraph"/>
        <w:numPr>
          <w:ilvl w:val="0"/>
          <w:numId w:val="3"/>
        </w:numPr>
        <w:rPr>
          <w:rFonts w:ascii="Times New Roman" w:hAnsi="Times New Roman" w:cs="Times New Roman"/>
        </w:rPr>
      </w:pPr>
      <w:r w:rsidRPr="0027334D">
        <w:rPr>
          <w:rFonts w:ascii="Times New Roman" w:hAnsi="Times New Roman" w:cs="Times New Roman"/>
          <w:b/>
          <w:bCs/>
          <w:color w:val="000000"/>
        </w:rPr>
        <w:t xml:space="preserve"> Antwoord van het kabinet</w:t>
      </w:r>
    </w:p>
    <w:p w:rsidR="00BA06EE" w:rsidP="00BA06EE" w:rsidRDefault="0027334D" w14:paraId="2DB7893C" w14:textId="48A93B29">
      <w:pPr>
        <w:rPr>
          <w:rFonts w:ascii="Times New Roman" w:hAnsi="Times New Roman" w:cs="Times New Roman"/>
          <w:b/>
          <w:bCs/>
        </w:rPr>
      </w:pPr>
      <w:r w:rsidRPr="0027334D">
        <w:rPr>
          <w:rFonts w:ascii="Times New Roman" w:hAnsi="Times New Roman" w:cs="Times New Roman"/>
          <w:b/>
          <w:bCs/>
        </w:rPr>
        <w:t xml:space="preserve">In Hongarije houden de zorgen over de staat van de rechtsstaat </w:t>
      </w:r>
      <w:r w:rsidRPr="000B50D4" w:rsidR="005D4373">
        <w:rPr>
          <w:rFonts w:ascii="Times New Roman" w:hAnsi="Times New Roman" w:cs="Times New Roman"/>
          <w:b/>
          <w:bCs/>
        </w:rPr>
        <w:t xml:space="preserve">en goed bestuur </w:t>
      </w:r>
      <w:r w:rsidRPr="000B50D4">
        <w:rPr>
          <w:rFonts w:ascii="Times New Roman" w:hAnsi="Times New Roman" w:cs="Times New Roman"/>
          <w:b/>
          <w:bCs/>
        </w:rPr>
        <w:t>n</w:t>
      </w:r>
      <w:r w:rsidRPr="0027334D">
        <w:rPr>
          <w:rFonts w:ascii="Times New Roman" w:hAnsi="Times New Roman" w:cs="Times New Roman"/>
          <w:b/>
          <w:bCs/>
        </w:rPr>
        <w:t>og altijd aan, waaronder over de onafhankelijkheid van de rechterlijke macht, corruptie en belangenverstrengeling, ruimte voor het maatschappelijk middenveld, gelijke rechten voor minderheden, academische vrijheid en mediavrijheid. Daarover is uw Kamer geïnformeerd in de kabinetsappreciatie van 13 september 2024 over het horizontale (EU-brede) deel van het rechtsstaatrapport 2024.</w:t>
      </w:r>
      <w:r w:rsidRPr="0027334D">
        <w:rPr>
          <w:rStyle w:val="FootnoteReference"/>
          <w:rFonts w:ascii="Times New Roman" w:hAnsi="Times New Roman" w:cs="Times New Roman"/>
          <w:b/>
          <w:bCs/>
        </w:rPr>
        <w:footnoteReference w:id="7"/>
      </w:r>
      <w:r w:rsidRPr="0027334D">
        <w:rPr>
          <w:rFonts w:ascii="Times New Roman" w:hAnsi="Times New Roman" w:cs="Times New Roman"/>
          <w:b/>
          <w:bCs/>
        </w:rPr>
        <w:t xml:space="preserve"> Hongarije doet hiermee afbreuk aan de waarden van artikel 2 van het EU-Verdrag waarop de Unie berust: “eerbied voor de menselijke waardigheid, vrijheid, democratie, gelijkheid, de rechtsstaat en eerbiediging van de mensenrechten, waaronder de rechten van personen die tot minderheden behoren. Deze waarden hebben de lidstaten gemeen in een samenleving die gekenmerkt wordt door pluralisme, non-discriminatie, verdraagzaamheid, rechtvaardigheid, solidariteit en gelijkheid van vrouwen en mannen”. Het kabinet vindt het daarom van groot belang dat het gehele rechtsstaatinstrumentarium wordt ingezet om de benodigde rechtsstaathervormingen af te dwingen, waaronder via de artikel 7-procedure. Het kabinet zet in op een effectieve voortzetting van de artikel 7-procedure en houdt het krachtenveld goed in de gaten. </w:t>
      </w:r>
    </w:p>
    <w:p w:rsidRPr="00E74915" w:rsidR="000B50D4" w:rsidP="00BA06EE" w:rsidRDefault="000B50D4" w14:paraId="3A1932AF" w14:textId="77777777">
      <w:pPr>
        <w:rPr>
          <w:rFonts w:ascii="Times New Roman" w:hAnsi="Times New Roman" w:cs="Times New Roman"/>
          <w:b/>
          <w:bCs/>
        </w:rPr>
      </w:pPr>
    </w:p>
    <w:p w:rsidRPr="00D104AC" w:rsidR="00D104AC" w:rsidP="00D104AC" w:rsidRDefault="001F31A6" w14:paraId="47D574D4" w14:textId="4B30B94F">
      <w:pPr>
        <w:rPr>
          <w:rFonts w:ascii="Times New Roman" w:hAnsi="Times New Roman" w:cs="Times New Roman"/>
          <w:u w:val="single"/>
        </w:rPr>
      </w:pPr>
      <w:r>
        <w:rPr>
          <w:rFonts w:ascii="Times New Roman" w:hAnsi="Times New Roman" w:cs="Times New Roman"/>
          <w:u w:val="single"/>
        </w:rPr>
        <w:t xml:space="preserve">Vragen en opmerkingen van de leden van de </w:t>
      </w:r>
      <w:r w:rsidRPr="00D104AC" w:rsidR="00D104AC">
        <w:rPr>
          <w:rFonts w:ascii="Times New Roman" w:hAnsi="Times New Roman" w:cs="Times New Roman"/>
          <w:u w:val="single"/>
        </w:rPr>
        <w:t>GroenLinks-PvdA-fractie</w:t>
      </w:r>
    </w:p>
    <w:p w:rsidRPr="00D104AC" w:rsidR="00D104AC" w:rsidP="00D104AC" w:rsidRDefault="00D104AC" w14:paraId="62EFBB23" w14:textId="350AA927">
      <w:pPr>
        <w:rPr>
          <w:rFonts w:ascii="Times New Roman" w:hAnsi="Times New Roman" w:cs="Times New Roman"/>
        </w:rPr>
      </w:pPr>
      <w:r w:rsidRPr="00D104AC">
        <w:rPr>
          <w:rFonts w:ascii="Times New Roman" w:hAnsi="Times New Roman" w:cs="Times New Roman"/>
        </w:rPr>
        <w:t>De leden van de GroenLinks-PvdA-fractie hebben met interesse kennisgenomen van de geannoteerde agenda van de informele Raad Algemene Zaken van 17 en 18 februari en de Raad Algemene Zaken van 25 februari. Zij hebben hier</w:t>
      </w:r>
      <w:r w:rsidR="000156AF">
        <w:rPr>
          <w:rFonts w:ascii="Times New Roman" w:hAnsi="Times New Roman" w:cs="Times New Roman"/>
        </w:rPr>
        <w:t>bij</w:t>
      </w:r>
      <w:r w:rsidRPr="00D104AC">
        <w:rPr>
          <w:rFonts w:ascii="Times New Roman" w:hAnsi="Times New Roman" w:cs="Times New Roman"/>
        </w:rPr>
        <w:t xml:space="preserve"> nog enkele vragen en opmerkingen.</w:t>
      </w:r>
    </w:p>
    <w:p w:rsidR="00A71DE6" w:rsidP="00D104AC" w:rsidRDefault="009E7B08" w14:paraId="44D2B710" w14:textId="6948C6EE">
      <w:pPr>
        <w:rPr>
          <w:rFonts w:ascii="Times New Roman" w:hAnsi="Times New Roman" w:cs="Times New Roman"/>
        </w:rPr>
      </w:pPr>
      <w:r>
        <w:rPr>
          <w:rFonts w:ascii="Times New Roman" w:hAnsi="Times New Roman" w:cs="Times New Roman"/>
        </w:rPr>
        <w:t>Op maandag 10 februari</w:t>
      </w:r>
      <w:r w:rsidRPr="00D104AC" w:rsidR="00D104AC">
        <w:rPr>
          <w:rFonts w:ascii="Times New Roman" w:hAnsi="Times New Roman" w:cs="Times New Roman"/>
        </w:rPr>
        <w:t xml:space="preserve"> </w:t>
      </w:r>
      <w:r w:rsidR="000156AF">
        <w:rPr>
          <w:rFonts w:ascii="Times New Roman" w:hAnsi="Times New Roman" w:cs="Times New Roman"/>
        </w:rPr>
        <w:t xml:space="preserve">2025 </w:t>
      </w:r>
      <w:r>
        <w:rPr>
          <w:rFonts w:ascii="Times New Roman" w:hAnsi="Times New Roman" w:cs="Times New Roman"/>
        </w:rPr>
        <w:t>heeft</w:t>
      </w:r>
      <w:r w:rsidRPr="00D104AC" w:rsidR="00D104AC">
        <w:rPr>
          <w:rFonts w:ascii="Times New Roman" w:hAnsi="Times New Roman" w:cs="Times New Roman"/>
        </w:rPr>
        <w:t xml:space="preserve"> </w:t>
      </w:r>
      <w:r>
        <w:rPr>
          <w:rFonts w:ascii="Times New Roman" w:hAnsi="Times New Roman" w:cs="Times New Roman"/>
        </w:rPr>
        <w:t xml:space="preserve">president </w:t>
      </w:r>
      <w:proofErr w:type="spellStart"/>
      <w:r w:rsidRPr="00D104AC" w:rsidR="00D104AC">
        <w:rPr>
          <w:rFonts w:ascii="Times New Roman" w:hAnsi="Times New Roman" w:cs="Times New Roman"/>
        </w:rPr>
        <w:t>Trump</w:t>
      </w:r>
      <w:proofErr w:type="spellEnd"/>
      <w:r w:rsidRPr="00D104AC" w:rsidR="00D104AC">
        <w:rPr>
          <w:rFonts w:ascii="Times New Roman" w:hAnsi="Times New Roman" w:cs="Times New Roman"/>
        </w:rPr>
        <w:t xml:space="preserve"> het decreet </w:t>
      </w:r>
      <w:r>
        <w:rPr>
          <w:rFonts w:ascii="Times New Roman" w:hAnsi="Times New Roman" w:cs="Times New Roman"/>
        </w:rPr>
        <w:t xml:space="preserve">getekend </w:t>
      </w:r>
      <w:r w:rsidRPr="00D104AC" w:rsidR="00D104AC">
        <w:rPr>
          <w:rFonts w:ascii="Times New Roman" w:hAnsi="Times New Roman" w:cs="Times New Roman"/>
        </w:rPr>
        <w:t xml:space="preserve">voor importheffingen op staal en aluminium naar 25 procent. Helaas </w:t>
      </w:r>
      <w:r w:rsidR="003C41E8">
        <w:rPr>
          <w:rFonts w:ascii="Times New Roman" w:hAnsi="Times New Roman" w:cs="Times New Roman"/>
        </w:rPr>
        <w:t xml:space="preserve">is dat </w:t>
      </w:r>
      <w:r w:rsidRPr="00D104AC" w:rsidR="00D104AC">
        <w:rPr>
          <w:rFonts w:ascii="Times New Roman" w:hAnsi="Times New Roman" w:cs="Times New Roman"/>
        </w:rPr>
        <w:t xml:space="preserve">geen onverwachte eerste verharding richting de EU. Wat betekent dit volgens </w:t>
      </w:r>
      <w:r w:rsidR="000156AF">
        <w:rPr>
          <w:rFonts w:ascii="Times New Roman" w:hAnsi="Times New Roman" w:cs="Times New Roman"/>
        </w:rPr>
        <w:t>de minister</w:t>
      </w:r>
      <w:r w:rsidRPr="00D104AC" w:rsidR="00D104AC">
        <w:rPr>
          <w:rFonts w:ascii="Times New Roman" w:hAnsi="Times New Roman" w:cs="Times New Roman"/>
        </w:rPr>
        <w:t xml:space="preserve"> voor Tata Steel? </w:t>
      </w:r>
    </w:p>
    <w:p w:rsidRPr="00493939" w:rsidR="00BC5866" w:rsidP="007A6F12" w:rsidRDefault="00BC5866" w14:paraId="67EBDED0" w14:textId="1559C8E6">
      <w:pPr>
        <w:pStyle w:val="ListParagraph"/>
        <w:numPr>
          <w:ilvl w:val="0"/>
          <w:numId w:val="3"/>
        </w:numPr>
        <w:rPr>
          <w:rFonts w:ascii="Times New Roman" w:hAnsi="Times New Roman" w:cs="Times New Roman"/>
        </w:rPr>
      </w:pPr>
      <w:r w:rsidRPr="00493939">
        <w:rPr>
          <w:rFonts w:ascii="Times New Roman" w:hAnsi="Times New Roman" w:cs="Times New Roman"/>
          <w:b/>
          <w:bCs/>
          <w:color w:val="000000"/>
        </w:rPr>
        <w:t xml:space="preserve"> Antwoord van het kabinet</w:t>
      </w:r>
    </w:p>
    <w:p w:rsidRPr="00493939" w:rsidR="00493939" w:rsidP="00493939" w:rsidRDefault="00493939" w14:paraId="524CE4C3" w14:textId="2BEA4A2D">
      <w:pPr>
        <w:rPr>
          <w:rFonts w:ascii="Times New Roman" w:hAnsi="Times New Roman" w:cs="Times New Roman"/>
          <w:b/>
          <w:bCs/>
        </w:rPr>
      </w:pPr>
      <w:r w:rsidRPr="00493939">
        <w:rPr>
          <w:rFonts w:ascii="Times New Roman" w:hAnsi="Times New Roman" w:cs="Times New Roman"/>
          <w:b/>
          <w:bCs/>
        </w:rPr>
        <w:t xml:space="preserve">De exacte consequenties zijn nog niet duidelijk, maar de extra importtarieven kunnen impact hebben op de export van Nederlandse bedrijven zoals Tata Steel. De impact </w:t>
      </w:r>
      <w:r w:rsidRPr="00493939">
        <w:rPr>
          <w:rFonts w:ascii="Times New Roman" w:hAnsi="Times New Roman" w:cs="Times New Roman"/>
          <w:b/>
          <w:bCs/>
        </w:rPr>
        <w:lastRenderedPageBreak/>
        <w:t xml:space="preserve">hangt mede af van de reactie van Amerikaanse klanten van Tata Steel en van Amerikaanse staalproducenten. De VS is een belangrijke afzetmarkt voor Tata Steel. Tata geeft aan dat circa 12% van de totale afzet van Tata Steel naar de VS gaat. Daarom begrijpt het kabinet de zorgen van Tata Steel en andere Nederlandse bedrijven goed. Het kabinet onderhoudt nauw contact met zowel het bedrijfsleven als de Europese Commissie en gelijkgestemde </w:t>
      </w:r>
      <w:r w:rsidRPr="00493939" w:rsidR="00A71DE6">
        <w:rPr>
          <w:rFonts w:ascii="Times New Roman" w:hAnsi="Times New Roman" w:cs="Times New Roman"/>
          <w:b/>
          <w:bCs/>
        </w:rPr>
        <w:t>EU-lidstaten</w:t>
      </w:r>
      <w:r w:rsidRPr="00493939">
        <w:rPr>
          <w:rFonts w:ascii="Times New Roman" w:hAnsi="Times New Roman" w:cs="Times New Roman"/>
          <w:b/>
          <w:bCs/>
        </w:rPr>
        <w:t>.</w:t>
      </w:r>
    </w:p>
    <w:p w:rsidR="00BC5866" w:rsidP="00D104AC" w:rsidRDefault="00D104AC" w14:paraId="0298394D" w14:textId="77777777">
      <w:pPr>
        <w:rPr>
          <w:rFonts w:ascii="Times New Roman" w:hAnsi="Times New Roman" w:cs="Times New Roman"/>
        </w:rPr>
      </w:pPr>
      <w:r w:rsidRPr="00D104AC">
        <w:rPr>
          <w:rFonts w:ascii="Times New Roman" w:hAnsi="Times New Roman" w:cs="Times New Roman"/>
        </w:rPr>
        <w:t xml:space="preserve">Wat betekent dit voor de Rotterdamse haven? </w:t>
      </w:r>
    </w:p>
    <w:p w:rsidRPr="00493939" w:rsidR="00BC5866" w:rsidP="007A6F12" w:rsidRDefault="00BC5866" w14:paraId="79C94FE3" w14:textId="0BC16559">
      <w:pPr>
        <w:pStyle w:val="ListParagraph"/>
        <w:numPr>
          <w:ilvl w:val="0"/>
          <w:numId w:val="3"/>
        </w:numPr>
        <w:rPr>
          <w:rFonts w:ascii="Times New Roman" w:hAnsi="Times New Roman" w:cs="Times New Roman"/>
        </w:rPr>
      </w:pPr>
      <w:r w:rsidRPr="00493939">
        <w:rPr>
          <w:rFonts w:ascii="Times New Roman" w:hAnsi="Times New Roman" w:cs="Times New Roman"/>
          <w:b/>
          <w:bCs/>
          <w:color w:val="000000"/>
        </w:rPr>
        <w:t xml:space="preserve"> Antwoord van het kabinet</w:t>
      </w:r>
    </w:p>
    <w:p w:rsidRPr="00493939" w:rsidR="00493939" w:rsidP="00493939" w:rsidRDefault="00493939" w14:paraId="06E061B7" w14:textId="77777777">
      <w:pPr>
        <w:spacing w:line="276" w:lineRule="auto"/>
        <w:rPr>
          <w:rFonts w:ascii="Times New Roman" w:hAnsi="Times New Roman" w:cs="Times New Roman"/>
          <w:b/>
          <w:bCs/>
        </w:rPr>
      </w:pPr>
      <w:r w:rsidRPr="00493939">
        <w:rPr>
          <w:rFonts w:ascii="Times New Roman" w:hAnsi="Times New Roman" w:cs="Times New Roman"/>
          <w:b/>
          <w:bCs/>
        </w:rPr>
        <w:t>Hogere heffingen in de VS kunnen uiteindelijk tot minder trans-Atlantische handel leiden, dus minder producten die worden verscheept en minder overslag. Ook hiervoor geldt dat de exacte consequenties nog niet duidelijk zijn. Wel is het zo dat van de totale handelsstroom van Nederland maar een relatief beperkt deel van en naar de VS gaat, en ook deze handel met de VS zal niet stil komen te liggen.</w:t>
      </w:r>
    </w:p>
    <w:p w:rsidR="00BC5866" w:rsidP="00D104AC" w:rsidRDefault="00D104AC" w14:paraId="3F59CFD9" w14:textId="77777777">
      <w:pPr>
        <w:rPr>
          <w:rFonts w:ascii="Times New Roman" w:hAnsi="Times New Roman" w:cs="Times New Roman"/>
        </w:rPr>
      </w:pPr>
      <w:r w:rsidRPr="00D104AC">
        <w:rPr>
          <w:rFonts w:ascii="Times New Roman" w:hAnsi="Times New Roman" w:cs="Times New Roman"/>
        </w:rPr>
        <w:t xml:space="preserve">Liggen er plannen klaar voor coördinatie van deze industrieën in de EU? </w:t>
      </w:r>
    </w:p>
    <w:p w:rsidRPr="00493939" w:rsidR="00BC5866" w:rsidP="007A6F12" w:rsidRDefault="00BC5866" w14:paraId="39690D21" w14:textId="0791AE90">
      <w:pPr>
        <w:pStyle w:val="ListParagraph"/>
        <w:numPr>
          <w:ilvl w:val="0"/>
          <w:numId w:val="3"/>
        </w:numPr>
        <w:rPr>
          <w:rFonts w:ascii="Times New Roman" w:hAnsi="Times New Roman" w:cs="Times New Roman"/>
        </w:rPr>
      </w:pPr>
      <w:r w:rsidRPr="00493939">
        <w:rPr>
          <w:rFonts w:ascii="Times New Roman" w:hAnsi="Times New Roman" w:cs="Times New Roman"/>
          <w:b/>
          <w:bCs/>
          <w:color w:val="000000"/>
        </w:rPr>
        <w:t xml:space="preserve"> Antwoord van het kabinet</w:t>
      </w:r>
    </w:p>
    <w:p w:rsidRPr="00493939" w:rsidR="00493939" w:rsidP="00493939" w:rsidRDefault="00493939" w14:paraId="0EF5C976" w14:textId="77777777">
      <w:pPr>
        <w:spacing w:line="276" w:lineRule="auto"/>
        <w:rPr>
          <w:rFonts w:ascii="Times New Roman" w:hAnsi="Times New Roman" w:cs="Times New Roman"/>
          <w:b/>
          <w:bCs/>
        </w:rPr>
      </w:pPr>
      <w:r w:rsidRPr="00493939">
        <w:rPr>
          <w:rFonts w:ascii="Times New Roman" w:hAnsi="Times New Roman" w:cs="Times New Roman"/>
          <w:b/>
          <w:bCs/>
        </w:rPr>
        <w:t xml:space="preserve">Zoals eerder aangegeven is de EU voorbereid op de mogelijkheid dat de VS extra importtarieven instelt. Het is echter niet in het Europese en Nederlandse belang om publiekelijk in te gaan op deze voorbereidingen. </w:t>
      </w:r>
    </w:p>
    <w:p w:rsidR="00082E3A" w:rsidP="00D104AC" w:rsidRDefault="00D104AC" w14:paraId="6DECEB7F" w14:textId="77777777">
      <w:pPr>
        <w:rPr>
          <w:rFonts w:ascii="Times New Roman" w:hAnsi="Times New Roman" w:cs="Times New Roman"/>
        </w:rPr>
      </w:pPr>
      <w:r w:rsidRPr="00D104AC">
        <w:rPr>
          <w:rFonts w:ascii="Times New Roman" w:hAnsi="Times New Roman" w:cs="Times New Roman"/>
        </w:rPr>
        <w:t>Heffingen voor chips en auto’s worden ook overwogen. Hoe worden Nederlandse chipfabrikanten hierop voorbereid?</w:t>
      </w:r>
    </w:p>
    <w:p w:rsidRPr="00493939" w:rsidR="00082E3A" w:rsidP="007A6F12" w:rsidRDefault="00B07EA0" w14:paraId="4FECD10A" w14:textId="4D846EEB">
      <w:pPr>
        <w:pStyle w:val="ListParagraph"/>
        <w:numPr>
          <w:ilvl w:val="0"/>
          <w:numId w:val="3"/>
        </w:numPr>
        <w:rPr>
          <w:rFonts w:ascii="Times New Roman" w:hAnsi="Times New Roman" w:cs="Times New Roman"/>
        </w:rPr>
      </w:pPr>
      <w:r w:rsidRPr="00493939">
        <w:rPr>
          <w:rFonts w:ascii="Times New Roman" w:hAnsi="Times New Roman" w:cs="Times New Roman"/>
          <w:b/>
          <w:bCs/>
          <w:color w:val="000000"/>
        </w:rPr>
        <w:t xml:space="preserve"> </w:t>
      </w:r>
      <w:r w:rsidRPr="00493939" w:rsidR="00082E3A">
        <w:rPr>
          <w:rFonts w:ascii="Times New Roman" w:hAnsi="Times New Roman" w:cs="Times New Roman"/>
          <w:b/>
          <w:bCs/>
          <w:color w:val="000000"/>
        </w:rPr>
        <w:t>Antwoord van het kabinet</w:t>
      </w:r>
    </w:p>
    <w:p w:rsidR="00493939" w:rsidP="00CC693E" w:rsidRDefault="00493939" w14:paraId="289F7248" w14:textId="7FBBA12A">
      <w:pPr>
        <w:spacing w:after="0" w:line="240" w:lineRule="auto"/>
        <w:rPr>
          <w:rFonts w:ascii="Times New Roman" w:hAnsi="Times New Roman" w:cs="Times New Roman"/>
          <w:b/>
          <w:bCs/>
        </w:rPr>
      </w:pPr>
      <w:r w:rsidRPr="00493939">
        <w:rPr>
          <w:rFonts w:ascii="Times New Roman" w:hAnsi="Times New Roman" w:cs="Times New Roman"/>
          <w:b/>
          <w:bCs/>
        </w:rPr>
        <w:t xml:space="preserve">Het kabinet staat in nauw contact met het bedrijfsleven over de gevolgen van nieuw Amerikaans beleid. Dit geldt ook voor de Nederlandse chipfabrikanten en producenten van eindproducten zoals de </w:t>
      </w:r>
      <w:proofErr w:type="spellStart"/>
      <w:r w:rsidRPr="00493939">
        <w:rPr>
          <w:rFonts w:ascii="Times New Roman" w:hAnsi="Times New Roman" w:cs="Times New Roman"/>
          <w:b/>
          <w:i/>
        </w:rPr>
        <w:t>automotive</w:t>
      </w:r>
      <w:proofErr w:type="spellEnd"/>
      <w:r w:rsidRPr="00493939">
        <w:rPr>
          <w:rFonts w:ascii="Times New Roman" w:hAnsi="Times New Roman" w:cs="Times New Roman"/>
          <w:b/>
          <w:bCs/>
        </w:rPr>
        <w:t xml:space="preserve"> industrie. Nederland trekt samen op met de Europese Commissie en gelijkgestemde EU-lidstaten en pleit ervoor dat de EU assertief opkomt voor onze belangen wanneer dit nodig is.  </w:t>
      </w:r>
    </w:p>
    <w:p w:rsidR="00CC693E" w:rsidP="00CC693E" w:rsidRDefault="00CC693E" w14:paraId="3C1B17EE" w14:textId="77777777">
      <w:pPr>
        <w:spacing w:after="0" w:line="240" w:lineRule="auto"/>
        <w:rPr>
          <w:rFonts w:ascii="Times New Roman" w:hAnsi="Times New Roman" w:cs="Times New Roman"/>
          <w:b/>
          <w:bCs/>
        </w:rPr>
      </w:pPr>
    </w:p>
    <w:p w:rsidR="00AA28F3" w:rsidP="00483501" w:rsidRDefault="00D104AC" w14:paraId="1CC62BBB" w14:textId="4DBECAAB">
      <w:pPr>
        <w:spacing w:line="240" w:lineRule="auto"/>
        <w:rPr>
          <w:rFonts w:ascii="Times New Roman" w:hAnsi="Times New Roman" w:cs="Times New Roman"/>
        </w:rPr>
      </w:pPr>
      <w:r w:rsidRPr="00D104AC">
        <w:rPr>
          <w:rFonts w:ascii="Times New Roman" w:hAnsi="Times New Roman" w:cs="Times New Roman"/>
        </w:rPr>
        <w:t>De</w:t>
      </w:r>
      <w:r w:rsidR="009E7B08">
        <w:rPr>
          <w:rFonts w:ascii="Times New Roman" w:hAnsi="Times New Roman" w:cs="Times New Roman"/>
        </w:rPr>
        <w:t xml:space="preserve"> aan het woord zijnde</w:t>
      </w:r>
      <w:r w:rsidRPr="00D104AC">
        <w:rPr>
          <w:rFonts w:ascii="Times New Roman" w:hAnsi="Times New Roman" w:cs="Times New Roman"/>
        </w:rPr>
        <w:t xml:space="preserve"> leden vroegen het kabinet eerder naar een plan wanneer </w:t>
      </w:r>
      <w:r w:rsidR="009E7B08">
        <w:rPr>
          <w:rFonts w:ascii="Times New Roman" w:hAnsi="Times New Roman" w:cs="Times New Roman"/>
        </w:rPr>
        <w:t xml:space="preserve">president </w:t>
      </w:r>
      <w:proofErr w:type="spellStart"/>
      <w:r w:rsidRPr="00D104AC">
        <w:rPr>
          <w:rFonts w:ascii="Times New Roman" w:hAnsi="Times New Roman" w:cs="Times New Roman"/>
        </w:rPr>
        <w:t>Trump</w:t>
      </w:r>
      <w:proofErr w:type="spellEnd"/>
      <w:r w:rsidRPr="00D104AC">
        <w:rPr>
          <w:rFonts w:ascii="Times New Roman" w:hAnsi="Times New Roman" w:cs="Times New Roman"/>
        </w:rPr>
        <w:t xml:space="preserve"> de daad bij het woord zou voegen. Het kabinet bleef tot nu toe afwachtend en zonder plan. De minister van Buitenlandse Zaken beloofde dat Nederland voortrekker zou zijn van een Europese tegenreactie. Deze leden vragen wat de inzet van Nederland is in de EU wat betreft deze tegenreactie en of hierover beslissingen over zullen worden genomen tijdens de aankomende R</w:t>
      </w:r>
      <w:r w:rsidR="003C41E8">
        <w:rPr>
          <w:rFonts w:ascii="Times New Roman" w:hAnsi="Times New Roman" w:cs="Times New Roman"/>
        </w:rPr>
        <w:t xml:space="preserve">ad </w:t>
      </w:r>
      <w:r w:rsidRPr="00D104AC">
        <w:rPr>
          <w:rFonts w:ascii="Times New Roman" w:hAnsi="Times New Roman" w:cs="Times New Roman"/>
        </w:rPr>
        <w:t>A</w:t>
      </w:r>
      <w:r w:rsidR="003C41E8">
        <w:rPr>
          <w:rFonts w:ascii="Times New Roman" w:hAnsi="Times New Roman" w:cs="Times New Roman"/>
        </w:rPr>
        <w:t>lgemene Zaken</w:t>
      </w:r>
      <w:r w:rsidRPr="00D104AC">
        <w:rPr>
          <w:rFonts w:ascii="Times New Roman" w:hAnsi="Times New Roman" w:cs="Times New Roman"/>
        </w:rPr>
        <w:t xml:space="preserve">. Is </w:t>
      </w:r>
      <w:r w:rsidR="000156AF">
        <w:rPr>
          <w:rFonts w:ascii="Times New Roman" w:hAnsi="Times New Roman" w:cs="Times New Roman"/>
        </w:rPr>
        <w:t>de minister</w:t>
      </w:r>
      <w:r w:rsidRPr="00D104AC">
        <w:rPr>
          <w:rFonts w:ascii="Times New Roman" w:hAnsi="Times New Roman" w:cs="Times New Roman"/>
        </w:rPr>
        <w:t xml:space="preserve"> bereid te laten zien dat de EU in staat is tot vergaande actie over te gaan en hier</w:t>
      </w:r>
      <w:r w:rsidR="009E7B08">
        <w:rPr>
          <w:rFonts w:ascii="Times New Roman" w:hAnsi="Times New Roman" w:cs="Times New Roman"/>
        </w:rPr>
        <w:t>in</w:t>
      </w:r>
      <w:r w:rsidRPr="00D104AC">
        <w:rPr>
          <w:rFonts w:ascii="Times New Roman" w:hAnsi="Times New Roman" w:cs="Times New Roman"/>
        </w:rPr>
        <w:t xml:space="preserve"> een voortrekkersrol te spelen? </w:t>
      </w:r>
    </w:p>
    <w:p w:rsidRPr="004F666F" w:rsidR="00B07EA0" w:rsidP="007A6F12" w:rsidRDefault="00B07EA0" w14:paraId="19FDDFC0" w14:textId="2EDDF778">
      <w:pPr>
        <w:pStyle w:val="ListParagraph"/>
        <w:numPr>
          <w:ilvl w:val="0"/>
          <w:numId w:val="3"/>
        </w:numPr>
        <w:rPr>
          <w:rFonts w:ascii="Times New Roman" w:hAnsi="Times New Roman" w:cs="Times New Roman"/>
        </w:rPr>
      </w:pPr>
      <w:r w:rsidRPr="004F666F">
        <w:rPr>
          <w:rFonts w:ascii="Times New Roman" w:hAnsi="Times New Roman" w:cs="Times New Roman"/>
          <w:b/>
          <w:bCs/>
          <w:color w:val="000000"/>
        </w:rPr>
        <w:t xml:space="preserve"> Antwoord van het kabinet</w:t>
      </w:r>
    </w:p>
    <w:p w:rsidRPr="004F666F" w:rsidR="00083C55" w:rsidP="00083C55" w:rsidRDefault="00083C55" w14:paraId="1D49E8BD" w14:textId="51EA46DD">
      <w:pPr>
        <w:rPr>
          <w:rFonts w:ascii="Times New Roman" w:hAnsi="Times New Roman" w:cs="Times New Roman"/>
          <w:b/>
          <w:bCs/>
        </w:rPr>
      </w:pPr>
      <w:r w:rsidRPr="004F666F">
        <w:rPr>
          <w:rFonts w:ascii="Times New Roman" w:hAnsi="Times New Roman" w:cs="Times New Roman"/>
          <w:b/>
          <w:bCs/>
        </w:rPr>
        <w:t>Commissievoorzitter Von der Leyen heeft aangegeven dat</w:t>
      </w:r>
      <w:r w:rsidRPr="004F666F">
        <w:rPr>
          <w:rFonts w:ascii="Times New Roman" w:hAnsi="Times New Roman" w:cs="Times New Roman"/>
        </w:rPr>
        <w:t xml:space="preserve"> </w:t>
      </w:r>
      <w:r w:rsidRPr="004F666F">
        <w:rPr>
          <w:rFonts w:ascii="Times New Roman" w:hAnsi="Times New Roman" w:cs="Times New Roman"/>
          <w:b/>
          <w:bCs/>
        </w:rPr>
        <w:t>onrechtvaardige tarieven op Europese goederen niet onbeantwoord blijven</w:t>
      </w:r>
      <w:r w:rsidR="00354356">
        <w:rPr>
          <w:rFonts w:ascii="Times New Roman" w:hAnsi="Times New Roman" w:cs="Times New Roman"/>
          <w:b/>
          <w:bCs/>
        </w:rPr>
        <w:t xml:space="preserve"> en dat</w:t>
      </w:r>
      <w:r w:rsidRPr="004F666F">
        <w:rPr>
          <w:rFonts w:ascii="Times New Roman" w:hAnsi="Times New Roman" w:cs="Times New Roman"/>
          <w:b/>
          <w:bCs/>
        </w:rPr>
        <w:t xml:space="preserve"> de EU met robuuste en proportionele tegenmaatregelen </w:t>
      </w:r>
      <w:r w:rsidR="00354356">
        <w:rPr>
          <w:rFonts w:ascii="Times New Roman" w:hAnsi="Times New Roman" w:cs="Times New Roman"/>
          <w:b/>
          <w:bCs/>
        </w:rPr>
        <w:t xml:space="preserve">zal </w:t>
      </w:r>
      <w:r w:rsidRPr="004F666F">
        <w:rPr>
          <w:rFonts w:ascii="Times New Roman" w:hAnsi="Times New Roman" w:cs="Times New Roman"/>
          <w:b/>
          <w:bCs/>
        </w:rPr>
        <w:t xml:space="preserve">komen. Het kabinet sluit zich daarbij aan. De Minister voor Buitenlandse Handel en Ontwikkelingshulp heeft vorige week tijdens de informele Raad Buitenlandse Zaken Handel aangegeven dat de EU indien nodig robuust </w:t>
      </w:r>
      <w:r w:rsidRPr="004F666F">
        <w:rPr>
          <w:rFonts w:ascii="Times New Roman" w:hAnsi="Times New Roman" w:cs="Times New Roman"/>
          <w:b/>
          <w:bCs/>
        </w:rPr>
        <w:lastRenderedPageBreak/>
        <w:t xml:space="preserve">moet reageren. De Europese Commissie bereidt zich daar ook op voor. Europese tegenmaatregelen zullen een significante impact hebben. Tarieven werken verstorend en daar wil het kabinet terughoudend mee omgaan. Daarom is het belangrijk dat de tegenmaatregelen proportioneel en de-escalerend vorm worden gegeven en hier zal het kabinet in EU-verband op toezien. </w:t>
      </w:r>
    </w:p>
    <w:p w:rsidR="00477F26" w:rsidP="00D104AC" w:rsidRDefault="00D104AC" w14:paraId="196330B3" w14:textId="77777777">
      <w:pPr>
        <w:rPr>
          <w:rFonts w:ascii="Times New Roman" w:hAnsi="Times New Roman" w:cs="Times New Roman"/>
        </w:rPr>
      </w:pPr>
      <w:r w:rsidRPr="00D104AC">
        <w:rPr>
          <w:rFonts w:ascii="Times New Roman" w:hAnsi="Times New Roman" w:cs="Times New Roman"/>
        </w:rPr>
        <w:t xml:space="preserve">De nieuwe heffingen van </w:t>
      </w:r>
      <w:r w:rsidR="009E7B08">
        <w:rPr>
          <w:rFonts w:ascii="Times New Roman" w:hAnsi="Times New Roman" w:cs="Times New Roman"/>
        </w:rPr>
        <w:t xml:space="preserve">president </w:t>
      </w:r>
      <w:proofErr w:type="spellStart"/>
      <w:r w:rsidRPr="00D104AC">
        <w:rPr>
          <w:rFonts w:ascii="Times New Roman" w:hAnsi="Times New Roman" w:cs="Times New Roman"/>
        </w:rPr>
        <w:t>Trump</w:t>
      </w:r>
      <w:proofErr w:type="spellEnd"/>
      <w:r w:rsidRPr="00D104AC">
        <w:rPr>
          <w:rFonts w:ascii="Times New Roman" w:hAnsi="Times New Roman" w:cs="Times New Roman"/>
        </w:rPr>
        <w:t xml:space="preserve"> op staal en aluminium laten volgens de</w:t>
      </w:r>
      <w:r w:rsidR="009E7B08">
        <w:rPr>
          <w:rFonts w:ascii="Times New Roman" w:hAnsi="Times New Roman" w:cs="Times New Roman"/>
        </w:rPr>
        <w:t>ze leden</w:t>
      </w:r>
      <w:r w:rsidRPr="00D104AC">
        <w:rPr>
          <w:rFonts w:ascii="Times New Roman" w:hAnsi="Times New Roman" w:cs="Times New Roman"/>
        </w:rPr>
        <w:t xml:space="preserve"> geen enkele twijfel over de noodzaak om Europa snel te versterken. Er moeten nu slagvaardige besluiten </w:t>
      </w:r>
      <w:r w:rsidR="009E7B08">
        <w:rPr>
          <w:rFonts w:ascii="Times New Roman" w:hAnsi="Times New Roman" w:cs="Times New Roman"/>
        </w:rPr>
        <w:t>genomen</w:t>
      </w:r>
      <w:r w:rsidRPr="00D104AC">
        <w:rPr>
          <w:rFonts w:ascii="Times New Roman" w:hAnsi="Times New Roman" w:cs="Times New Roman"/>
        </w:rPr>
        <w:t xml:space="preserve"> worden in Brussel om de onafhankelijkheid van de EU te vergroten en de eigen industrie te versterken. Hier</w:t>
      </w:r>
      <w:r w:rsidR="000156AF">
        <w:rPr>
          <w:rFonts w:ascii="Times New Roman" w:hAnsi="Times New Roman" w:cs="Times New Roman"/>
        </w:rPr>
        <w:t>voor</w:t>
      </w:r>
      <w:r w:rsidRPr="00D104AC">
        <w:rPr>
          <w:rFonts w:ascii="Times New Roman" w:hAnsi="Times New Roman" w:cs="Times New Roman"/>
        </w:rPr>
        <w:t xml:space="preserve"> zijn forse investeringen nodig. Het is wat deze leden betreft onaanvaardbaar dat deze noodzaak niet wordt gevoeld door het kabinet en de geannoteerde agenda vooral aangeeft dat de inzet is dat het MFK niet groter mag worden. Welke lidstaten delen dit standpunt?</w:t>
      </w:r>
    </w:p>
    <w:p w:rsidRPr="00C42A0E" w:rsidR="00477F26" w:rsidP="007A6F12" w:rsidRDefault="00477F26" w14:paraId="52D83CA0" w14:textId="7E4E1294">
      <w:pPr>
        <w:pStyle w:val="ListParagraph"/>
        <w:numPr>
          <w:ilvl w:val="0"/>
          <w:numId w:val="3"/>
        </w:numPr>
        <w:rPr>
          <w:rFonts w:ascii="Times New Roman" w:hAnsi="Times New Roman" w:cs="Times New Roman"/>
        </w:rPr>
      </w:pPr>
      <w:r w:rsidRPr="00C42A0E">
        <w:rPr>
          <w:rFonts w:ascii="Times New Roman" w:hAnsi="Times New Roman" w:cs="Times New Roman"/>
          <w:b/>
          <w:bCs/>
          <w:color w:val="000000"/>
        </w:rPr>
        <w:t xml:space="preserve"> Antwoord van het kabinet</w:t>
      </w:r>
    </w:p>
    <w:p w:rsidRPr="00C42A0E" w:rsidR="00C42A0E" w:rsidP="00C42A0E" w:rsidRDefault="00C42A0E" w14:paraId="2646B12D" w14:textId="08AF0F37">
      <w:pPr>
        <w:spacing w:line="276" w:lineRule="auto"/>
        <w:rPr>
          <w:rFonts w:ascii="Times New Roman" w:hAnsi="Times New Roman" w:cs="Times New Roman"/>
          <w:b/>
          <w:bCs/>
        </w:rPr>
      </w:pPr>
      <w:r w:rsidRPr="00C42A0E">
        <w:rPr>
          <w:rFonts w:ascii="Times New Roman" w:hAnsi="Times New Roman" w:cs="Times New Roman"/>
          <w:b/>
        </w:rPr>
        <w:t xml:space="preserve">De Europese Commissie heeft haar MFK-voorstel nog niet gepubliceerd. </w:t>
      </w:r>
      <w:r w:rsidRPr="00C42A0E">
        <w:rPr>
          <w:rFonts w:ascii="Times New Roman" w:hAnsi="Times New Roman" w:cs="Times New Roman"/>
          <w:b/>
          <w:bCs/>
        </w:rPr>
        <w:t>De</w:t>
      </w:r>
      <w:r w:rsidRPr="00C42A0E">
        <w:rPr>
          <w:rFonts w:ascii="Times New Roman" w:hAnsi="Times New Roman" w:cs="Times New Roman"/>
          <w:b/>
        </w:rPr>
        <w:t xml:space="preserve"> meeste EU-lidstaten hebben dan ook nog geen positie ingenomen voor de onderhandelingen die starten na publicatie van het voorstel. Het kabinet is van mening dat </w:t>
      </w:r>
      <w:r w:rsidRPr="00C42A0E">
        <w:rPr>
          <w:rFonts w:ascii="Times New Roman" w:hAnsi="Times New Roman" w:cs="Times New Roman"/>
          <w:b/>
          <w:bCs/>
        </w:rPr>
        <w:t>de EU haar beleidsprioriteiten kan behalen zonder een (significant) groter MFK in relatieve zin. Het concurrentievermogen van de Europese economie is een prioriteit van het kabinet, zoals uiteengezet in de kabinetsvisie EU-concurrentievermogen.</w:t>
      </w:r>
      <w:r w:rsidRPr="002F3128" w:rsidR="002F3128">
        <w:rPr>
          <w:rStyle w:val="FootnoteReference"/>
          <w:rFonts w:ascii="Times New Roman" w:hAnsi="Times New Roman" w:cs="Times New Roman"/>
        </w:rPr>
        <w:t xml:space="preserve"> </w:t>
      </w:r>
      <w:r w:rsidRPr="00C42A0E" w:rsidR="002F3128">
        <w:rPr>
          <w:rStyle w:val="FootnoteReference"/>
          <w:rFonts w:ascii="Times New Roman" w:hAnsi="Times New Roman" w:cs="Times New Roman"/>
        </w:rPr>
        <w:footnoteReference w:id="8"/>
      </w:r>
      <w:r w:rsidRPr="00C42A0E">
        <w:rPr>
          <w:rFonts w:ascii="Times New Roman" w:hAnsi="Times New Roman" w:cs="Times New Roman"/>
          <w:b/>
          <w:bCs/>
        </w:rPr>
        <w:t xml:space="preserve"> </w:t>
      </w:r>
    </w:p>
    <w:p w:rsidR="00477F26" w:rsidP="00D104AC" w:rsidRDefault="00D104AC" w14:paraId="6D5A0A1C" w14:textId="77777777">
      <w:pPr>
        <w:rPr>
          <w:rFonts w:ascii="Times New Roman" w:hAnsi="Times New Roman" w:cs="Times New Roman"/>
        </w:rPr>
      </w:pPr>
      <w:r w:rsidRPr="00D104AC">
        <w:rPr>
          <w:rFonts w:ascii="Times New Roman" w:hAnsi="Times New Roman" w:cs="Times New Roman"/>
        </w:rPr>
        <w:t>Hoe kan het nieuwe MFK toekomstbestendig zijn en de belangrijke uitdagingen van de EU adresseren als deze niet verhoog</w:t>
      </w:r>
      <w:r w:rsidR="009E7B08">
        <w:rPr>
          <w:rFonts w:ascii="Times New Roman" w:hAnsi="Times New Roman" w:cs="Times New Roman"/>
        </w:rPr>
        <w:t>d</w:t>
      </w:r>
      <w:r w:rsidRPr="00D104AC">
        <w:rPr>
          <w:rFonts w:ascii="Times New Roman" w:hAnsi="Times New Roman" w:cs="Times New Roman"/>
        </w:rPr>
        <w:t xml:space="preserve"> wordt? </w:t>
      </w:r>
    </w:p>
    <w:p w:rsidRPr="00C42A0E" w:rsidR="00477F26" w:rsidP="007A6F12" w:rsidRDefault="00477F26" w14:paraId="00DBF1D9" w14:textId="7198100F">
      <w:pPr>
        <w:pStyle w:val="ListParagraph"/>
        <w:numPr>
          <w:ilvl w:val="0"/>
          <w:numId w:val="3"/>
        </w:numPr>
        <w:rPr>
          <w:rFonts w:ascii="Times New Roman" w:hAnsi="Times New Roman" w:cs="Times New Roman"/>
        </w:rPr>
      </w:pPr>
      <w:r w:rsidRPr="00C42A0E">
        <w:rPr>
          <w:rFonts w:ascii="Times New Roman" w:hAnsi="Times New Roman" w:cs="Times New Roman"/>
          <w:b/>
          <w:bCs/>
          <w:color w:val="000000"/>
        </w:rPr>
        <w:t xml:space="preserve"> Antwoord van het kabinet</w:t>
      </w:r>
    </w:p>
    <w:p w:rsidRPr="00C42A0E" w:rsidR="00477F26" w:rsidP="00477F26" w:rsidRDefault="00C42A0E" w14:paraId="10D9C7DC" w14:textId="6D30D3AC">
      <w:pPr>
        <w:rPr>
          <w:rFonts w:ascii="Times New Roman" w:hAnsi="Times New Roman" w:cs="Times New Roman"/>
          <w:b/>
          <w:bCs/>
        </w:rPr>
      </w:pPr>
      <w:r w:rsidRPr="00C42A0E">
        <w:rPr>
          <w:rFonts w:ascii="Times New Roman" w:hAnsi="Times New Roman" w:cs="Times New Roman"/>
          <w:b/>
          <w:bCs/>
        </w:rPr>
        <w:t>Hiervoor verwijst het kabinet naar de beantwoording van de vorige vraag.</w:t>
      </w:r>
    </w:p>
    <w:p w:rsidR="00D104AC" w:rsidP="00D104AC" w:rsidRDefault="00D104AC" w14:paraId="51009F16" w14:textId="3242C983">
      <w:pPr>
        <w:rPr>
          <w:rFonts w:ascii="Times New Roman" w:hAnsi="Times New Roman" w:cs="Times New Roman"/>
        </w:rPr>
      </w:pPr>
      <w:r w:rsidRPr="00D104AC">
        <w:rPr>
          <w:rFonts w:ascii="Times New Roman" w:hAnsi="Times New Roman" w:cs="Times New Roman"/>
        </w:rPr>
        <w:t xml:space="preserve">Welke andere plannen heeft het kabinet om de Europese economie te versterken? Hoe kan het dat het kabinet de Europese economie en industrie de rug toekeert? </w:t>
      </w:r>
    </w:p>
    <w:p w:rsidRPr="00C42A0E" w:rsidR="00FF164D" w:rsidP="007A6F12" w:rsidRDefault="005F4E5A" w14:paraId="7B0E513A" w14:textId="7F2C79DF">
      <w:pPr>
        <w:pStyle w:val="ListParagraph"/>
        <w:numPr>
          <w:ilvl w:val="0"/>
          <w:numId w:val="3"/>
        </w:numPr>
        <w:rPr>
          <w:rFonts w:ascii="Times New Roman" w:hAnsi="Times New Roman" w:cs="Times New Roman"/>
        </w:rPr>
      </w:pPr>
      <w:r>
        <w:rPr>
          <w:rFonts w:ascii="Verdana" w:hAnsi="Verdana"/>
          <w:b/>
          <w:bCs/>
          <w:color w:val="000000"/>
          <w:sz w:val="20"/>
          <w:szCs w:val="20"/>
        </w:rPr>
        <w:t xml:space="preserve"> </w:t>
      </w:r>
      <w:r w:rsidRPr="00C42A0E" w:rsidR="00FF164D">
        <w:rPr>
          <w:rFonts w:ascii="Times New Roman" w:hAnsi="Times New Roman" w:cs="Times New Roman"/>
          <w:b/>
          <w:bCs/>
          <w:color w:val="000000"/>
        </w:rPr>
        <w:t>Antwoord van het kabinet</w:t>
      </w:r>
    </w:p>
    <w:p w:rsidRPr="00C42A0E" w:rsidR="00C42A0E" w:rsidP="00C42A0E" w:rsidRDefault="00C42A0E" w14:paraId="01328F97" w14:textId="77777777">
      <w:pPr>
        <w:rPr>
          <w:rFonts w:ascii="Times New Roman" w:hAnsi="Times New Roman" w:cs="Times New Roman"/>
          <w:b/>
          <w:bCs/>
        </w:rPr>
      </w:pPr>
      <w:r w:rsidRPr="00C42A0E">
        <w:rPr>
          <w:rFonts w:ascii="Times New Roman" w:hAnsi="Times New Roman" w:cs="Times New Roman"/>
          <w:b/>
          <w:bCs/>
        </w:rPr>
        <w:t>Zoals toegelicht in de Kamerbrief kabinetsvisie EU-Concurrentievermogen van 13 december 2024,</w:t>
      </w:r>
      <w:r w:rsidRPr="00C42A0E">
        <w:rPr>
          <w:rStyle w:val="FootnoteReference"/>
          <w:rFonts w:ascii="Times New Roman" w:hAnsi="Times New Roman" w:cs="Times New Roman"/>
        </w:rPr>
        <w:footnoteReference w:id="9"/>
      </w:r>
      <w:r w:rsidRPr="00C42A0E">
        <w:rPr>
          <w:rFonts w:ascii="Times New Roman" w:hAnsi="Times New Roman" w:cs="Times New Roman"/>
          <w:b/>
          <w:bCs/>
        </w:rPr>
        <w:t xml:space="preserve"> zet het kabinet zich in voor het bevorderen van de juiste randvoorwaarden voor een concurrerende Europese economie. De kabinetsvisie is uitgewerkt langs zes thema’s: 1) interne markt en mededinging, 2) onderzoek, talent en (digitale) innovatie), 3) Europees economisch buitenlandbeleid, 4) kritieke grondstoffen, circulariteit en energie, 5) toekomstgerichte industrie en 6) financiering. </w:t>
      </w:r>
    </w:p>
    <w:p w:rsidR="009D6BB9" w:rsidP="00D104AC" w:rsidRDefault="00D104AC" w14:paraId="79D10F79" w14:textId="77777777">
      <w:pPr>
        <w:rPr>
          <w:rFonts w:ascii="Times New Roman" w:hAnsi="Times New Roman" w:cs="Times New Roman"/>
        </w:rPr>
      </w:pPr>
      <w:r w:rsidRPr="00D104AC">
        <w:rPr>
          <w:rFonts w:ascii="Times New Roman" w:hAnsi="Times New Roman" w:cs="Times New Roman"/>
        </w:rPr>
        <w:t xml:space="preserve">Wat betreft de leden van de GroenLinks-PvdA-fractie moet het rapport van </w:t>
      </w:r>
      <w:proofErr w:type="spellStart"/>
      <w:r w:rsidRPr="00D104AC">
        <w:rPr>
          <w:rFonts w:ascii="Times New Roman" w:hAnsi="Times New Roman" w:cs="Times New Roman"/>
        </w:rPr>
        <w:t>Draghi</w:t>
      </w:r>
      <w:proofErr w:type="spellEnd"/>
      <w:r w:rsidRPr="00D104AC">
        <w:rPr>
          <w:rFonts w:ascii="Times New Roman" w:hAnsi="Times New Roman" w:cs="Times New Roman"/>
        </w:rPr>
        <w:t xml:space="preserve"> leidend zijn om de Europese economie te hervormen. Hier hoort een extra investering van 150 miljard </w:t>
      </w:r>
      <w:r w:rsidR="009E7B08">
        <w:rPr>
          <w:rFonts w:ascii="Times New Roman" w:hAnsi="Times New Roman" w:cs="Times New Roman"/>
        </w:rPr>
        <w:t xml:space="preserve">euro </w:t>
      </w:r>
      <w:r w:rsidRPr="00D104AC">
        <w:rPr>
          <w:rFonts w:ascii="Times New Roman" w:hAnsi="Times New Roman" w:cs="Times New Roman"/>
        </w:rPr>
        <w:t>publiek geld bij. Ook voor Europese defensie zullen er investeringen nodig zijn</w:t>
      </w:r>
      <w:r w:rsidR="000156AF">
        <w:rPr>
          <w:rFonts w:ascii="Times New Roman" w:hAnsi="Times New Roman" w:cs="Times New Roman"/>
        </w:rPr>
        <w:t>.</w:t>
      </w:r>
      <w:r w:rsidRPr="00D104AC">
        <w:rPr>
          <w:rFonts w:ascii="Times New Roman" w:hAnsi="Times New Roman" w:cs="Times New Roman"/>
        </w:rPr>
        <w:t xml:space="preserve"> </w:t>
      </w:r>
      <w:r w:rsidR="000156AF">
        <w:rPr>
          <w:rFonts w:ascii="Times New Roman" w:hAnsi="Times New Roman" w:cs="Times New Roman"/>
        </w:rPr>
        <w:t>V</w:t>
      </w:r>
      <w:r w:rsidRPr="00D104AC">
        <w:rPr>
          <w:rFonts w:ascii="Times New Roman" w:hAnsi="Times New Roman" w:cs="Times New Roman"/>
        </w:rPr>
        <w:t xml:space="preserve">eel andere Europese landen zoals Denemarken zijn inmiddels van standpunt veranderd wat betreft </w:t>
      </w:r>
      <w:r w:rsidRPr="00D104AC">
        <w:rPr>
          <w:rFonts w:ascii="Times New Roman" w:hAnsi="Times New Roman" w:cs="Times New Roman"/>
        </w:rPr>
        <w:lastRenderedPageBreak/>
        <w:t xml:space="preserve">gezamenlijke leningen hiervoor. Wat betekent het voor de Nederlandse positie als ook Duitsland draait? </w:t>
      </w:r>
    </w:p>
    <w:p w:rsidRPr="00C42A0E" w:rsidR="009D6BB9" w:rsidP="007A6F12" w:rsidRDefault="009D6BB9" w14:paraId="0CE3A06F" w14:textId="64FA4450">
      <w:pPr>
        <w:pStyle w:val="ListParagraph"/>
        <w:numPr>
          <w:ilvl w:val="0"/>
          <w:numId w:val="3"/>
        </w:numPr>
        <w:rPr>
          <w:rFonts w:ascii="Times New Roman" w:hAnsi="Times New Roman" w:cs="Times New Roman"/>
        </w:rPr>
      </w:pPr>
      <w:r w:rsidRPr="00C42A0E">
        <w:rPr>
          <w:rFonts w:ascii="Times New Roman" w:hAnsi="Times New Roman" w:cs="Times New Roman"/>
          <w:b/>
          <w:bCs/>
          <w:color w:val="000000"/>
        </w:rPr>
        <w:t xml:space="preserve"> Antwoord van het kabinet</w:t>
      </w:r>
    </w:p>
    <w:p w:rsidRPr="00C42A0E" w:rsidR="00C42A0E" w:rsidP="00C42A0E" w:rsidRDefault="00C42A0E" w14:paraId="093E60F9" w14:textId="73BA3EFC">
      <w:pPr>
        <w:spacing w:line="276" w:lineRule="auto"/>
        <w:rPr>
          <w:rFonts w:ascii="Times New Roman" w:hAnsi="Times New Roman" w:cs="Times New Roman"/>
          <w:b/>
          <w:bCs/>
        </w:rPr>
      </w:pPr>
      <w:r w:rsidRPr="00C42A0E">
        <w:rPr>
          <w:rFonts w:ascii="Times New Roman" w:hAnsi="Times New Roman" w:cs="Times New Roman"/>
          <w:b/>
        </w:rPr>
        <w:t xml:space="preserve">Op dit moment ligt er geen voorstel </w:t>
      </w:r>
      <w:r w:rsidRPr="00C42A0E">
        <w:rPr>
          <w:rFonts w:ascii="Times New Roman" w:hAnsi="Times New Roman" w:cs="Times New Roman"/>
          <w:b/>
          <w:bCs/>
        </w:rPr>
        <w:t xml:space="preserve">van de Commissie </w:t>
      </w:r>
      <w:r w:rsidRPr="00C42A0E">
        <w:rPr>
          <w:rFonts w:ascii="Times New Roman" w:hAnsi="Times New Roman" w:cs="Times New Roman"/>
          <w:b/>
        </w:rPr>
        <w:t xml:space="preserve">voor het aangaan van nieuwe gemeenschappelijke schuld. </w:t>
      </w:r>
      <w:r w:rsidRPr="00C42A0E">
        <w:rPr>
          <w:rFonts w:ascii="Times New Roman" w:hAnsi="Times New Roman" w:cs="Times New Roman"/>
          <w:b/>
          <w:bCs/>
        </w:rPr>
        <w:t>In</w:t>
      </w:r>
      <w:r w:rsidRPr="00C42A0E">
        <w:rPr>
          <w:rFonts w:ascii="Times New Roman" w:hAnsi="Times New Roman" w:cs="Times New Roman"/>
          <w:b/>
        </w:rPr>
        <w:t xml:space="preserve"> lijn met het Regeerprogramma is het kabinet geen voorstander van gezamenlijke schuld voor nieuwe Europese instrumenten. Voor additionele EU-investeringen in de defensie-industrie is het voor het kabinet van belang dat eerst de rol en ambitieniveau EU is bepaald en er een </w:t>
      </w:r>
      <w:proofErr w:type="spellStart"/>
      <w:r w:rsidRPr="00C42A0E">
        <w:rPr>
          <w:rFonts w:ascii="Times New Roman" w:hAnsi="Times New Roman" w:cs="Times New Roman"/>
          <w:b/>
          <w:i/>
        </w:rPr>
        <w:t>needs</w:t>
      </w:r>
      <w:proofErr w:type="spellEnd"/>
      <w:r w:rsidRPr="00C42A0E">
        <w:rPr>
          <w:rFonts w:ascii="Times New Roman" w:hAnsi="Times New Roman" w:cs="Times New Roman"/>
          <w:b/>
          <w:i/>
        </w:rPr>
        <w:t xml:space="preserve"> assessment</w:t>
      </w:r>
      <w:r w:rsidRPr="00C42A0E">
        <w:rPr>
          <w:rFonts w:ascii="Times New Roman" w:hAnsi="Times New Roman" w:cs="Times New Roman"/>
          <w:b/>
        </w:rPr>
        <w:t xml:space="preserve"> gedaan is dat ingaat op welke beleidsmatige acties nodig en door de lidstaten gewenst zijn, o.a. op basis van het </w:t>
      </w:r>
      <w:proofErr w:type="spellStart"/>
      <w:r w:rsidRPr="00C42A0E">
        <w:rPr>
          <w:rFonts w:ascii="Times New Roman" w:hAnsi="Times New Roman" w:cs="Times New Roman"/>
          <w:b/>
        </w:rPr>
        <w:t>Draghi</w:t>
      </w:r>
      <w:proofErr w:type="spellEnd"/>
      <w:r w:rsidRPr="00C42A0E">
        <w:rPr>
          <w:rFonts w:ascii="Times New Roman" w:hAnsi="Times New Roman" w:cs="Times New Roman"/>
          <w:b/>
        </w:rPr>
        <w:t xml:space="preserve">-rapport, zoals versterken interne markt van de defensieproductieketens. Ook moet worden gekeken waar private financiering kan worden gestimuleerd. </w:t>
      </w:r>
    </w:p>
    <w:p w:rsidR="009D6BB9" w:rsidP="00D104AC" w:rsidRDefault="00D104AC" w14:paraId="70C596E0" w14:textId="77777777">
      <w:pPr>
        <w:rPr>
          <w:rFonts w:ascii="Times New Roman" w:hAnsi="Times New Roman" w:cs="Times New Roman"/>
        </w:rPr>
      </w:pPr>
      <w:r w:rsidRPr="00D104AC">
        <w:rPr>
          <w:rFonts w:ascii="Times New Roman" w:hAnsi="Times New Roman" w:cs="Times New Roman"/>
        </w:rPr>
        <w:t xml:space="preserve">Blijft de Nederlandse positie wat betreft gezamenlijke leningen afwijzend, ook als het kabinet hier in de Raad alleen in zal staan? </w:t>
      </w:r>
    </w:p>
    <w:p w:rsidRPr="00C42A0E" w:rsidR="009D6BB9" w:rsidP="007A6F12" w:rsidRDefault="009D6BB9" w14:paraId="755477AE" w14:textId="77777777">
      <w:pPr>
        <w:pStyle w:val="ListParagraph"/>
        <w:numPr>
          <w:ilvl w:val="0"/>
          <w:numId w:val="3"/>
        </w:numPr>
        <w:rPr>
          <w:rFonts w:ascii="Times New Roman" w:hAnsi="Times New Roman" w:cs="Times New Roman"/>
        </w:rPr>
      </w:pPr>
      <w:r w:rsidRPr="00C42A0E">
        <w:rPr>
          <w:rFonts w:ascii="Times New Roman" w:hAnsi="Times New Roman" w:cs="Times New Roman"/>
          <w:b/>
          <w:bCs/>
          <w:color w:val="000000"/>
        </w:rPr>
        <w:t>Antwoord van het kabinet</w:t>
      </w:r>
    </w:p>
    <w:p w:rsidRPr="00C42A0E" w:rsidR="00C42A0E" w:rsidP="00C42A0E" w:rsidRDefault="00C42A0E" w14:paraId="4B8A5866" w14:textId="77777777">
      <w:pPr>
        <w:rPr>
          <w:rFonts w:ascii="Times New Roman" w:hAnsi="Times New Roman" w:cs="Times New Roman"/>
          <w:b/>
          <w:bCs/>
        </w:rPr>
      </w:pPr>
      <w:r w:rsidRPr="00C42A0E">
        <w:rPr>
          <w:rFonts w:ascii="Times New Roman" w:hAnsi="Times New Roman" w:cs="Times New Roman"/>
          <w:b/>
          <w:bCs/>
        </w:rPr>
        <w:t>Hiervoor verwijst het kabinet naar de beantwoording van de vorige vraag.</w:t>
      </w:r>
    </w:p>
    <w:p w:rsidR="00D104AC" w:rsidP="00D104AC" w:rsidRDefault="00D104AC" w14:paraId="1FE3DCFF" w14:textId="6739F19B">
      <w:pPr>
        <w:rPr>
          <w:rFonts w:ascii="Times New Roman" w:hAnsi="Times New Roman" w:cs="Times New Roman"/>
        </w:rPr>
      </w:pPr>
      <w:r w:rsidRPr="00D104AC">
        <w:rPr>
          <w:rFonts w:ascii="Times New Roman" w:hAnsi="Times New Roman" w:cs="Times New Roman"/>
        </w:rPr>
        <w:t xml:space="preserve">Wat betekent deze positie voor onze veiligheid wanneer de lidstaten zonder Nederland overgaan tot een fonds?  </w:t>
      </w:r>
    </w:p>
    <w:p w:rsidRPr="00C42A0E" w:rsidR="00D82863" w:rsidP="007A6F12" w:rsidRDefault="00D82863" w14:paraId="7DFD893C" w14:textId="4436E495">
      <w:pPr>
        <w:pStyle w:val="ListParagraph"/>
        <w:numPr>
          <w:ilvl w:val="0"/>
          <w:numId w:val="3"/>
        </w:numPr>
        <w:rPr>
          <w:rFonts w:ascii="Times New Roman" w:hAnsi="Times New Roman" w:cs="Times New Roman"/>
        </w:rPr>
      </w:pPr>
      <w:r>
        <w:rPr>
          <w:rFonts w:ascii="Verdana" w:hAnsi="Verdana"/>
          <w:b/>
          <w:bCs/>
          <w:color w:val="000000"/>
          <w:sz w:val="20"/>
          <w:szCs w:val="20"/>
        </w:rPr>
        <w:t xml:space="preserve"> </w:t>
      </w:r>
      <w:r w:rsidRPr="00C42A0E">
        <w:rPr>
          <w:rFonts w:ascii="Times New Roman" w:hAnsi="Times New Roman" w:cs="Times New Roman"/>
          <w:b/>
          <w:bCs/>
          <w:color w:val="000000"/>
        </w:rPr>
        <w:t>Antwoord van het kabinet</w:t>
      </w:r>
    </w:p>
    <w:p w:rsidRPr="00C42A0E" w:rsidR="00D82863" w:rsidP="00D82863" w:rsidRDefault="00C42A0E" w14:paraId="0286C76D" w14:textId="2111FABE">
      <w:pPr>
        <w:rPr>
          <w:rFonts w:ascii="Times New Roman" w:hAnsi="Times New Roman" w:cs="Times New Roman"/>
          <w:b/>
          <w:bCs/>
        </w:rPr>
      </w:pPr>
      <w:r w:rsidRPr="00C42A0E">
        <w:rPr>
          <w:rFonts w:ascii="Times New Roman" w:hAnsi="Times New Roman" w:cs="Times New Roman"/>
          <w:b/>
          <w:bCs/>
        </w:rPr>
        <w:t>Hiervoor verwijst het kabinet naar de beantwoording van vraag 22.</w:t>
      </w:r>
    </w:p>
    <w:p w:rsidR="00D104AC" w:rsidP="00D104AC" w:rsidRDefault="00D104AC" w14:paraId="03A1D97D" w14:textId="5CA26B27">
      <w:pPr>
        <w:rPr>
          <w:rFonts w:ascii="Times New Roman" w:hAnsi="Times New Roman" w:cs="Times New Roman"/>
        </w:rPr>
      </w:pPr>
      <w:r w:rsidRPr="00D104AC">
        <w:rPr>
          <w:rFonts w:ascii="Times New Roman" w:hAnsi="Times New Roman" w:cs="Times New Roman"/>
        </w:rPr>
        <w:t xml:space="preserve">Wat betreft </w:t>
      </w:r>
      <w:r w:rsidR="009E7B08">
        <w:rPr>
          <w:rFonts w:ascii="Times New Roman" w:hAnsi="Times New Roman" w:cs="Times New Roman"/>
        </w:rPr>
        <w:t>voornoem</w:t>
      </w:r>
      <w:r w:rsidRPr="00D104AC">
        <w:rPr>
          <w:rFonts w:ascii="Times New Roman" w:hAnsi="Times New Roman" w:cs="Times New Roman"/>
        </w:rPr>
        <w:t xml:space="preserve">de </w:t>
      </w:r>
      <w:r w:rsidR="009E7B08">
        <w:rPr>
          <w:rFonts w:ascii="Times New Roman" w:hAnsi="Times New Roman" w:cs="Times New Roman"/>
        </w:rPr>
        <w:t xml:space="preserve">leden </w:t>
      </w:r>
      <w:r w:rsidRPr="00D104AC">
        <w:rPr>
          <w:rFonts w:ascii="Times New Roman" w:hAnsi="Times New Roman" w:cs="Times New Roman"/>
        </w:rPr>
        <w:t>is het van groot belang dat de diplomatieke slagkracht van de EU niet zal krimpen. In de afgelopen maanden gingen hier geruchten over en gezien het geopolitieke krachtenveld waarin de VS en China hun invloedssfeer alleen maar uitbreiden moet de Europese diplomatieke dienst eerder versterkt worden dan dat hierin gesneden kan worden. Is het kabinet bereid zich hard te maken voor de diplomatieke slagkracht van de EU in de gesprekken over het MFK?</w:t>
      </w:r>
    </w:p>
    <w:p w:rsidRPr="00C42A0E" w:rsidR="009521FE" w:rsidP="007A6F12" w:rsidRDefault="009521FE" w14:paraId="1ED05AF3" w14:textId="78B7D2D5">
      <w:pPr>
        <w:pStyle w:val="ListParagraph"/>
        <w:numPr>
          <w:ilvl w:val="0"/>
          <w:numId w:val="3"/>
        </w:numPr>
        <w:rPr>
          <w:rFonts w:ascii="Times New Roman" w:hAnsi="Times New Roman" w:cs="Times New Roman"/>
        </w:rPr>
      </w:pPr>
      <w:r w:rsidRPr="00C42A0E">
        <w:rPr>
          <w:rFonts w:ascii="Times New Roman" w:hAnsi="Times New Roman" w:cs="Times New Roman"/>
          <w:b/>
          <w:bCs/>
          <w:color w:val="000000"/>
        </w:rPr>
        <w:t xml:space="preserve"> Antwoord van het kabinet</w:t>
      </w:r>
    </w:p>
    <w:p w:rsidRPr="00C42A0E" w:rsidR="00C42A0E" w:rsidP="00C42A0E" w:rsidRDefault="00C42A0E" w14:paraId="5F90C008" w14:textId="55C48889">
      <w:pPr>
        <w:rPr>
          <w:rFonts w:ascii="Times New Roman" w:hAnsi="Times New Roman" w:cs="Times New Roman"/>
          <w:b/>
        </w:rPr>
      </w:pPr>
      <w:r w:rsidRPr="00C42A0E">
        <w:rPr>
          <w:rFonts w:ascii="Times New Roman" w:hAnsi="Times New Roman" w:cs="Times New Roman"/>
          <w:b/>
          <w:bCs/>
        </w:rPr>
        <w:t>Op dit moment werkt het kabinet aan de Nederlandse inzet voor het MFK vanaf 2028. Uw Kamer zal daar in het eerste kwartaal van 2025 over worden geïnformeerd</w:t>
      </w:r>
      <w:r w:rsidR="00572FB3">
        <w:rPr>
          <w:rFonts w:ascii="Times New Roman" w:hAnsi="Times New Roman" w:cs="Times New Roman"/>
          <w:b/>
          <w:bCs/>
        </w:rPr>
        <w:t xml:space="preserve">. </w:t>
      </w:r>
      <w:r w:rsidRPr="00C42A0E">
        <w:rPr>
          <w:rFonts w:ascii="Times New Roman" w:hAnsi="Times New Roman" w:cs="Times New Roman"/>
          <w:b/>
        </w:rPr>
        <w:t xml:space="preserve">In het licht van de geopolitieke uitdagingen waar de EU voor staat is het van belang dat de Unie eensgezind en slagvaardig kan optreden. Dat is ook in het belang van Nederland. De slagkracht van de EU kan onder andere versterkt worden door het EU buitenland beleid van de EU effectiever te maken. Daar maakt dit kabinet zich hard voor. Op de onderhandelingen over het MFK wil het kabinet nog niet vooruit lopen. </w:t>
      </w:r>
    </w:p>
    <w:p w:rsidR="00D104AC" w:rsidP="00D104AC" w:rsidRDefault="00D104AC" w14:paraId="73214262" w14:textId="579FB23C">
      <w:pPr>
        <w:rPr>
          <w:rFonts w:ascii="Times New Roman" w:hAnsi="Times New Roman" w:cs="Times New Roman"/>
        </w:rPr>
      </w:pPr>
      <w:r w:rsidRPr="00D104AC">
        <w:rPr>
          <w:rFonts w:ascii="Times New Roman" w:hAnsi="Times New Roman" w:cs="Times New Roman"/>
        </w:rPr>
        <w:t xml:space="preserve">Vorige maand vroegen de leden van de GroenLinks-PvdA-fractie naar de inbreukprocedure van de Europese Commissie als het gevolg van de </w:t>
      </w:r>
      <w:r w:rsidR="009E7B08">
        <w:rPr>
          <w:rFonts w:ascii="Times New Roman" w:hAnsi="Times New Roman" w:cs="Times New Roman"/>
        </w:rPr>
        <w:t>‘</w:t>
      </w:r>
      <w:r w:rsidRPr="00D104AC">
        <w:rPr>
          <w:rFonts w:ascii="Times New Roman" w:hAnsi="Times New Roman" w:cs="Times New Roman"/>
        </w:rPr>
        <w:t>Soevereiniteitswet</w:t>
      </w:r>
      <w:r w:rsidR="009E7B08">
        <w:rPr>
          <w:rFonts w:ascii="Times New Roman" w:hAnsi="Times New Roman" w:cs="Times New Roman"/>
        </w:rPr>
        <w:t>’</w:t>
      </w:r>
      <w:r w:rsidRPr="00D104AC">
        <w:rPr>
          <w:rFonts w:ascii="Times New Roman" w:hAnsi="Times New Roman" w:cs="Times New Roman"/>
        </w:rPr>
        <w:t xml:space="preserve"> of de </w:t>
      </w:r>
      <w:r w:rsidR="009E7B08">
        <w:rPr>
          <w:rFonts w:ascii="Times New Roman" w:hAnsi="Times New Roman" w:cs="Times New Roman"/>
        </w:rPr>
        <w:t>‘</w:t>
      </w:r>
      <w:proofErr w:type="spellStart"/>
      <w:r w:rsidRPr="00D104AC">
        <w:rPr>
          <w:rFonts w:ascii="Times New Roman" w:hAnsi="Times New Roman" w:cs="Times New Roman"/>
        </w:rPr>
        <w:t>foreign</w:t>
      </w:r>
      <w:proofErr w:type="spellEnd"/>
      <w:r w:rsidRPr="00D104AC">
        <w:rPr>
          <w:rFonts w:ascii="Times New Roman" w:hAnsi="Times New Roman" w:cs="Times New Roman"/>
        </w:rPr>
        <w:t xml:space="preserve"> </w:t>
      </w:r>
      <w:proofErr w:type="spellStart"/>
      <w:r w:rsidRPr="00D104AC">
        <w:rPr>
          <w:rFonts w:ascii="Times New Roman" w:hAnsi="Times New Roman" w:cs="Times New Roman"/>
        </w:rPr>
        <w:t>agents</w:t>
      </w:r>
      <w:proofErr w:type="spellEnd"/>
      <w:r w:rsidRPr="00D104AC">
        <w:rPr>
          <w:rFonts w:ascii="Times New Roman" w:hAnsi="Times New Roman" w:cs="Times New Roman"/>
        </w:rPr>
        <w:t xml:space="preserve"> </w:t>
      </w:r>
      <w:proofErr w:type="spellStart"/>
      <w:r w:rsidRPr="00D104AC">
        <w:rPr>
          <w:rFonts w:ascii="Times New Roman" w:hAnsi="Times New Roman" w:cs="Times New Roman"/>
        </w:rPr>
        <w:t>law</w:t>
      </w:r>
      <w:proofErr w:type="spellEnd"/>
      <w:r w:rsidR="009E7B08">
        <w:rPr>
          <w:rFonts w:ascii="Times New Roman" w:hAnsi="Times New Roman" w:cs="Times New Roman"/>
        </w:rPr>
        <w:t>’</w:t>
      </w:r>
      <w:r w:rsidRPr="00D104AC">
        <w:rPr>
          <w:rFonts w:ascii="Times New Roman" w:hAnsi="Times New Roman" w:cs="Times New Roman"/>
        </w:rPr>
        <w:t xml:space="preserve"> en of Nederland zich zal aansluiten bij deze zaak. Op dat moment was het kabinet nog in beraad hierover. De deadline voor landen zich aan te sluiten bij deze zaak, namelijk 17 </w:t>
      </w:r>
      <w:r w:rsidRPr="00D104AC">
        <w:rPr>
          <w:rFonts w:ascii="Times New Roman" w:hAnsi="Times New Roman" w:cs="Times New Roman"/>
        </w:rPr>
        <w:lastRenderedPageBreak/>
        <w:t>februari, is inmiddels een stuk dichterbij. Waar vorige kabinetten zich stevig uitlieten in dit soort zaken en ze de vorige zaak steunden, blijft het nu stil. Wat is hier de reden voor?</w:t>
      </w:r>
      <w:r w:rsidR="00C42A0E">
        <w:rPr>
          <w:rFonts w:ascii="Times New Roman" w:hAnsi="Times New Roman" w:cs="Times New Roman"/>
        </w:rPr>
        <w:t xml:space="preserve"> </w:t>
      </w:r>
      <w:r w:rsidRPr="00D104AC">
        <w:rPr>
          <w:rFonts w:ascii="Times New Roman" w:hAnsi="Times New Roman" w:cs="Times New Roman"/>
        </w:rPr>
        <w:t xml:space="preserve">Tsjechië heeft zich al bij de zaak gevoegd en meer landen overwegen dit. Gaat Nederland zich bij de zaak voegen? Zo nee, waarom niet? Bent u het met deze leden eens dat stilzwijgen over zaken als deze schadelijk is voor mensenrechten en democratie in Europa? </w:t>
      </w:r>
    </w:p>
    <w:p w:rsidRPr="00C42A0E" w:rsidR="004D60C4" w:rsidP="007A6F12" w:rsidRDefault="00FC706F" w14:paraId="68332A02" w14:textId="352FBCC9">
      <w:pPr>
        <w:pStyle w:val="ListParagraph"/>
        <w:numPr>
          <w:ilvl w:val="0"/>
          <w:numId w:val="3"/>
        </w:numPr>
        <w:rPr>
          <w:rFonts w:ascii="Times New Roman" w:hAnsi="Times New Roman" w:cs="Times New Roman"/>
        </w:rPr>
      </w:pPr>
      <w:r w:rsidRPr="00C42A0E">
        <w:rPr>
          <w:rFonts w:ascii="Times New Roman" w:hAnsi="Times New Roman" w:cs="Times New Roman"/>
          <w:b/>
          <w:bCs/>
          <w:color w:val="000000"/>
        </w:rPr>
        <w:t xml:space="preserve"> </w:t>
      </w:r>
      <w:r w:rsidRPr="00C42A0E" w:rsidR="004D60C4">
        <w:rPr>
          <w:rFonts w:ascii="Times New Roman" w:hAnsi="Times New Roman" w:cs="Times New Roman"/>
          <w:b/>
          <w:bCs/>
          <w:color w:val="000000"/>
        </w:rPr>
        <w:t>Antwoord van het kabinet</w:t>
      </w:r>
    </w:p>
    <w:p w:rsidR="00076D51" w:rsidP="00C42A0E" w:rsidRDefault="00C42A0E" w14:paraId="48E0C794" w14:textId="089DA5D3">
      <w:pPr>
        <w:rPr>
          <w:rFonts w:ascii="Times New Roman" w:hAnsi="Times New Roman" w:cs="Times New Roman"/>
          <w:b/>
          <w:bCs/>
        </w:rPr>
      </w:pPr>
      <w:bookmarkStart w:name="_Hlk173396076" w:id="2"/>
      <w:r w:rsidRPr="00C42A0E">
        <w:rPr>
          <w:rFonts w:ascii="Times New Roman" w:hAnsi="Times New Roman" w:cs="Times New Roman"/>
          <w:b/>
          <w:bCs/>
        </w:rPr>
        <w:t xml:space="preserve">Het kabinet maakt regelmatig gebruik van het instrument van deelname aan EU-Hofzaken (zowel inbreukzaken als prejudiciële zaken) </w:t>
      </w:r>
      <w:bookmarkStart w:name="_Hlk173396042" w:id="3"/>
      <w:r w:rsidRPr="00C42A0E">
        <w:rPr>
          <w:rFonts w:ascii="Times New Roman" w:hAnsi="Times New Roman" w:cs="Times New Roman"/>
          <w:b/>
          <w:bCs/>
        </w:rPr>
        <w:t xml:space="preserve">om zijn inzet op het terrein van rechtsstatelijkheid te ondersteunen. </w:t>
      </w:r>
      <w:bookmarkEnd w:id="2"/>
      <w:bookmarkEnd w:id="3"/>
      <w:r w:rsidRPr="00C42A0E">
        <w:rPr>
          <w:rFonts w:ascii="Times New Roman" w:hAnsi="Times New Roman" w:cs="Times New Roman"/>
          <w:b/>
          <w:bCs/>
        </w:rPr>
        <w:t xml:space="preserve">Deelname aan EU-Hofzaken wordt op merites beoordeeld. Ook trekt het kabinet zoveel mogelijk op in gezelschap van gelijkgezinde EU-lidstaten en zet zich actief in om andere EU-lidstaten te mobiliseren eveneens aan EU-Hofzaken deel te </w:t>
      </w:r>
      <w:r w:rsidRPr="004859AF">
        <w:rPr>
          <w:rFonts w:ascii="Times New Roman" w:hAnsi="Times New Roman" w:cs="Times New Roman"/>
          <w:b/>
          <w:bCs/>
        </w:rPr>
        <w:t xml:space="preserve">nemen. </w:t>
      </w:r>
      <w:r w:rsidRPr="00E9117D" w:rsidR="00E9117D">
        <w:rPr>
          <w:rFonts w:ascii="Times New Roman" w:hAnsi="Times New Roman" w:cs="Times New Roman"/>
          <w:b/>
          <w:bCs/>
        </w:rPr>
        <w:t>Ik ben er voorstander van dat Nederland in deze zaak aan de zijde van de Commissie intervenieert</w:t>
      </w:r>
      <w:r w:rsidR="00E9117D">
        <w:rPr>
          <w:rFonts w:ascii="Times New Roman" w:hAnsi="Times New Roman" w:cs="Times New Roman"/>
          <w:b/>
          <w:bCs/>
        </w:rPr>
        <w:t>.</w:t>
      </w:r>
    </w:p>
    <w:p w:rsidRPr="00C42A0E" w:rsidR="000B50D4" w:rsidP="00C42A0E" w:rsidRDefault="000B50D4" w14:paraId="2242B6E2" w14:textId="77777777">
      <w:pPr>
        <w:rPr>
          <w:rFonts w:ascii="Times New Roman" w:hAnsi="Times New Roman" w:cs="Times New Roman"/>
          <w:b/>
          <w:bCs/>
        </w:rPr>
      </w:pPr>
    </w:p>
    <w:p w:rsidRPr="00D104AC" w:rsidR="00D104AC" w:rsidP="00D104AC" w:rsidRDefault="001F31A6" w14:paraId="41EE2B71" w14:textId="6EF0E8C6">
      <w:pPr>
        <w:rPr>
          <w:rFonts w:ascii="Times New Roman" w:hAnsi="Times New Roman" w:cs="Times New Roman"/>
          <w:u w:val="single"/>
        </w:rPr>
      </w:pPr>
      <w:r>
        <w:rPr>
          <w:rFonts w:ascii="Times New Roman" w:hAnsi="Times New Roman" w:cs="Times New Roman"/>
          <w:u w:val="single"/>
        </w:rPr>
        <w:t>Vragen en opmerkingen van de leden van de</w:t>
      </w:r>
      <w:r w:rsidRPr="00D104AC" w:rsidR="00D104AC">
        <w:rPr>
          <w:rFonts w:ascii="Times New Roman" w:hAnsi="Times New Roman" w:cs="Times New Roman"/>
          <w:u w:val="single"/>
        </w:rPr>
        <w:t xml:space="preserve"> VVD-fractie</w:t>
      </w:r>
    </w:p>
    <w:p w:rsidRPr="00D104AC" w:rsidR="00D104AC" w:rsidP="00D104AC" w:rsidRDefault="00D104AC" w14:paraId="690562B8" w14:textId="7D42BD2D">
      <w:pPr>
        <w:rPr>
          <w:rFonts w:ascii="Times New Roman" w:hAnsi="Times New Roman" w:cs="Times New Roman"/>
        </w:rPr>
      </w:pPr>
      <w:r w:rsidRPr="00D104AC">
        <w:rPr>
          <w:rFonts w:ascii="Times New Roman" w:hAnsi="Times New Roman" w:cs="Times New Roman"/>
        </w:rPr>
        <w:t>De leden van de VVD-fractie hebben met belangstelling kennisgenomen van de stukken ter voorbereiding op de Raad Algemene Zaken van 17-18 en 25 februari 2025. Zij wensen in dit kader enkele specifieke aandachtspunten te benadrukken en vragen hiero</w:t>
      </w:r>
      <w:r w:rsidR="005841CB">
        <w:rPr>
          <w:rFonts w:ascii="Times New Roman" w:hAnsi="Times New Roman" w:cs="Times New Roman"/>
        </w:rPr>
        <w:t>p</w:t>
      </w:r>
      <w:r w:rsidRPr="00D104AC">
        <w:rPr>
          <w:rFonts w:ascii="Times New Roman" w:hAnsi="Times New Roman" w:cs="Times New Roman"/>
        </w:rPr>
        <w:t xml:space="preserve"> nadere toelichting van </w:t>
      </w:r>
      <w:r w:rsidR="000156AF">
        <w:rPr>
          <w:rFonts w:ascii="Times New Roman" w:hAnsi="Times New Roman" w:cs="Times New Roman"/>
        </w:rPr>
        <w:t>de minister</w:t>
      </w:r>
      <w:r w:rsidRPr="00D104AC">
        <w:rPr>
          <w:rFonts w:ascii="Times New Roman" w:hAnsi="Times New Roman" w:cs="Times New Roman"/>
        </w:rPr>
        <w:t>.</w:t>
      </w:r>
    </w:p>
    <w:p w:rsidR="00D104AC" w:rsidP="00D104AC" w:rsidRDefault="00D104AC" w14:paraId="0EA9106D" w14:textId="4665980A">
      <w:pPr>
        <w:rPr>
          <w:rFonts w:ascii="Times New Roman" w:hAnsi="Times New Roman" w:cs="Times New Roman"/>
        </w:rPr>
      </w:pPr>
      <w:r w:rsidRPr="00D104AC">
        <w:rPr>
          <w:rFonts w:ascii="Times New Roman" w:hAnsi="Times New Roman" w:cs="Times New Roman"/>
        </w:rPr>
        <w:t>De recente schade aan onderzeese infrastructuur in de Oostzee en mogelijke inmenging in verkiezingen in Roemenië, Georgië en Moldavië onderstrepen de urgentie van een gecoördineerde EU-aanpak. De</w:t>
      </w:r>
      <w:r w:rsidR="005841CB">
        <w:rPr>
          <w:rFonts w:ascii="Times New Roman" w:hAnsi="Times New Roman" w:cs="Times New Roman"/>
        </w:rPr>
        <w:t>ze</w:t>
      </w:r>
      <w:r w:rsidRPr="00D104AC">
        <w:rPr>
          <w:rFonts w:ascii="Times New Roman" w:hAnsi="Times New Roman" w:cs="Times New Roman"/>
        </w:rPr>
        <w:t xml:space="preserve"> leden steunen de verdere ontwikkeling van de EU hybride </w:t>
      </w:r>
      <w:proofErr w:type="spellStart"/>
      <w:r w:rsidRPr="00D104AC">
        <w:rPr>
          <w:rFonts w:ascii="Times New Roman" w:hAnsi="Times New Roman" w:cs="Times New Roman"/>
        </w:rPr>
        <w:t>toolbox</w:t>
      </w:r>
      <w:proofErr w:type="spellEnd"/>
      <w:r w:rsidRPr="00D104AC">
        <w:rPr>
          <w:rFonts w:ascii="Times New Roman" w:hAnsi="Times New Roman" w:cs="Times New Roman"/>
        </w:rPr>
        <w:t xml:space="preserve"> en de inzet van hybride responsteams, maar vragen in hoeverre deze instrumenten daadwerkelijk in staat zijn hybride dreigingen effectief te bestrijden. Welke concrete resultaten zijn reeds geboekt met de inzet van deze teams? En hoe beoordeelt het kabinet de juridische en operationele mogelijkheden om verdachte schepen in internationale wateren aan te houden of te enteren?</w:t>
      </w:r>
    </w:p>
    <w:p w:rsidRPr="00823132" w:rsidR="00FC706F" w:rsidP="007A6F12" w:rsidRDefault="00FC706F" w14:paraId="13665665" w14:textId="16F13800">
      <w:pPr>
        <w:pStyle w:val="ListParagraph"/>
        <w:numPr>
          <w:ilvl w:val="0"/>
          <w:numId w:val="3"/>
        </w:numPr>
        <w:rPr>
          <w:rFonts w:ascii="Times New Roman" w:hAnsi="Times New Roman" w:cs="Times New Roman"/>
        </w:rPr>
      </w:pPr>
      <w:r w:rsidRPr="00823132">
        <w:rPr>
          <w:rFonts w:ascii="Times New Roman" w:hAnsi="Times New Roman" w:cs="Times New Roman"/>
          <w:b/>
          <w:bCs/>
          <w:color w:val="000000"/>
        </w:rPr>
        <w:t xml:space="preserve"> Antwoord van het kabinet</w:t>
      </w:r>
    </w:p>
    <w:p w:rsidRPr="00E74915" w:rsidR="00FC706F" w:rsidP="00C24B6C" w:rsidRDefault="00823132" w14:paraId="580D2147" w14:textId="01C72242">
      <w:pPr>
        <w:spacing w:line="276" w:lineRule="auto"/>
        <w:rPr>
          <w:rFonts w:ascii="Times New Roman" w:hAnsi="Times New Roman" w:cs="Times New Roman"/>
          <w:b/>
          <w:bCs/>
        </w:rPr>
      </w:pPr>
      <w:bookmarkStart w:name="_Hlk190193282" w:id="4"/>
      <w:r w:rsidRPr="00823132">
        <w:rPr>
          <w:rFonts w:ascii="Times New Roman" w:hAnsi="Times New Roman" w:cs="Times New Roman"/>
          <w:b/>
        </w:rPr>
        <w:t xml:space="preserve">De </w:t>
      </w:r>
      <w:proofErr w:type="spellStart"/>
      <w:r w:rsidRPr="00823132">
        <w:rPr>
          <w:rFonts w:ascii="Times New Roman" w:hAnsi="Times New Roman" w:cs="Times New Roman"/>
          <w:b/>
          <w:i/>
        </w:rPr>
        <w:t>Hybrid</w:t>
      </w:r>
      <w:proofErr w:type="spellEnd"/>
      <w:r w:rsidRPr="00823132">
        <w:rPr>
          <w:rFonts w:ascii="Times New Roman" w:hAnsi="Times New Roman" w:cs="Times New Roman"/>
          <w:b/>
          <w:i/>
        </w:rPr>
        <w:t xml:space="preserve"> Rapid Response Teams</w:t>
      </w:r>
      <w:r w:rsidRPr="00823132">
        <w:rPr>
          <w:rFonts w:ascii="Times New Roman" w:hAnsi="Times New Roman" w:cs="Times New Roman"/>
          <w:b/>
        </w:rPr>
        <w:t xml:space="preserve"> </w:t>
      </w:r>
      <w:bookmarkEnd w:id="4"/>
      <w:r w:rsidRPr="00823132">
        <w:rPr>
          <w:rFonts w:ascii="Times New Roman" w:hAnsi="Times New Roman" w:cs="Times New Roman"/>
          <w:b/>
        </w:rPr>
        <w:t xml:space="preserve">hebben een adviserende rol. </w:t>
      </w:r>
      <w:r w:rsidRPr="00823132">
        <w:rPr>
          <w:rFonts w:ascii="Times New Roman" w:hAnsi="Times New Roman" w:cs="Times New Roman"/>
          <w:b/>
          <w:bCs/>
        </w:rPr>
        <w:t xml:space="preserve">Het initiatief voor de aanvraag van een team ligt bij de getroffen EU-lidstaat of partnerland. Tot op heden zijn deze teams nog niet ingezet. De </w:t>
      </w:r>
      <w:proofErr w:type="spellStart"/>
      <w:r w:rsidRPr="00823132">
        <w:rPr>
          <w:rFonts w:ascii="Times New Roman" w:hAnsi="Times New Roman" w:cs="Times New Roman"/>
          <w:b/>
          <w:bCs/>
          <w:i/>
          <w:iCs/>
        </w:rPr>
        <w:t>Hybrid</w:t>
      </w:r>
      <w:proofErr w:type="spellEnd"/>
      <w:r w:rsidRPr="00823132">
        <w:rPr>
          <w:rFonts w:ascii="Times New Roman" w:hAnsi="Times New Roman" w:cs="Times New Roman"/>
          <w:b/>
          <w:bCs/>
          <w:i/>
          <w:iCs/>
        </w:rPr>
        <w:t xml:space="preserve"> Rapid Response Teams</w:t>
      </w:r>
      <w:r w:rsidRPr="00823132">
        <w:rPr>
          <w:rFonts w:ascii="Times New Roman" w:hAnsi="Times New Roman" w:cs="Times New Roman"/>
          <w:b/>
          <w:bCs/>
        </w:rPr>
        <w:t xml:space="preserve"> staan los van de vraag omtrent de mogelijkheden om verdachte schepen aan te houden. Bij koopvaardijschepen gelden andere regels dan bij marineschepen. Ook de locatie op zee en de manier waarop het schip zich gedraagt zijn hierbij van invloed. Om kwaadwillende actoren niet wijzer te maken over ons handelingsrepertoire, doen we hier in het openbaar verder geen uitspraken over.</w:t>
      </w:r>
    </w:p>
    <w:p w:rsidR="00D104AC" w:rsidP="00D104AC" w:rsidRDefault="00D104AC" w14:paraId="06E7E870" w14:textId="356B1CA2">
      <w:pPr>
        <w:rPr>
          <w:rFonts w:ascii="Times New Roman" w:hAnsi="Times New Roman" w:cs="Times New Roman"/>
        </w:rPr>
      </w:pPr>
      <w:r w:rsidRPr="00D104AC">
        <w:rPr>
          <w:rFonts w:ascii="Times New Roman" w:hAnsi="Times New Roman" w:cs="Times New Roman"/>
        </w:rPr>
        <w:t xml:space="preserve">Met de aankomende publicatie van de </w:t>
      </w:r>
      <w:proofErr w:type="spellStart"/>
      <w:r w:rsidRPr="00D104AC">
        <w:rPr>
          <w:rFonts w:ascii="Times New Roman" w:hAnsi="Times New Roman" w:cs="Times New Roman"/>
        </w:rPr>
        <w:t>roadmap</w:t>
      </w:r>
      <w:proofErr w:type="spellEnd"/>
      <w:r w:rsidRPr="00D104AC">
        <w:rPr>
          <w:rFonts w:ascii="Times New Roman" w:hAnsi="Times New Roman" w:cs="Times New Roman"/>
        </w:rPr>
        <w:t xml:space="preserve"> voor het nieuwe MFK verwachten </w:t>
      </w:r>
      <w:r w:rsidR="005841CB">
        <w:rPr>
          <w:rFonts w:ascii="Times New Roman" w:hAnsi="Times New Roman" w:cs="Times New Roman"/>
        </w:rPr>
        <w:t>voornoem</w:t>
      </w:r>
      <w:r w:rsidRPr="00D104AC">
        <w:rPr>
          <w:rFonts w:ascii="Times New Roman" w:hAnsi="Times New Roman" w:cs="Times New Roman"/>
        </w:rPr>
        <w:t xml:space="preserve">de leden een fundamentele discussie over de financiering van nieuwe prioriteiten, zoals concurrentievermogen, defensie en steun aan Oekraïne. Zij vragen hoe deze </w:t>
      </w:r>
      <w:r w:rsidRPr="00D104AC">
        <w:rPr>
          <w:rFonts w:ascii="Times New Roman" w:hAnsi="Times New Roman" w:cs="Times New Roman"/>
        </w:rPr>
        <w:lastRenderedPageBreak/>
        <w:t xml:space="preserve">investeringen zich verhouden tot de bestaande budgettaire kaders. Kan </w:t>
      </w:r>
      <w:r w:rsidR="000156AF">
        <w:rPr>
          <w:rFonts w:ascii="Times New Roman" w:hAnsi="Times New Roman" w:cs="Times New Roman"/>
        </w:rPr>
        <w:t>de minister</w:t>
      </w:r>
      <w:r w:rsidRPr="00D104AC">
        <w:rPr>
          <w:rFonts w:ascii="Times New Roman" w:hAnsi="Times New Roman" w:cs="Times New Roman"/>
        </w:rPr>
        <w:t xml:space="preserve"> inzicht geven in de Nederlandse inzet bij de onderhandelingen over het MFK?</w:t>
      </w:r>
    </w:p>
    <w:p w:rsidRPr="00823132" w:rsidR="00090ED4" w:rsidP="007A6F12" w:rsidRDefault="00090ED4" w14:paraId="18402259" w14:textId="2FC52C07">
      <w:pPr>
        <w:pStyle w:val="ListParagraph"/>
        <w:numPr>
          <w:ilvl w:val="0"/>
          <w:numId w:val="3"/>
        </w:numPr>
        <w:rPr>
          <w:rFonts w:ascii="Times New Roman" w:hAnsi="Times New Roman" w:cs="Times New Roman"/>
        </w:rPr>
      </w:pPr>
      <w:r w:rsidRPr="00823132">
        <w:rPr>
          <w:rFonts w:ascii="Times New Roman" w:hAnsi="Times New Roman" w:cs="Times New Roman"/>
          <w:b/>
          <w:bCs/>
          <w:color w:val="000000"/>
        </w:rPr>
        <w:t xml:space="preserve"> Antwoord van het kabinet</w:t>
      </w:r>
    </w:p>
    <w:p w:rsidRPr="00823132" w:rsidR="00823132" w:rsidP="00823132" w:rsidRDefault="00823132" w14:paraId="300E2D06" w14:textId="77777777">
      <w:pPr>
        <w:spacing w:line="276" w:lineRule="auto"/>
        <w:rPr>
          <w:rFonts w:ascii="Times New Roman" w:hAnsi="Times New Roman" w:cs="Times New Roman"/>
          <w:b/>
        </w:rPr>
      </w:pPr>
      <w:bookmarkStart w:name="_Hlk190184043" w:id="5"/>
      <w:r w:rsidRPr="00823132">
        <w:rPr>
          <w:rFonts w:ascii="Times New Roman" w:hAnsi="Times New Roman" w:cs="Times New Roman"/>
          <w:b/>
        </w:rPr>
        <w:t>Het kabinet zet in op een verantwoorde omvang van het volgend MFK</w:t>
      </w:r>
      <w:bookmarkEnd w:id="5"/>
      <w:r w:rsidRPr="00823132">
        <w:rPr>
          <w:rFonts w:ascii="Times New Roman" w:hAnsi="Times New Roman" w:cs="Times New Roman"/>
          <w:b/>
        </w:rPr>
        <w:t xml:space="preserve">, leidend tot een Nederlandse afdracht die in lijn is met de budgettaire uitgangspunten uit het Hoofdlijnenakkoord. </w:t>
      </w:r>
      <w:r w:rsidRPr="00823132">
        <w:rPr>
          <w:rFonts w:ascii="Times New Roman" w:hAnsi="Times New Roman" w:cs="Times New Roman"/>
          <w:b/>
          <w:bCs/>
        </w:rPr>
        <w:t>Op dit moment werkt het kabinet aan de Nederlandse inzet voor het MFK vanaf 2028.</w:t>
      </w:r>
      <w:r w:rsidRPr="00823132" w:rsidDel="007768C5">
        <w:rPr>
          <w:rFonts w:ascii="Times New Roman" w:hAnsi="Times New Roman" w:cs="Times New Roman"/>
          <w:b/>
          <w:bCs/>
        </w:rPr>
        <w:t xml:space="preserve"> </w:t>
      </w:r>
      <w:r w:rsidRPr="00823132">
        <w:rPr>
          <w:rFonts w:ascii="Times New Roman" w:hAnsi="Times New Roman" w:cs="Times New Roman"/>
          <w:b/>
          <w:bCs/>
        </w:rPr>
        <w:t>Uw Kamer zal daar in het eerste kwartaal van 2025 over worden geïnformeerd.</w:t>
      </w:r>
      <w:r w:rsidRPr="00823132">
        <w:rPr>
          <w:rFonts w:ascii="Times New Roman" w:hAnsi="Times New Roman" w:cs="Times New Roman"/>
          <w:b/>
        </w:rPr>
        <w:t xml:space="preserve"> </w:t>
      </w:r>
      <w:bookmarkStart w:name="_Hlk190179116" w:id="6"/>
    </w:p>
    <w:bookmarkEnd w:id="6"/>
    <w:p w:rsidR="002D095C" w:rsidP="00D104AC" w:rsidRDefault="00D104AC" w14:paraId="35ACBE75" w14:textId="77777777">
      <w:pPr>
        <w:rPr>
          <w:rFonts w:ascii="Times New Roman" w:hAnsi="Times New Roman" w:cs="Times New Roman"/>
        </w:rPr>
      </w:pPr>
      <w:r w:rsidRPr="00D104AC">
        <w:rPr>
          <w:rFonts w:ascii="Times New Roman" w:hAnsi="Times New Roman" w:cs="Times New Roman"/>
        </w:rPr>
        <w:t xml:space="preserve">De leden van de VVD-fractie hebben met interesse kennisgenomen van het </w:t>
      </w:r>
      <w:proofErr w:type="spellStart"/>
      <w:r w:rsidRPr="00D104AC">
        <w:rPr>
          <w:rFonts w:ascii="Times New Roman" w:hAnsi="Times New Roman" w:cs="Times New Roman"/>
        </w:rPr>
        <w:t>Niinistö</w:t>
      </w:r>
      <w:proofErr w:type="spellEnd"/>
      <w:r w:rsidRPr="00D104AC">
        <w:rPr>
          <w:rFonts w:ascii="Times New Roman" w:hAnsi="Times New Roman" w:cs="Times New Roman"/>
        </w:rPr>
        <w:t xml:space="preserve">-rapport, waarin wordt gesteld dat de EU onvoldoende voorbereid is op grote crises zoals een aanval op een EU-lidstaat of een pandemie. Zij onderschrijven de aanbevelingen om de civiele en militaire weerbaarheid te versterken en vragen hoe het kabinet de implementatie hiervan binnen Nederland en de EU voor zich ziet. Welke specifieke beleidsmaatregelen overweegt het kabinet om de aanbevelingen van het </w:t>
      </w:r>
      <w:proofErr w:type="spellStart"/>
      <w:r w:rsidRPr="00D104AC">
        <w:rPr>
          <w:rFonts w:ascii="Times New Roman" w:hAnsi="Times New Roman" w:cs="Times New Roman"/>
        </w:rPr>
        <w:t>Niinistö</w:t>
      </w:r>
      <w:proofErr w:type="spellEnd"/>
      <w:r w:rsidRPr="00D104AC">
        <w:rPr>
          <w:rFonts w:ascii="Times New Roman" w:hAnsi="Times New Roman" w:cs="Times New Roman"/>
        </w:rPr>
        <w:t>-rapport te integreren in de Nederlandse weerbaarheidsstrategie?</w:t>
      </w:r>
    </w:p>
    <w:p w:rsidRPr="00DF0619" w:rsidR="002D095C" w:rsidP="007A6F12" w:rsidRDefault="002D095C" w14:paraId="12C6D043" w14:textId="504BBFEC">
      <w:pPr>
        <w:pStyle w:val="ListParagraph"/>
        <w:numPr>
          <w:ilvl w:val="0"/>
          <w:numId w:val="3"/>
        </w:numPr>
        <w:rPr>
          <w:rFonts w:ascii="Times New Roman" w:hAnsi="Times New Roman" w:cs="Times New Roman"/>
        </w:rPr>
      </w:pPr>
      <w:r w:rsidRPr="00DF0619">
        <w:rPr>
          <w:rFonts w:ascii="Times New Roman" w:hAnsi="Times New Roman" w:cs="Times New Roman"/>
          <w:b/>
          <w:bCs/>
          <w:color w:val="000000"/>
        </w:rPr>
        <w:t xml:space="preserve"> Antwoord van het kabinet</w:t>
      </w:r>
    </w:p>
    <w:p w:rsidRPr="00DF0619" w:rsidR="00DF0619" w:rsidP="00DF0619" w:rsidRDefault="00DF0619" w14:paraId="51A545D1" w14:textId="142437F8">
      <w:pPr>
        <w:spacing w:line="276" w:lineRule="auto"/>
        <w:rPr>
          <w:rFonts w:ascii="Times New Roman" w:hAnsi="Times New Roman" w:cs="Times New Roman"/>
          <w:b/>
        </w:rPr>
      </w:pPr>
      <w:r w:rsidRPr="00DF0619">
        <w:rPr>
          <w:rFonts w:ascii="Times New Roman" w:hAnsi="Times New Roman" w:cs="Times New Roman"/>
          <w:b/>
        </w:rPr>
        <w:t xml:space="preserve">Het kabinet </w:t>
      </w:r>
      <w:r w:rsidR="0044571B">
        <w:rPr>
          <w:rFonts w:ascii="Times New Roman" w:hAnsi="Times New Roman" w:cs="Times New Roman"/>
          <w:b/>
        </w:rPr>
        <w:t>kijkt</w:t>
      </w:r>
      <w:r w:rsidRPr="00DF0619">
        <w:rPr>
          <w:rFonts w:ascii="Times New Roman" w:hAnsi="Times New Roman" w:cs="Times New Roman"/>
          <w:b/>
        </w:rPr>
        <w:t xml:space="preserve"> waar </w:t>
      </w:r>
      <w:proofErr w:type="spellStart"/>
      <w:r w:rsidRPr="00DF0619">
        <w:rPr>
          <w:rFonts w:ascii="Times New Roman" w:hAnsi="Times New Roman" w:cs="Times New Roman"/>
          <w:b/>
        </w:rPr>
        <w:t>Niinistö’s</w:t>
      </w:r>
      <w:proofErr w:type="spellEnd"/>
      <w:r w:rsidRPr="00DF0619">
        <w:rPr>
          <w:rFonts w:ascii="Times New Roman" w:hAnsi="Times New Roman" w:cs="Times New Roman"/>
          <w:b/>
        </w:rPr>
        <w:t xml:space="preserve"> aanbevelingen een aanvulling zijn op de nationale aanpak zoals geschetst in de Kamerbrief maatschappelijke weerbaarheid militaire en hybride dreigingen.</w:t>
      </w:r>
      <w:r w:rsidRPr="00DF0619">
        <w:rPr>
          <w:rStyle w:val="FootnoteReference"/>
          <w:rFonts w:ascii="Times New Roman" w:hAnsi="Times New Roman" w:cs="Times New Roman"/>
          <w:b/>
        </w:rPr>
        <w:footnoteReference w:id="10"/>
      </w:r>
      <w:r w:rsidRPr="00DF0619">
        <w:rPr>
          <w:rFonts w:ascii="Times New Roman" w:hAnsi="Times New Roman" w:cs="Times New Roman"/>
          <w:b/>
        </w:rPr>
        <w:t xml:space="preserve"> Zo neemt het kabinet verschillende maatregelen om bijvoorbeeld de digitale vaardigheden van alle Nederlanders te verbeteren en mediawijsheid te bevorderen, om zo de verspreiding van desinformatie tegen te gaan.</w:t>
      </w:r>
      <w:r w:rsidRPr="00DF0619">
        <w:rPr>
          <w:rFonts w:ascii="Times New Roman" w:hAnsi="Times New Roman" w:cs="Times New Roman"/>
          <w:b/>
          <w:vertAlign w:val="superscript"/>
        </w:rPr>
        <w:footnoteReference w:id="11"/>
      </w:r>
      <w:r w:rsidRPr="00DF0619">
        <w:rPr>
          <w:rFonts w:ascii="Times New Roman" w:hAnsi="Times New Roman" w:cs="Times New Roman"/>
          <w:b/>
        </w:rPr>
        <w:t xml:space="preserve"> Ook werkt het kabinet aan het versterken van communicatie richting burgers over hoe zij zich beter kunnen voorbereiden op de gevolgen van een mogelijke ramp, zowel tijdens een crisis als daarbuiten.</w:t>
      </w:r>
      <w:r w:rsidRPr="00DF0619">
        <w:rPr>
          <w:rFonts w:ascii="Times New Roman" w:hAnsi="Times New Roman" w:cs="Times New Roman"/>
          <w:b/>
          <w:vertAlign w:val="superscript"/>
        </w:rPr>
        <w:footnoteReference w:id="12"/>
      </w:r>
    </w:p>
    <w:p w:rsidR="00C24B6C" w:rsidP="00D104AC" w:rsidRDefault="000156AF" w14:paraId="24DD6571" w14:textId="2F3B54BF">
      <w:pPr>
        <w:rPr>
          <w:rFonts w:ascii="Times New Roman" w:hAnsi="Times New Roman" w:cs="Times New Roman"/>
        </w:rPr>
      </w:pPr>
      <w:r>
        <w:rPr>
          <w:rFonts w:ascii="Times New Roman" w:hAnsi="Times New Roman" w:cs="Times New Roman"/>
        </w:rPr>
        <w:t>Deze leden</w:t>
      </w:r>
      <w:r w:rsidRPr="00D104AC" w:rsidR="00D104AC">
        <w:rPr>
          <w:rFonts w:ascii="Times New Roman" w:hAnsi="Times New Roman" w:cs="Times New Roman"/>
        </w:rPr>
        <w:t xml:space="preserve"> steunen het pleidooi voor een sterkere samenwerking tussen de EU en de NAVO op het gebied van crisisbeheersing en defensie-industrie, maar vragen hoe </w:t>
      </w:r>
      <w:r>
        <w:rPr>
          <w:rFonts w:ascii="Times New Roman" w:hAnsi="Times New Roman" w:cs="Times New Roman"/>
        </w:rPr>
        <w:t>de minister</w:t>
      </w:r>
      <w:r w:rsidRPr="00D104AC" w:rsidR="00D104AC">
        <w:rPr>
          <w:rFonts w:ascii="Times New Roman" w:hAnsi="Times New Roman" w:cs="Times New Roman"/>
        </w:rPr>
        <w:t xml:space="preserve"> denkt over de financiering hiervan binnen de huidige EU-begroting. </w:t>
      </w:r>
    </w:p>
    <w:p w:rsidRPr="00DF0619" w:rsidR="001106F3" w:rsidP="007A6F12" w:rsidRDefault="0092431A" w14:paraId="2A40778C" w14:textId="02E89CE8">
      <w:pPr>
        <w:pStyle w:val="ListParagraph"/>
        <w:numPr>
          <w:ilvl w:val="0"/>
          <w:numId w:val="3"/>
        </w:numPr>
        <w:rPr>
          <w:rFonts w:ascii="Times New Roman" w:hAnsi="Times New Roman" w:cs="Times New Roman"/>
        </w:rPr>
      </w:pPr>
      <w:r w:rsidRPr="00DF0619">
        <w:rPr>
          <w:rFonts w:ascii="Times New Roman" w:hAnsi="Times New Roman" w:cs="Times New Roman"/>
          <w:b/>
          <w:bCs/>
          <w:color w:val="000000"/>
        </w:rPr>
        <w:t xml:space="preserve"> </w:t>
      </w:r>
      <w:r w:rsidRPr="00DF0619" w:rsidR="001106F3">
        <w:rPr>
          <w:rFonts w:ascii="Times New Roman" w:hAnsi="Times New Roman" w:cs="Times New Roman"/>
          <w:b/>
          <w:bCs/>
          <w:color w:val="000000"/>
        </w:rPr>
        <w:t>Antwoord van het kabinet</w:t>
      </w:r>
    </w:p>
    <w:p w:rsidRPr="00DF0619" w:rsidR="00DF0619" w:rsidP="00DF0619" w:rsidRDefault="00DF0619" w14:paraId="25D208FF" w14:textId="77777777">
      <w:pPr>
        <w:spacing w:line="276" w:lineRule="auto"/>
        <w:rPr>
          <w:rFonts w:ascii="Times New Roman" w:hAnsi="Times New Roman" w:cs="Times New Roman"/>
          <w:b/>
          <w:bCs/>
        </w:rPr>
      </w:pPr>
      <w:r w:rsidRPr="00DF0619">
        <w:rPr>
          <w:rFonts w:ascii="Times New Roman" w:hAnsi="Times New Roman" w:cs="Times New Roman"/>
          <w:b/>
          <w:bCs/>
        </w:rPr>
        <w:t>Op dit moment werkt het kabinet aan de Nederlandse inzet voor het MFK vanaf 2028.</w:t>
      </w:r>
      <w:r w:rsidRPr="00DF0619" w:rsidDel="007768C5">
        <w:rPr>
          <w:rFonts w:ascii="Times New Roman" w:hAnsi="Times New Roman" w:cs="Times New Roman"/>
          <w:b/>
          <w:bCs/>
        </w:rPr>
        <w:t xml:space="preserve"> </w:t>
      </w:r>
      <w:r w:rsidRPr="00DF0619">
        <w:rPr>
          <w:rFonts w:ascii="Times New Roman" w:hAnsi="Times New Roman" w:cs="Times New Roman"/>
          <w:b/>
          <w:bCs/>
        </w:rPr>
        <w:t xml:space="preserve">Uw Kamer zal daar in het eerste kwartaal van 2025 over worden geïnformeerd. </w:t>
      </w:r>
    </w:p>
    <w:p w:rsidR="00D104AC" w:rsidP="00D104AC" w:rsidRDefault="00D104AC" w14:paraId="0FB0CF62" w14:textId="33CA27B1">
      <w:pPr>
        <w:rPr>
          <w:rFonts w:ascii="Times New Roman" w:hAnsi="Times New Roman" w:cs="Times New Roman"/>
        </w:rPr>
      </w:pPr>
      <w:r w:rsidRPr="00D104AC">
        <w:rPr>
          <w:rFonts w:ascii="Times New Roman" w:hAnsi="Times New Roman" w:cs="Times New Roman"/>
        </w:rPr>
        <w:t xml:space="preserve">Landen als Denemarken en Finland lijken een nieuwe houding aan te nemen ten aanzien van Europese schulduitgifte en Europese investeringen in defensie. Hoe beoordeelt het kabinet deze ontwikkelingen en kan het kabinet de precieze posities en krachtenveld tegen </w:t>
      </w:r>
      <w:proofErr w:type="spellStart"/>
      <w:r w:rsidR="005841CB">
        <w:rPr>
          <w:rFonts w:ascii="Times New Roman" w:hAnsi="Times New Roman" w:cs="Times New Roman"/>
        </w:rPr>
        <w:t>e</w:t>
      </w:r>
      <w:r w:rsidRPr="00D104AC">
        <w:rPr>
          <w:rFonts w:ascii="Times New Roman" w:hAnsi="Times New Roman" w:cs="Times New Roman"/>
        </w:rPr>
        <w:t>urobonds</w:t>
      </w:r>
      <w:proofErr w:type="spellEnd"/>
      <w:r w:rsidRPr="00D104AC">
        <w:rPr>
          <w:rFonts w:ascii="Times New Roman" w:hAnsi="Times New Roman" w:cs="Times New Roman"/>
        </w:rPr>
        <w:t xml:space="preserve"> in de EU duiden</w:t>
      </w:r>
      <w:r w:rsidR="000156AF">
        <w:rPr>
          <w:rFonts w:ascii="Times New Roman" w:hAnsi="Times New Roman" w:cs="Times New Roman"/>
        </w:rPr>
        <w:t>?</w:t>
      </w:r>
    </w:p>
    <w:p w:rsidR="000B50D4" w:rsidP="00D104AC" w:rsidRDefault="000B50D4" w14:paraId="55CE2CE0" w14:textId="77777777">
      <w:pPr>
        <w:rPr>
          <w:rFonts w:ascii="Times New Roman" w:hAnsi="Times New Roman" w:cs="Times New Roman"/>
        </w:rPr>
      </w:pPr>
    </w:p>
    <w:p w:rsidRPr="0057160F" w:rsidR="00CC5917" w:rsidP="007A6F12" w:rsidRDefault="00CC5917" w14:paraId="3DC00EBD" w14:textId="21E95605">
      <w:pPr>
        <w:pStyle w:val="ListParagraph"/>
        <w:numPr>
          <w:ilvl w:val="0"/>
          <w:numId w:val="3"/>
        </w:numPr>
        <w:rPr>
          <w:rFonts w:ascii="Times New Roman" w:hAnsi="Times New Roman" w:cs="Times New Roman"/>
        </w:rPr>
      </w:pPr>
      <w:r w:rsidRPr="0057160F">
        <w:rPr>
          <w:rFonts w:ascii="Times New Roman" w:hAnsi="Times New Roman" w:cs="Times New Roman"/>
          <w:b/>
          <w:bCs/>
          <w:color w:val="000000"/>
        </w:rPr>
        <w:lastRenderedPageBreak/>
        <w:t xml:space="preserve"> Antwoord van het kabinet</w:t>
      </w:r>
    </w:p>
    <w:p w:rsidRPr="0057160F" w:rsidR="0057160F" w:rsidP="0057160F" w:rsidRDefault="0057160F" w14:paraId="55017472" w14:textId="77777777">
      <w:pPr>
        <w:spacing w:line="276" w:lineRule="auto"/>
        <w:rPr>
          <w:rFonts w:ascii="Times New Roman" w:hAnsi="Times New Roman" w:cs="Times New Roman"/>
          <w:b/>
          <w:bCs/>
        </w:rPr>
      </w:pPr>
      <w:r w:rsidRPr="0057160F">
        <w:rPr>
          <w:rFonts w:ascii="Times New Roman" w:hAnsi="Times New Roman" w:cs="Times New Roman"/>
          <w:b/>
          <w:bCs/>
        </w:rPr>
        <w:t xml:space="preserve">Op dit moment ligt er geen voorstel voor het aangaan van nieuwe gemeenschappelijke schuld. Daarom is het schetsen van een krachtenveld niet mogelijk. In lijn met het Regeerprogramma is het kabinet geen voorstander het aangaan van gezamenlijke schuld voor nieuwe Europese instrumenten. </w:t>
      </w:r>
    </w:p>
    <w:p w:rsidR="00D5201F" w:rsidP="00D104AC" w:rsidRDefault="00D104AC" w14:paraId="4AF1263C" w14:textId="77777777">
      <w:pPr>
        <w:rPr>
          <w:rFonts w:ascii="Times New Roman" w:hAnsi="Times New Roman" w:cs="Times New Roman"/>
        </w:rPr>
      </w:pPr>
      <w:r w:rsidRPr="00D104AC">
        <w:rPr>
          <w:rFonts w:ascii="Times New Roman" w:hAnsi="Times New Roman" w:cs="Times New Roman"/>
        </w:rPr>
        <w:t xml:space="preserve">De leden van de VVD-fractie hebben kennisgenomen van de aanhoudende protesten in Servië tegen de regering van president </w:t>
      </w:r>
      <w:proofErr w:type="spellStart"/>
      <w:r w:rsidRPr="00D104AC">
        <w:rPr>
          <w:rFonts w:ascii="Times New Roman" w:hAnsi="Times New Roman" w:cs="Times New Roman"/>
        </w:rPr>
        <w:t>Vucic</w:t>
      </w:r>
      <w:proofErr w:type="spellEnd"/>
      <w:r w:rsidRPr="00D104AC">
        <w:rPr>
          <w:rFonts w:ascii="Times New Roman" w:hAnsi="Times New Roman" w:cs="Times New Roman"/>
        </w:rPr>
        <w:t>. De recente staking en demonstraties zijn een reactie op de instorting van het dak van een treinstation in Novi Sad, dat door de demonstranten wordt toegeschreven aan corruptie binnen de overheid. De</w:t>
      </w:r>
      <w:r w:rsidR="005841CB">
        <w:rPr>
          <w:rFonts w:ascii="Times New Roman" w:hAnsi="Times New Roman" w:cs="Times New Roman"/>
        </w:rPr>
        <w:t>ze</w:t>
      </w:r>
      <w:r w:rsidRPr="00D104AC">
        <w:rPr>
          <w:rFonts w:ascii="Times New Roman" w:hAnsi="Times New Roman" w:cs="Times New Roman"/>
        </w:rPr>
        <w:t xml:space="preserve"> leden merken op dat deze protesten de grootste zijn sinds </w:t>
      </w:r>
      <w:proofErr w:type="spellStart"/>
      <w:r w:rsidRPr="00D104AC">
        <w:rPr>
          <w:rFonts w:ascii="Times New Roman" w:hAnsi="Times New Roman" w:cs="Times New Roman"/>
        </w:rPr>
        <w:t>Vucic</w:t>
      </w:r>
      <w:proofErr w:type="spellEnd"/>
      <w:r w:rsidRPr="00D104AC">
        <w:rPr>
          <w:rFonts w:ascii="Times New Roman" w:hAnsi="Times New Roman" w:cs="Times New Roman"/>
        </w:rPr>
        <w:t xml:space="preserve"> in 2017 aan de macht kwam en dat zijn plannen voor een nieuwe politieke beweging, naar het voorbeeld van Verenigd Rusland, zorgen baren. Hoe kijkt </w:t>
      </w:r>
      <w:r w:rsidR="000156AF">
        <w:rPr>
          <w:rFonts w:ascii="Times New Roman" w:hAnsi="Times New Roman" w:cs="Times New Roman"/>
        </w:rPr>
        <w:t>de minister</w:t>
      </w:r>
      <w:r w:rsidRPr="00D104AC">
        <w:rPr>
          <w:rFonts w:ascii="Times New Roman" w:hAnsi="Times New Roman" w:cs="Times New Roman"/>
        </w:rPr>
        <w:t xml:space="preserve"> naar de ontwikkelingen in Servië?</w:t>
      </w:r>
    </w:p>
    <w:p w:rsidRPr="00250F63" w:rsidR="00D5201F" w:rsidP="007A6F12" w:rsidRDefault="00D5201F" w14:paraId="4EC4DD0F" w14:textId="4DF6EF4E">
      <w:pPr>
        <w:pStyle w:val="ListParagraph"/>
        <w:numPr>
          <w:ilvl w:val="0"/>
          <w:numId w:val="3"/>
        </w:numPr>
        <w:rPr>
          <w:rFonts w:ascii="Times New Roman" w:hAnsi="Times New Roman" w:cs="Times New Roman"/>
        </w:rPr>
      </w:pPr>
      <w:r w:rsidRPr="00250F63">
        <w:rPr>
          <w:rFonts w:ascii="Times New Roman" w:hAnsi="Times New Roman" w:cs="Times New Roman"/>
          <w:b/>
          <w:bCs/>
          <w:color w:val="000000"/>
        </w:rPr>
        <w:t xml:space="preserve"> Antwoord van het kabinet</w:t>
      </w:r>
    </w:p>
    <w:p w:rsidRPr="00250F63" w:rsidR="00250F63" w:rsidP="00250F63" w:rsidRDefault="00250F63" w14:paraId="6B95D607" w14:textId="7DFAF6F7">
      <w:pPr>
        <w:rPr>
          <w:rFonts w:ascii="Times New Roman" w:hAnsi="Times New Roman" w:cs="Times New Roman"/>
          <w:b/>
          <w:lang w:eastAsia="ja-JP"/>
        </w:rPr>
      </w:pPr>
      <w:r w:rsidRPr="00250F63">
        <w:rPr>
          <w:rFonts w:ascii="Times New Roman" w:hAnsi="Times New Roman" w:eastAsia="MS Mincho" w:cs="Times New Roman"/>
          <w:b/>
          <w:lang w:eastAsia="ja-JP"/>
        </w:rPr>
        <w:t xml:space="preserve">De aanhoudende protesten in Servië tegen </w:t>
      </w:r>
      <w:r w:rsidRPr="00250F63">
        <w:rPr>
          <w:rFonts w:ascii="Times New Roman" w:hAnsi="Times New Roman" w:eastAsia="MS Mincho" w:cs="Times New Roman"/>
          <w:b/>
          <w:bCs/>
          <w:lang w:eastAsia="ja-JP"/>
        </w:rPr>
        <w:t xml:space="preserve">het gebrek aan transparantie </w:t>
      </w:r>
      <w:r w:rsidRPr="00250F63">
        <w:rPr>
          <w:rFonts w:ascii="Times New Roman" w:hAnsi="Times New Roman" w:eastAsia="MS Mincho" w:cs="Times New Roman"/>
          <w:b/>
          <w:lang w:eastAsia="ja-JP"/>
        </w:rPr>
        <w:t xml:space="preserve">van de Servische overheid over de instorting van het dak van een treinstation in Novi Sad op 1 november </w:t>
      </w:r>
      <w:r w:rsidRPr="00250F63">
        <w:rPr>
          <w:rFonts w:ascii="Times New Roman" w:hAnsi="Times New Roman" w:eastAsia="MS Mincho" w:cs="Times New Roman"/>
          <w:b/>
          <w:bCs/>
          <w:lang w:eastAsia="ja-JP"/>
        </w:rPr>
        <w:t>jl.</w:t>
      </w:r>
      <w:r w:rsidRPr="00250F63">
        <w:rPr>
          <w:rFonts w:ascii="Times New Roman" w:hAnsi="Times New Roman" w:eastAsia="MS Mincho" w:cs="Times New Roman"/>
          <w:b/>
          <w:lang w:eastAsia="ja-JP"/>
        </w:rPr>
        <w:t xml:space="preserve"> hebben de aandacht van het kabinet. </w:t>
      </w:r>
      <w:r w:rsidRPr="00250F63">
        <w:rPr>
          <w:rFonts w:ascii="Times New Roman" w:hAnsi="Times New Roman" w:cs="Times New Roman"/>
          <w:b/>
          <w:lang w:eastAsia="ja-JP"/>
        </w:rPr>
        <w:t>Eerlijke en transparante aanbestedingsprocedures en corruptiebestrijding zijn</w:t>
      </w:r>
      <w:r w:rsidRPr="00250F63" w:rsidDel="00374937">
        <w:rPr>
          <w:rFonts w:ascii="Times New Roman" w:hAnsi="Times New Roman" w:cs="Times New Roman"/>
          <w:b/>
          <w:lang w:eastAsia="ja-JP"/>
        </w:rPr>
        <w:t xml:space="preserve"> </w:t>
      </w:r>
      <w:r w:rsidRPr="00250F63">
        <w:rPr>
          <w:rFonts w:ascii="Times New Roman" w:hAnsi="Times New Roman" w:cs="Times New Roman"/>
          <w:b/>
          <w:lang w:eastAsia="ja-JP"/>
        </w:rPr>
        <w:t xml:space="preserve">een belangrijk </w:t>
      </w:r>
      <w:r w:rsidRPr="00250F63" w:rsidDel="00374937">
        <w:rPr>
          <w:rFonts w:ascii="Times New Roman" w:hAnsi="Times New Roman" w:cs="Times New Roman"/>
          <w:b/>
          <w:lang w:eastAsia="ja-JP"/>
        </w:rPr>
        <w:t>onderde</w:t>
      </w:r>
      <w:r w:rsidRPr="00250F63">
        <w:rPr>
          <w:rFonts w:ascii="Times New Roman" w:hAnsi="Times New Roman" w:cs="Times New Roman"/>
          <w:b/>
          <w:lang w:eastAsia="ja-JP"/>
        </w:rPr>
        <w:t>el</w:t>
      </w:r>
      <w:r w:rsidRPr="00250F63" w:rsidDel="00374937">
        <w:rPr>
          <w:rFonts w:ascii="Times New Roman" w:hAnsi="Times New Roman" w:cs="Times New Roman"/>
          <w:b/>
          <w:lang w:eastAsia="ja-JP"/>
        </w:rPr>
        <w:t xml:space="preserve"> van</w:t>
      </w:r>
      <w:r w:rsidRPr="00250F63">
        <w:rPr>
          <w:rFonts w:ascii="Times New Roman" w:hAnsi="Times New Roman" w:cs="Times New Roman"/>
          <w:b/>
          <w:lang w:eastAsia="ja-JP"/>
        </w:rPr>
        <w:t xml:space="preserve"> een functionerende rechtsstaat </w:t>
      </w:r>
      <w:r w:rsidRPr="000B50D4" w:rsidR="00F35014">
        <w:rPr>
          <w:rFonts w:ascii="Times New Roman" w:hAnsi="Times New Roman" w:cs="Times New Roman"/>
          <w:b/>
          <w:lang w:eastAsia="ja-JP"/>
        </w:rPr>
        <w:t xml:space="preserve">en goed bestuur, </w:t>
      </w:r>
      <w:r w:rsidRPr="000B50D4">
        <w:rPr>
          <w:rFonts w:ascii="Times New Roman" w:hAnsi="Times New Roman" w:cs="Times New Roman"/>
          <w:b/>
          <w:lang w:eastAsia="ja-JP"/>
        </w:rPr>
        <w:t>en</w:t>
      </w:r>
      <w:r w:rsidRPr="000B50D4">
        <w:rPr>
          <w:rFonts w:ascii="Times New Roman" w:hAnsi="Times New Roman" w:cs="Times New Roman"/>
          <w:b/>
          <w:i/>
          <w:iCs/>
          <w:lang w:eastAsia="ja-JP"/>
        </w:rPr>
        <w:t xml:space="preserve"> </w:t>
      </w:r>
      <w:r w:rsidRPr="000B50D4">
        <w:rPr>
          <w:rFonts w:ascii="Times New Roman" w:hAnsi="Times New Roman" w:cs="Times New Roman"/>
          <w:b/>
          <w:lang w:eastAsia="ja-JP"/>
        </w:rPr>
        <w:t xml:space="preserve">staan centraal in het EU-toetredingsproces. Servië wordt consequent </w:t>
      </w:r>
      <w:r w:rsidRPr="000B50D4" w:rsidR="008B405E">
        <w:rPr>
          <w:rFonts w:ascii="Times New Roman" w:hAnsi="Times New Roman" w:cs="Times New Roman"/>
          <w:b/>
          <w:lang w:eastAsia="ja-JP"/>
        </w:rPr>
        <w:t>door de Commissie</w:t>
      </w:r>
      <w:r w:rsidRPr="000B50D4">
        <w:rPr>
          <w:rFonts w:ascii="Times New Roman" w:hAnsi="Times New Roman" w:cs="Times New Roman"/>
          <w:b/>
          <w:lang w:eastAsia="ja-JP"/>
        </w:rPr>
        <w:t xml:space="preserve"> aangesproken op het belang hiervan en zorgen over beperkte voortgang op het gebied van de rechtsstaat worden besproken, meest recentelijk in </w:t>
      </w:r>
      <w:r w:rsidRPr="000B50D4" w:rsidR="00F35014">
        <w:rPr>
          <w:rFonts w:ascii="Times New Roman" w:hAnsi="Times New Roman" w:cs="Times New Roman"/>
          <w:b/>
          <w:lang w:eastAsia="ja-JP"/>
        </w:rPr>
        <w:t xml:space="preserve">een </w:t>
      </w:r>
      <w:r w:rsidRPr="000B50D4">
        <w:rPr>
          <w:rFonts w:ascii="Times New Roman" w:hAnsi="Times New Roman" w:cs="Times New Roman"/>
          <w:b/>
          <w:lang w:eastAsia="ja-JP"/>
        </w:rPr>
        <w:t xml:space="preserve">gesprek </w:t>
      </w:r>
      <w:r w:rsidRPr="000B50D4" w:rsidR="00F35014">
        <w:rPr>
          <w:rFonts w:ascii="Times New Roman" w:hAnsi="Times New Roman" w:cs="Times New Roman"/>
          <w:b/>
          <w:lang w:eastAsia="ja-JP"/>
        </w:rPr>
        <w:t xml:space="preserve">van de minister van Buitenlandse Zaken </w:t>
      </w:r>
      <w:r w:rsidRPr="000B50D4">
        <w:rPr>
          <w:rFonts w:ascii="Times New Roman" w:hAnsi="Times New Roman" w:cs="Times New Roman"/>
          <w:b/>
          <w:lang w:eastAsia="ja-JP"/>
        </w:rPr>
        <w:t>met de Servische</w:t>
      </w:r>
      <w:r w:rsidRPr="000B50D4" w:rsidR="00B565D2">
        <w:rPr>
          <w:rFonts w:ascii="Times New Roman" w:hAnsi="Times New Roman" w:cs="Times New Roman"/>
          <w:b/>
          <w:lang w:eastAsia="ja-JP"/>
        </w:rPr>
        <w:t xml:space="preserve"> m</w:t>
      </w:r>
      <w:r w:rsidRPr="000B50D4">
        <w:rPr>
          <w:rFonts w:ascii="Times New Roman" w:hAnsi="Times New Roman" w:cs="Times New Roman"/>
          <w:b/>
          <w:lang w:eastAsia="ja-JP"/>
        </w:rPr>
        <w:t>inister van Buitenlandse Zaken.</w:t>
      </w:r>
      <w:r w:rsidRPr="00250F63">
        <w:rPr>
          <w:rFonts w:ascii="Times New Roman" w:hAnsi="Times New Roman" w:cs="Times New Roman"/>
          <w:b/>
          <w:lang w:eastAsia="ja-JP"/>
        </w:rPr>
        <w:t xml:space="preserve"> </w:t>
      </w:r>
    </w:p>
    <w:p w:rsidRPr="00250F63" w:rsidR="00250F63" w:rsidP="00250F63" w:rsidRDefault="00250F63" w14:paraId="6E40C87F" w14:textId="38254669">
      <w:pPr>
        <w:rPr>
          <w:rFonts w:ascii="Times New Roman" w:hAnsi="Times New Roman" w:cs="Times New Roman"/>
          <w:b/>
          <w:lang w:eastAsia="ja-JP"/>
        </w:rPr>
      </w:pPr>
      <w:r w:rsidRPr="00250F63">
        <w:rPr>
          <w:rFonts w:ascii="Times New Roman" w:hAnsi="Times New Roman" w:cs="Times New Roman"/>
          <w:b/>
          <w:lang w:eastAsia="ja-JP"/>
        </w:rPr>
        <w:t xml:space="preserve">Het kabinet heeft er tevens kennis van genomen dat de Servische president </w:t>
      </w:r>
      <w:proofErr w:type="spellStart"/>
      <w:r w:rsidRPr="00250F63">
        <w:rPr>
          <w:rFonts w:ascii="Times New Roman" w:hAnsi="Times New Roman" w:cs="Times New Roman"/>
          <w:b/>
          <w:bCs/>
          <w:lang w:eastAsia="ja-JP"/>
        </w:rPr>
        <w:t>Vučić</w:t>
      </w:r>
      <w:proofErr w:type="spellEnd"/>
      <w:r w:rsidRPr="00250F63" w:rsidDel="00D67B6E">
        <w:rPr>
          <w:rFonts w:ascii="Times New Roman" w:hAnsi="Times New Roman" w:cs="Times New Roman"/>
          <w:b/>
          <w:bCs/>
          <w:lang w:eastAsia="ja-JP"/>
        </w:rPr>
        <w:t xml:space="preserve"> </w:t>
      </w:r>
      <w:r w:rsidRPr="00250F63">
        <w:rPr>
          <w:rFonts w:ascii="Times New Roman" w:hAnsi="Times New Roman" w:cs="Times New Roman"/>
          <w:b/>
          <w:lang w:eastAsia="ja-JP"/>
        </w:rPr>
        <w:t xml:space="preserve">de oprichting van een bredere politieke beweging heeft aangekondigd. Tot op heden is er  geen programma van de beweging bekend. </w:t>
      </w:r>
    </w:p>
    <w:p w:rsidR="00D104AC" w:rsidP="00D104AC" w:rsidRDefault="00D104AC" w14:paraId="0D108A8B" w14:textId="586F5C2F">
      <w:pPr>
        <w:rPr>
          <w:rFonts w:ascii="Times New Roman" w:hAnsi="Times New Roman" w:cs="Times New Roman"/>
        </w:rPr>
      </w:pPr>
      <w:r w:rsidRPr="00D104AC">
        <w:rPr>
          <w:rFonts w:ascii="Times New Roman" w:hAnsi="Times New Roman" w:cs="Times New Roman"/>
        </w:rPr>
        <w:t xml:space="preserve">Hoe wil </w:t>
      </w:r>
      <w:r w:rsidR="000156AF">
        <w:rPr>
          <w:rFonts w:ascii="Times New Roman" w:hAnsi="Times New Roman" w:cs="Times New Roman"/>
        </w:rPr>
        <w:t>de minister</w:t>
      </w:r>
      <w:r w:rsidRPr="00D104AC">
        <w:rPr>
          <w:rFonts w:ascii="Times New Roman" w:hAnsi="Times New Roman" w:cs="Times New Roman"/>
        </w:rPr>
        <w:t xml:space="preserve"> binnen de EU bepleiten dat naleving van rechtsstatelijke principes en democratische waarden een harde voorwaarde blijft voor verdere integratie?</w:t>
      </w:r>
    </w:p>
    <w:p w:rsidRPr="00250F63" w:rsidR="00313966" w:rsidP="007A6F12" w:rsidRDefault="00313966" w14:paraId="0ADAFDD1" w14:textId="7A14E40F">
      <w:pPr>
        <w:pStyle w:val="ListParagraph"/>
        <w:numPr>
          <w:ilvl w:val="0"/>
          <w:numId w:val="3"/>
        </w:numPr>
        <w:rPr>
          <w:rFonts w:ascii="Times New Roman" w:hAnsi="Times New Roman" w:cs="Times New Roman"/>
        </w:rPr>
      </w:pPr>
      <w:r w:rsidRPr="00250F63">
        <w:rPr>
          <w:rFonts w:ascii="Times New Roman" w:hAnsi="Times New Roman" w:cs="Times New Roman"/>
          <w:b/>
          <w:bCs/>
          <w:color w:val="000000"/>
        </w:rPr>
        <w:t xml:space="preserve"> Antwoord van het kabinet</w:t>
      </w:r>
    </w:p>
    <w:p w:rsidRPr="00250F63" w:rsidR="00250F63" w:rsidP="00250F63" w:rsidRDefault="00250F63" w14:paraId="529209C6" w14:textId="6F576A81">
      <w:pPr>
        <w:spacing w:line="276" w:lineRule="auto"/>
        <w:rPr>
          <w:rFonts w:ascii="Times New Roman" w:hAnsi="Times New Roman" w:cs="Times New Roman"/>
        </w:rPr>
      </w:pPr>
      <w:r w:rsidRPr="00250F63">
        <w:rPr>
          <w:rFonts w:ascii="Times New Roman" w:hAnsi="Times New Roman" w:cs="Times New Roman"/>
          <w:b/>
        </w:rPr>
        <w:t xml:space="preserve">Het kabinet blijft erop aandringen dat besluitvorming bij EU-toetreding gebaseerd is op merites en dat de reguliere procedures worden toegepast. Ook de Commissie benadrukt dat het uitbreidingsproces gebaseerd moet zijn op merites en het doorvoeren van hervormingen, waarbij de zogenoemde </w:t>
      </w:r>
      <w:r w:rsidRPr="00250F63">
        <w:rPr>
          <w:rFonts w:ascii="Times New Roman" w:hAnsi="Times New Roman" w:cs="Times New Roman"/>
          <w:b/>
          <w:i/>
        </w:rPr>
        <w:t>Fundamentals</w:t>
      </w:r>
      <w:r w:rsidRPr="00250F63">
        <w:rPr>
          <w:rFonts w:ascii="Times New Roman" w:hAnsi="Times New Roman" w:cs="Times New Roman"/>
          <w:b/>
        </w:rPr>
        <w:t xml:space="preserve"> – democratie, de rechtsstaat, mensenrechten, openbaar bestuur, migratiesamenwerking en een functionerende markteconomie – centraal staan. Het kabinet staat</w:t>
      </w:r>
      <w:r w:rsidR="008B405E">
        <w:rPr>
          <w:rFonts w:ascii="Times New Roman" w:hAnsi="Times New Roman" w:cs="Times New Roman"/>
          <w:b/>
        </w:rPr>
        <w:t>, in lijn met het Regeerprogramma,</w:t>
      </w:r>
      <w:r w:rsidRPr="00250F63">
        <w:rPr>
          <w:rFonts w:ascii="Times New Roman" w:hAnsi="Times New Roman" w:cs="Times New Roman"/>
          <w:b/>
        </w:rPr>
        <w:t xml:space="preserve"> zeer kritisch tegenover verdere uitbreiding van de EU en houdt streng vast aan de eisen voor EU-lidmaatschap, inclusief de zogenoemde Kopenhagen-criteria. Er bestaan in het EU-toetredingsproces wat betreft het kabinet geen </w:t>
      </w:r>
      <w:r w:rsidRPr="00250F63">
        <w:rPr>
          <w:rFonts w:ascii="Times New Roman" w:hAnsi="Times New Roman" w:cs="Times New Roman"/>
          <w:b/>
          <w:i/>
        </w:rPr>
        <w:t>short-cuts</w:t>
      </w:r>
      <w:r w:rsidRPr="00250F63">
        <w:rPr>
          <w:rFonts w:ascii="Times New Roman" w:hAnsi="Times New Roman" w:cs="Times New Roman"/>
          <w:b/>
        </w:rPr>
        <w:t>; alle kandidaat-lidstaten moeten voldoen aan de geldende eisen voor EU-lidmaatschap.</w:t>
      </w:r>
      <w:r w:rsidRPr="00250F63">
        <w:rPr>
          <w:rFonts w:ascii="Times New Roman" w:hAnsi="Times New Roman" w:cs="Times New Roman"/>
        </w:rPr>
        <w:t xml:space="preserve"> </w:t>
      </w:r>
    </w:p>
    <w:p w:rsidRPr="00250F63" w:rsidR="00D104AC" w:rsidP="00250F63" w:rsidRDefault="00D104AC" w14:paraId="4E9FA2DA" w14:textId="3221B7B9">
      <w:pPr>
        <w:spacing w:line="276" w:lineRule="auto"/>
        <w:rPr>
          <w:rFonts w:ascii="Verdana" w:hAnsi="Verdana"/>
          <w:sz w:val="20"/>
          <w:szCs w:val="20"/>
        </w:rPr>
      </w:pPr>
      <w:r w:rsidRPr="00D104AC">
        <w:rPr>
          <w:rFonts w:ascii="Times New Roman" w:hAnsi="Times New Roman" w:cs="Times New Roman"/>
        </w:rPr>
        <w:lastRenderedPageBreak/>
        <w:t xml:space="preserve">Ook in Georgië blijft het onrustig en de huidige regering van Georgische Droom blijft onder druk staan. De EU neemt steeds meer maatregelen. Hoe kijkt </w:t>
      </w:r>
      <w:r w:rsidR="000156AF">
        <w:rPr>
          <w:rFonts w:ascii="Times New Roman" w:hAnsi="Times New Roman" w:cs="Times New Roman"/>
        </w:rPr>
        <w:t>de minister</w:t>
      </w:r>
      <w:r w:rsidRPr="00D104AC">
        <w:rPr>
          <w:rFonts w:ascii="Times New Roman" w:hAnsi="Times New Roman" w:cs="Times New Roman"/>
        </w:rPr>
        <w:t xml:space="preserve"> naar het gericht instellen van sancties tegen families van vertrouwelingen van oligarch </w:t>
      </w:r>
      <w:proofErr w:type="spellStart"/>
      <w:r w:rsidRPr="00D104AC">
        <w:rPr>
          <w:rFonts w:ascii="Times New Roman" w:hAnsi="Times New Roman" w:cs="Times New Roman"/>
        </w:rPr>
        <w:t>Ivanishvili</w:t>
      </w:r>
      <w:proofErr w:type="spellEnd"/>
      <w:r w:rsidRPr="00D104AC">
        <w:rPr>
          <w:rFonts w:ascii="Times New Roman" w:hAnsi="Times New Roman" w:cs="Times New Roman"/>
        </w:rPr>
        <w:t xml:space="preserve">, bijvoorbeeld door hen toegang tot Westerse financiële systemen te ontzeggen? </w:t>
      </w:r>
    </w:p>
    <w:p w:rsidRPr="00250F63" w:rsidR="00C77AFC" w:rsidP="007A6F12" w:rsidRDefault="00C77AFC" w14:paraId="01657088" w14:textId="717D1323">
      <w:pPr>
        <w:pStyle w:val="ListParagraph"/>
        <w:numPr>
          <w:ilvl w:val="0"/>
          <w:numId w:val="3"/>
        </w:numPr>
        <w:rPr>
          <w:rFonts w:ascii="Times New Roman" w:hAnsi="Times New Roman" w:cs="Times New Roman"/>
        </w:rPr>
      </w:pPr>
      <w:r w:rsidRPr="00250F63">
        <w:rPr>
          <w:rFonts w:ascii="Times New Roman" w:hAnsi="Times New Roman" w:cs="Times New Roman"/>
          <w:b/>
          <w:bCs/>
          <w:color w:val="000000"/>
        </w:rPr>
        <w:t xml:space="preserve"> Antwoord van het kabinet</w:t>
      </w:r>
    </w:p>
    <w:p w:rsidRPr="00250F63" w:rsidR="00250F63" w:rsidP="00250F63" w:rsidRDefault="00250F63" w14:paraId="447728B4" w14:textId="474B9F46">
      <w:pPr>
        <w:spacing w:line="276" w:lineRule="auto"/>
        <w:rPr>
          <w:rFonts w:ascii="Times New Roman" w:hAnsi="Times New Roman" w:cs="Times New Roman"/>
          <w:b/>
          <w:bCs/>
        </w:rPr>
      </w:pPr>
      <w:r w:rsidRPr="00250F63">
        <w:rPr>
          <w:rFonts w:ascii="Times New Roman" w:hAnsi="Times New Roman" w:cs="Times New Roman"/>
          <w:b/>
          <w:bCs/>
        </w:rPr>
        <w:t>Het kabinet pleit in Europees verband actief voor sancties tegen de individuen die verantwoordelijk zijn voor het geweld tegen demonstranten, journalisten en politici</w:t>
      </w:r>
      <w:r w:rsidRPr="000B50D4" w:rsidR="00F26B58">
        <w:rPr>
          <w:rFonts w:ascii="Times New Roman" w:hAnsi="Times New Roman" w:cs="Times New Roman"/>
          <w:b/>
          <w:bCs/>
        </w:rPr>
        <w:t>, en zal deze voortrekkersrol blijven vertolken.</w:t>
      </w:r>
      <w:r w:rsidRPr="000B50D4">
        <w:rPr>
          <w:rFonts w:ascii="Times New Roman" w:hAnsi="Times New Roman" w:cs="Times New Roman"/>
          <w:b/>
          <w:bCs/>
        </w:rPr>
        <w:t xml:space="preserve"> Tijde</w:t>
      </w:r>
      <w:r w:rsidRPr="00250F63">
        <w:rPr>
          <w:rFonts w:ascii="Times New Roman" w:hAnsi="Times New Roman" w:cs="Times New Roman"/>
          <w:b/>
          <w:bCs/>
        </w:rPr>
        <w:t xml:space="preserve">ns de Raad Buitenlandse Zaken van 27 januari jl. is besloten tot het gedeeltelijk opschorten van de </w:t>
      </w:r>
      <w:proofErr w:type="spellStart"/>
      <w:r w:rsidRPr="00250F63">
        <w:rPr>
          <w:rFonts w:ascii="Times New Roman" w:hAnsi="Times New Roman" w:cs="Times New Roman"/>
          <w:b/>
          <w:bCs/>
        </w:rPr>
        <w:t>visumfacilitatieovereenkomst</w:t>
      </w:r>
      <w:proofErr w:type="spellEnd"/>
      <w:r w:rsidRPr="00250F63">
        <w:rPr>
          <w:rFonts w:ascii="Times New Roman" w:hAnsi="Times New Roman" w:cs="Times New Roman"/>
          <w:b/>
          <w:bCs/>
        </w:rPr>
        <w:t xml:space="preserve"> (VFA). Als gevolg hiervan wordt het voor de Europese lidstaten mogelijk om houders van een Georgisch diplomatiek of dienstpaspoort visumplichtig te maken. Nederland zal hier in Benelux-verband uitvoering aan geven.</w:t>
      </w:r>
    </w:p>
    <w:p w:rsidR="00D104AC" w:rsidP="00D104AC" w:rsidRDefault="00D104AC" w14:paraId="5D37736A" w14:textId="53A6749C">
      <w:pPr>
        <w:rPr>
          <w:rFonts w:ascii="Times New Roman" w:hAnsi="Times New Roman" w:cs="Times New Roman"/>
        </w:rPr>
      </w:pPr>
      <w:r w:rsidRPr="00D104AC">
        <w:rPr>
          <w:rFonts w:ascii="Times New Roman" w:hAnsi="Times New Roman" w:cs="Times New Roman"/>
        </w:rPr>
        <w:t xml:space="preserve">Tot slot nemen de </w:t>
      </w:r>
      <w:r w:rsidR="005841CB">
        <w:rPr>
          <w:rFonts w:ascii="Times New Roman" w:hAnsi="Times New Roman" w:cs="Times New Roman"/>
        </w:rPr>
        <w:t xml:space="preserve">aan het woord zijnde </w:t>
      </w:r>
      <w:r w:rsidRPr="00D104AC">
        <w:rPr>
          <w:rFonts w:ascii="Times New Roman" w:hAnsi="Times New Roman" w:cs="Times New Roman"/>
        </w:rPr>
        <w:t xml:space="preserve">leden kennis van de toenemende politieke steun voor de verdere integratie van Oekraïne en Moldavië in de EU. Zij steunen het principe van een op merites gebaseerde toetreding en erkennen het belang van verdere hervormingen binnen deze landen. Tegelijkertijd vragen zij hoe </w:t>
      </w:r>
      <w:r w:rsidR="000156AF">
        <w:rPr>
          <w:rFonts w:ascii="Times New Roman" w:hAnsi="Times New Roman" w:cs="Times New Roman"/>
        </w:rPr>
        <w:t>de minister</w:t>
      </w:r>
      <w:r w:rsidRPr="00D104AC">
        <w:rPr>
          <w:rFonts w:ascii="Times New Roman" w:hAnsi="Times New Roman" w:cs="Times New Roman"/>
        </w:rPr>
        <w:t xml:space="preserve"> de balans ziet tussen politieke steun aan toetreding en het strikt handhaven van de toetredingscriteria. Hoe voorkomt </w:t>
      </w:r>
      <w:r w:rsidR="000156AF">
        <w:rPr>
          <w:rFonts w:ascii="Times New Roman" w:hAnsi="Times New Roman" w:cs="Times New Roman"/>
        </w:rPr>
        <w:t>de minister</w:t>
      </w:r>
      <w:r w:rsidRPr="00D104AC">
        <w:rPr>
          <w:rFonts w:ascii="Times New Roman" w:hAnsi="Times New Roman" w:cs="Times New Roman"/>
        </w:rPr>
        <w:t xml:space="preserve"> dat geopolitieke overwegingen de strikte toepassing van de Kopenhagen-criteria ondermijnen?</w:t>
      </w:r>
    </w:p>
    <w:p w:rsidRPr="00250F63" w:rsidR="00B47DA9" w:rsidP="007A6F12" w:rsidRDefault="00B47DA9" w14:paraId="4A2779F1" w14:textId="24CB7ECB">
      <w:pPr>
        <w:pStyle w:val="ListParagraph"/>
        <w:numPr>
          <w:ilvl w:val="0"/>
          <w:numId w:val="3"/>
        </w:numPr>
        <w:rPr>
          <w:rFonts w:ascii="Times New Roman" w:hAnsi="Times New Roman" w:cs="Times New Roman"/>
        </w:rPr>
      </w:pPr>
      <w:r w:rsidRPr="00250F63">
        <w:rPr>
          <w:rFonts w:ascii="Times New Roman" w:hAnsi="Times New Roman" w:cs="Times New Roman"/>
          <w:b/>
          <w:bCs/>
          <w:color w:val="000000"/>
        </w:rPr>
        <w:t xml:space="preserve"> Antwoord van het kabinet</w:t>
      </w:r>
    </w:p>
    <w:p w:rsidRPr="00250F63" w:rsidR="0022269C" w:rsidP="00250F63" w:rsidRDefault="00250F63" w14:paraId="4399AEF5" w14:textId="590C4320">
      <w:pPr>
        <w:rPr>
          <w:rFonts w:ascii="Times New Roman" w:hAnsi="Times New Roman" w:cs="Times New Roman"/>
          <w:b/>
          <w:bCs/>
        </w:rPr>
      </w:pPr>
      <w:r w:rsidRPr="00250F63">
        <w:rPr>
          <w:rFonts w:ascii="Times New Roman" w:hAnsi="Times New Roman" w:cs="Times New Roman"/>
          <w:b/>
        </w:rPr>
        <w:t xml:space="preserve">Hiervoor verwijst het kabinet naar de beantwoording van vragen 12 en 32. </w:t>
      </w:r>
    </w:p>
    <w:p w:rsidR="000B50D4" w:rsidP="00D104AC" w:rsidRDefault="000B50D4" w14:paraId="4A52A215" w14:textId="77777777">
      <w:pPr>
        <w:rPr>
          <w:rFonts w:ascii="Times New Roman" w:hAnsi="Times New Roman" w:cs="Times New Roman"/>
          <w:u w:val="single"/>
        </w:rPr>
      </w:pPr>
    </w:p>
    <w:p w:rsidRPr="00D104AC" w:rsidR="00D104AC" w:rsidP="00D104AC" w:rsidRDefault="001F31A6" w14:paraId="26FF5234" w14:textId="619C7573">
      <w:pPr>
        <w:rPr>
          <w:rFonts w:ascii="Times New Roman" w:hAnsi="Times New Roman" w:cs="Times New Roman"/>
          <w:u w:val="single"/>
        </w:rPr>
      </w:pPr>
      <w:r>
        <w:rPr>
          <w:rFonts w:ascii="Times New Roman" w:hAnsi="Times New Roman" w:cs="Times New Roman"/>
          <w:u w:val="single"/>
        </w:rPr>
        <w:t xml:space="preserve">Vragen en opmerkingen van de leden van de </w:t>
      </w:r>
      <w:r w:rsidRPr="00D104AC" w:rsidR="00D104AC">
        <w:rPr>
          <w:rFonts w:ascii="Times New Roman" w:hAnsi="Times New Roman" w:cs="Times New Roman"/>
          <w:u w:val="single"/>
        </w:rPr>
        <w:t>NSC-fractie</w:t>
      </w:r>
    </w:p>
    <w:p w:rsidRPr="00D104AC" w:rsidR="00D104AC" w:rsidP="00D104AC" w:rsidRDefault="00D104AC" w14:paraId="2C0155EE" w14:textId="77777777">
      <w:pPr>
        <w:rPr>
          <w:rFonts w:ascii="Times New Roman" w:hAnsi="Times New Roman" w:cs="Times New Roman"/>
          <w:b/>
          <w:bCs/>
        </w:rPr>
      </w:pPr>
      <w:r w:rsidRPr="00D104AC">
        <w:rPr>
          <w:rFonts w:ascii="Times New Roman" w:hAnsi="Times New Roman" w:cs="Times New Roman"/>
        </w:rPr>
        <w:t>De leden van de NSC-fractie hebben met belangstelling kennisgenomen van de geannoteerde agenda’s van de Raden Algemene Zaken van 17-18 en 25 februari 2025. Deze leden hebben enkele vragen over de inzet van het kabinet gedurende deze Raden Algemene Zaken. </w:t>
      </w:r>
    </w:p>
    <w:p w:rsidR="00D104AC" w:rsidP="00D104AC" w:rsidRDefault="00D104AC" w14:paraId="212EA2E4" w14:textId="04B80A47">
      <w:pPr>
        <w:rPr>
          <w:rFonts w:ascii="Times New Roman" w:hAnsi="Times New Roman" w:cs="Times New Roman"/>
        </w:rPr>
      </w:pPr>
      <w:r w:rsidRPr="00D104AC">
        <w:rPr>
          <w:rFonts w:ascii="Times New Roman" w:hAnsi="Times New Roman" w:cs="Times New Roman"/>
        </w:rPr>
        <w:t xml:space="preserve">Hoe is </w:t>
      </w:r>
      <w:r w:rsidR="00577155">
        <w:rPr>
          <w:rFonts w:ascii="Times New Roman" w:hAnsi="Times New Roman" w:cs="Times New Roman"/>
        </w:rPr>
        <w:t>de minister</w:t>
      </w:r>
      <w:r w:rsidRPr="00D104AC">
        <w:rPr>
          <w:rFonts w:ascii="Times New Roman" w:hAnsi="Times New Roman" w:cs="Times New Roman"/>
        </w:rPr>
        <w:t xml:space="preserve"> van plan de voorgenomen beperking van de stijging van de Nederlandse EU-afdracht met 1,6 miljard </w:t>
      </w:r>
      <w:r w:rsidR="005077C8">
        <w:rPr>
          <w:rFonts w:ascii="Times New Roman" w:hAnsi="Times New Roman" w:cs="Times New Roman"/>
        </w:rPr>
        <w:t xml:space="preserve">euro </w:t>
      </w:r>
      <w:r w:rsidRPr="00D104AC">
        <w:rPr>
          <w:rFonts w:ascii="Times New Roman" w:hAnsi="Times New Roman" w:cs="Times New Roman"/>
        </w:rPr>
        <w:t>vanaf 2028 te realiseren? Welke concrete opties worden momenteel overwogen?</w:t>
      </w:r>
    </w:p>
    <w:p w:rsidRPr="00250F63" w:rsidR="004A6B43" w:rsidP="007A6F12" w:rsidRDefault="004A6B43" w14:paraId="09545615" w14:textId="53EB6BEE">
      <w:pPr>
        <w:pStyle w:val="ListParagraph"/>
        <w:numPr>
          <w:ilvl w:val="0"/>
          <w:numId w:val="3"/>
        </w:numPr>
        <w:rPr>
          <w:rFonts w:ascii="Times New Roman" w:hAnsi="Times New Roman" w:cs="Times New Roman"/>
        </w:rPr>
      </w:pPr>
      <w:r w:rsidRPr="00250F63">
        <w:rPr>
          <w:rFonts w:ascii="Times New Roman" w:hAnsi="Times New Roman" w:cs="Times New Roman"/>
          <w:b/>
          <w:bCs/>
          <w:color w:val="000000"/>
        </w:rPr>
        <w:t xml:space="preserve"> Antwoord van het kabinet</w:t>
      </w:r>
    </w:p>
    <w:p w:rsidRPr="00250F63" w:rsidR="00250F63" w:rsidP="00250F63" w:rsidRDefault="00250F63" w14:paraId="3A468AE2" w14:textId="77777777">
      <w:pPr>
        <w:spacing w:line="259" w:lineRule="auto"/>
        <w:rPr>
          <w:rFonts w:ascii="Times New Roman" w:hAnsi="Times New Roman" w:cs="Times New Roman"/>
          <w:b/>
          <w:bCs/>
        </w:rPr>
      </w:pPr>
      <w:r w:rsidRPr="00250F63">
        <w:rPr>
          <w:rFonts w:ascii="Times New Roman" w:hAnsi="Times New Roman" w:cs="Times New Roman"/>
          <w:b/>
        </w:rPr>
        <w:t xml:space="preserve">Hiervoor verwijst het kabinet naar de beantwoording van vraag 6. </w:t>
      </w:r>
    </w:p>
    <w:p w:rsidR="00D104AC" w:rsidP="00D104AC" w:rsidRDefault="00D104AC" w14:paraId="4BF67B3A" w14:textId="30585BB0">
      <w:pPr>
        <w:rPr>
          <w:rFonts w:ascii="Times New Roman" w:hAnsi="Times New Roman" w:cs="Times New Roman"/>
        </w:rPr>
      </w:pPr>
      <w:r w:rsidRPr="00D104AC">
        <w:rPr>
          <w:rFonts w:ascii="Times New Roman" w:hAnsi="Times New Roman" w:cs="Times New Roman"/>
        </w:rPr>
        <w:t xml:space="preserve">Op welke onderdelen van het nieuwe MFK kan volgens </w:t>
      </w:r>
      <w:r w:rsidR="00577155">
        <w:rPr>
          <w:rFonts w:ascii="Times New Roman" w:hAnsi="Times New Roman" w:cs="Times New Roman"/>
        </w:rPr>
        <w:t>de minister</w:t>
      </w:r>
      <w:r w:rsidRPr="00D104AC">
        <w:rPr>
          <w:rFonts w:ascii="Times New Roman" w:hAnsi="Times New Roman" w:cs="Times New Roman"/>
        </w:rPr>
        <w:t xml:space="preserve"> worden bespaard, gezien de Nederlandse inzet op een kleiner MFK en de veel besproken </w:t>
      </w:r>
      <w:proofErr w:type="spellStart"/>
      <w:r w:rsidRPr="00D104AC">
        <w:rPr>
          <w:rFonts w:ascii="Times New Roman" w:hAnsi="Times New Roman" w:cs="Times New Roman"/>
        </w:rPr>
        <w:t>herprioritering</w:t>
      </w:r>
      <w:proofErr w:type="spellEnd"/>
      <w:r w:rsidRPr="00D104AC">
        <w:rPr>
          <w:rFonts w:ascii="Times New Roman" w:hAnsi="Times New Roman" w:cs="Times New Roman"/>
        </w:rPr>
        <w:t xml:space="preserve"> van de EU-begroting?</w:t>
      </w:r>
    </w:p>
    <w:p w:rsidRPr="00250F63" w:rsidR="00291F48" w:rsidP="007A6F12" w:rsidRDefault="00291F48" w14:paraId="2B3BF5BD" w14:textId="18E976B7">
      <w:pPr>
        <w:pStyle w:val="ListParagraph"/>
        <w:numPr>
          <w:ilvl w:val="0"/>
          <w:numId w:val="3"/>
        </w:numPr>
        <w:rPr>
          <w:rFonts w:ascii="Times New Roman" w:hAnsi="Times New Roman" w:cs="Times New Roman"/>
        </w:rPr>
      </w:pPr>
      <w:r w:rsidRPr="00250F63">
        <w:rPr>
          <w:rFonts w:ascii="Times New Roman" w:hAnsi="Times New Roman" w:cs="Times New Roman"/>
          <w:b/>
          <w:bCs/>
          <w:color w:val="000000"/>
        </w:rPr>
        <w:t xml:space="preserve"> Antwoord van het kabinet</w:t>
      </w:r>
    </w:p>
    <w:p w:rsidRPr="00250F63" w:rsidR="00250F63" w:rsidP="00250F63" w:rsidRDefault="00250F63" w14:paraId="6D977A69" w14:textId="58CFD9B3">
      <w:pPr>
        <w:spacing w:line="276" w:lineRule="auto"/>
        <w:rPr>
          <w:rFonts w:ascii="Times New Roman" w:hAnsi="Times New Roman" w:cs="Times New Roman"/>
          <w:b/>
        </w:rPr>
      </w:pPr>
      <w:r w:rsidRPr="00250F63">
        <w:rPr>
          <w:rFonts w:ascii="Times New Roman" w:hAnsi="Times New Roman" w:cs="Times New Roman"/>
          <w:b/>
        </w:rPr>
        <w:t xml:space="preserve">Op dit moment werkt het kabinet aan de Nederlandse inzet voor het Meerjarig Financieel Kader vanaf 2028. De Kamer zal daar in het eerste kwartaal van 2025 over </w:t>
      </w:r>
      <w:r w:rsidRPr="00250F63">
        <w:rPr>
          <w:rFonts w:ascii="Times New Roman" w:hAnsi="Times New Roman" w:cs="Times New Roman"/>
          <w:b/>
        </w:rPr>
        <w:lastRenderedPageBreak/>
        <w:t>worden geïnformeerd. Het kabinet zal daarbij inzetten op een Nederlandse afdracht die in lijn is met de budgettaire uitgangspunten uit het Hoofdlijnenakkoord.</w:t>
      </w:r>
    </w:p>
    <w:p w:rsidR="00D104AC" w:rsidP="00D104AC" w:rsidRDefault="00D104AC" w14:paraId="09415563" w14:textId="6857AA22">
      <w:pPr>
        <w:rPr>
          <w:rFonts w:ascii="Times New Roman" w:hAnsi="Times New Roman" w:cs="Times New Roman"/>
        </w:rPr>
      </w:pPr>
      <w:r w:rsidRPr="00D104AC">
        <w:rPr>
          <w:rFonts w:ascii="Times New Roman" w:hAnsi="Times New Roman" w:cs="Times New Roman"/>
        </w:rPr>
        <w:t xml:space="preserve">De leden van de NSC-fractie merken op dat er een ongewenst risico bestaat op de invoering van nieuwe eigen middelen. Wat is de visie van </w:t>
      </w:r>
      <w:r w:rsidR="00577155">
        <w:rPr>
          <w:rFonts w:ascii="Times New Roman" w:hAnsi="Times New Roman" w:cs="Times New Roman"/>
        </w:rPr>
        <w:t>de minister</w:t>
      </w:r>
      <w:r w:rsidRPr="00D104AC">
        <w:rPr>
          <w:rFonts w:ascii="Times New Roman" w:hAnsi="Times New Roman" w:cs="Times New Roman"/>
        </w:rPr>
        <w:t xml:space="preserve"> op de vier door de Europese Commissie voorgestelde nieuwe eigen middelen voor de EU-begroting?</w:t>
      </w:r>
    </w:p>
    <w:p w:rsidRPr="00250F63" w:rsidR="009B5FCB" w:rsidP="007A6F12" w:rsidRDefault="009B5FCB" w14:paraId="69B658EA" w14:textId="77777777">
      <w:pPr>
        <w:pStyle w:val="ListParagraph"/>
        <w:numPr>
          <w:ilvl w:val="0"/>
          <w:numId w:val="3"/>
        </w:numPr>
        <w:rPr>
          <w:rFonts w:ascii="Times New Roman" w:hAnsi="Times New Roman" w:cs="Times New Roman"/>
        </w:rPr>
      </w:pPr>
      <w:r w:rsidRPr="00250F63">
        <w:rPr>
          <w:rFonts w:ascii="Times New Roman" w:hAnsi="Times New Roman" w:cs="Times New Roman"/>
          <w:b/>
          <w:bCs/>
          <w:color w:val="000000"/>
        </w:rPr>
        <w:t>Antwoord van het kabinet</w:t>
      </w:r>
    </w:p>
    <w:p w:rsidRPr="00250F63" w:rsidR="00250F63" w:rsidP="00250F63" w:rsidRDefault="00250F63" w14:paraId="1C17C4AD" w14:textId="432A4907">
      <w:pPr>
        <w:spacing w:line="276" w:lineRule="auto"/>
        <w:rPr>
          <w:rFonts w:ascii="Times New Roman" w:hAnsi="Times New Roman" w:cs="Times New Roman"/>
          <w:b/>
          <w:bCs/>
          <w:iCs/>
        </w:rPr>
      </w:pPr>
      <w:r w:rsidRPr="00250F63">
        <w:rPr>
          <w:rFonts w:ascii="Times New Roman" w:hAnsi="Times New Roman" w:cs="Times New Roman"/>
          <w:b/>
        </w:rPr>
        <w:t xml:space="preserve">Het kabinet zal in haar Kamerbrief met de overkoepelende kabinetsinzet MFK ingaan op nieuwe eigen middelen. </w:t>
      </w:r>
      <w:r w:rsidRPr="00250F63">
        <w:rPr>
          <w:rFonts w:ascii="Times New Roman" w:hAnsi="Times New Roman" w:cs="Times New Roman"/>
          <w:b/>
          <w:bCs/>
          <w:iCs/>
        </w:rPr>
        <w:t xml:space="preserve">Naar verwachting zal de Europese Commissie bij haar voorstel voor het volgende MFK </w:t>
      </w:r>
      <w:r w:rsidRPr="00250F63">
        <w:rPr>
          <w:rFonts w:ascii="Times New Roman" w:hAnsi="Times New Roman" w:cs="Times New Roman"/>
          <w:b/>
          <w:bCs/>
        </w:rPr>
        <w:t xml:space="preserve">een voorstel voor </w:t>
      </w:r>
      <w:r w:rsidRPr="00250F63">
        <w:rPr>
          <w:rFonts w:ascii="Times New Roman" w:hAnsi="Times New Roman" w:cs="Times New Roman"/>
          <w:b/>
          <w:bCs/>
          <w:iCs/>
        </w:rPr>
        <w:t xml:space="preserve">nieuwe eigen middelen presenteren </w:t>
      </w:r>
      <w:r w:rsidRPr="00250F63">
        <w:rPr>
          <w:rFonts w:ascii="Times New Roman" w:hAnsi="Times New Roman" w:cs="Times New Roman"/>
          <w:b/>
          <w:bCs/>
        </w:rPr>
        <w:t>dat teruggrijpt</w:t>
      </w:r>
      <w:r w:rsidRPr="00250F63">
        <w:rPr>
          <w:rFonts w:ascii="Times New Roman" w:hAnsi="Times New Roman" w:cs="Times New Roman"/>
          <w:b/>
          <w:bCs/>
          <w:iCs/>
        </w:rPr>
        <w:t xml:space="preserve"> op de voorstellen zoals die gedaan zijn in juni 2023</w:t>
      </w:r>
      <w:r w:rsidRPr="00250F63">
        <w:rPr>
          <w:rFonts w:ascii="Times New Roman" w:hAnsi="Times New Roman" w:cs="Times New Roman"/>
          <w:b/>
        </w:rPr>
        <w:t xml:space="preserve">. </w:t>
      </w:r>
    </w:p>
    <w:p w:rsidR="00D104AC" w:rsidP="00D104AC" w:rsidRDefault="00D104AC" w14:paraId="744510F2" w14:textId="3E1B9E56">
      <w:pPr>
        <w:rPr>
          <w:rFonts w:ascii="Times New Roman" w:hAnsi="Times New Roman" w:cs="Times New Roman"/>
        </w:rPr>
      </w:pPr>
      <w:r w:rsidRPr="00D104AC">
        <w:rPr>
          <w:rFonts w:ascii="Times New Roman" w:hAnsi="Times New Roman" w:cs="Times New Roman"/>
        </w:rPr>
        <w:t>De</w:t>
      </w:r>
      <w:r w:rsidR="005077C8">
        <w:rPr>
          <w:rFonts w:ascii="Times New Roman" w:hAnsi="Times New Roman" w:cs="Times New Roman"/>
        </w:rPr>
        <w:t>ze</w:t>
      </w:r>
      <w:r w:rsidRPr="00D104AC">
        <w:rPr>
          <w:rFonts w:ascii="Times New Roman" w:hAnsi="Times New Roman" w:cs="Times New Roman"/>
        </w:rPr>
        <w:t xml:space="preserve"> leden, die gemeenschappelijke schulden in EU-verband categorisch afwijzen, constateren met zorg dat zelfs traditioneel ‘zuinige’ landen zoals Denemarken, Finland en mogelijk Duitsland steun overwegen voor plannen rondom gemeenschappelijke schulden voor defensie. Hoe beoordeelt </w:t>
      </w:r>
      <w:r w:rsidR="00577155">
        <w:rPr>
          <w:rFonts w:ascii="Times New Roman" w:hAnsi="Times New Roman" w:cs="Times New Roman"/>
        </w:rPr>
        <w:t>de minister</w:t>
      </w:r>
      <w:r w:rsidRPr="00D104AC">
        <w:rPr>
          <w:rFonts w:ascii="Times New Roman" w:hAnsi="Times New Roman" w:cs="Times New Roman"/>
        </w:rPr>
        <w:t xml:space="preserve"> dit veranderende krachtenveld?</w:t>
      </w:r>
    </w:p>
    <w:p w:rsidRPr="00250F63" w:rsidR="009B5FCB" w:rsidP="007A6F12" w:rsidRDefault="009B5FCB" w14:paraId="20F2140E" w14:textId="5ECE6E7F">
      <w:pPr>
        <w:pStyle w:val="ListParagraph"/>
        <w:numPr>
          <w:ilvl w:val="0"/>
          <w:numId w:val="3"/>
        </w:numPr>
        <w:rPr>
          <w:rFonts w:ascii="Times New Roman" w:hAnsi="Times New Roman" w:cs="Times New Roman"/>
        </w:rPr>
      </w:pPr>
      <w:r w:rsidRPr="00250F63">
        <w:rPr>
          <w:rFonts w:ascii="Times New Roman" w:hAnsi="Times New Roman" w:cs="Times New Roman"/>
          <w:b/>
          <w:bCs/>
          <w:color w:val="000000"/>
        </w:rPr>
        <w:t xml:space="preserve"> Antwoord van het kabinet</w:t>
      </w:r>
    </w:p>
    <w:p w:rsidRPr="00250F63" w:rsidR="00250F63" w:rsidP="00250F63" w:rsidRDefault="00250F63" w14:paraId="1305BB0A" w14:textId="77777777">
      <w:pPr>
        <w:spacing w:line="276" w:lineRule="auto"/>
        <w:rPr>
          <w:rFonts w:ascii="Times New Roman" w:hAnsi="Times New Roman" w:cs="Times New Roman"/>
          <w:b/>
        </w:rPr>
      </w:pPr>
      <w:r w:rsidRPr="00250F63">
        <w:rPr>
          <w:rFonts w:ascii="Times New Roman" w:hAnsi="Times New Roman" w:cs="Times New Roman"/>
          <w:b/>
          <w:bCs/>
        </w:rPr>
        <w:t>Op dit moment ligt er geen voorstel van de Commissie voor het aangaan van nieuwe gemeenschappelijke schuld. Daarom is het schetsen van een krachtenveld niet mogelijk. In lijn met het Regeerprogramma is het kabinet geen voorstander van het aangaan van gezamenlijke schuld voor nieuwe Europese instrumenten.</w:t>
      </w:r>
    </w:p>
    <w:p w:rsidR="00D104AC" w:rsidP="00D104AC" w:rsidRDefault="00D104AC" w14:paraId="01F92195" w14:textId="439E712C">
      <w:pPr>
        <w:rPr>
          <w:rFonts w:ascii="Times New Roman" w:hAnsi="Times New Roman" w:cs="Times New Roman"/>
        </w:rPr>
      </w:pPr>
      <w:r w:rsidRPr="00D104AC">
        <w:rPr>
          <w:rFonts w:ascii="Times New Roman" w:hAnsi="Times New Roman" w:cs="Times New Roman"/>
        </w:rPr>
        <w:t xml:space="preserve">Hoe beoordeelt </w:t>
      </w:r>
      <w:r w:rsidR="00577155">
        <w:rPr>
          <w:rFonts w:ascii="Times New Roman" w:hAnsi="Times New Roman" w:cs="Times New Roman"/>
        </w:rPr>
        <w:t>de minister</w:t>
      </w:r>
      <w:r w:rsidRPr="00D104AC">
        <w:rPr>
          <w:rFonts w:ascii="Times New Roman" w:hAnsi="Times New Roman" w:cs="Times New Roman"/>
        </w:rPr>
        <w:t xml:space="preserve"> de plannen van de Europese Commissie om het MFK in een structuur te gieten die vergelijkbaar is met die van de Herstel- en Veerkrachtfaciliteit (HVF)?</w:t>
      </w:r>
    </w:p>
    <w:p w:rsidRPr="00250F63" w:rsidR="00392C15" w:rsidP="007A6F12" w:rsidRDefault="00392C15" w14:paraId="4568A040" w14:textId="5DD669FB">
      <w:pPr>
        <w:pStyle w:val="ListParagraph"/>
        <w:numPr>
          <w:ilvl w:val="0"/>
          <w:numId w:val="3"/>
        </w:numPr>
        <w:rPr>
          <w:rFonts w:ascii="Times New Roman" w:hAnsi="Times New Roman" w:cs="Times New Roman"/>
        </w:rPr>
      </w:pPr>
      <w:r w:rsidRPr="00250F63">
        <w:rPr>
          <w:rFonts w:ascii="Times New Roman" w:hAnsi="Times New Roman" w:cs="Times New Roman"/>
          <w:b/>
          <w:bCs/>
          <w:color w:val="000000"/>
        </w:rPr>
        <w:t xml:space="preserve"> Antwoord van het kabinet</w:t>
      </w:r>
    </w:p>
    <w:p w:rsidRPr="00250F63" w:rsidR="00250F63" w:rsidP="00250F63" w:rsidRDefault="00250F63" w14:paraId="598C0F0E" w14:textId="77777777">
      <w:pPr>
        <w:rPr>
          <w:rFonts w:ascii="Times New Roman" w:hAnsi="Times New Roman" w:cs="Times New Roman"/>
          <w:b/>
          <w:bCs/>
        </w:rPr>
      </w:pPr>
      <w:r w:rsidRPr="00250F63">
        <w:rPr>
          <w:rFonts w:ascii="Times New Roman" w:hAnsi="Times New Roman" w:cs="Times New Roman"/>
          <w:b/>
        </w:rPr>
        <w:t>De Europese Commissie heeft nog geen MFK-voorstel gepubliceerd en het is niet duidelijk in hoeverre de structuur van de HVF in het MFK wordt toegepast. Wel</w:t>
      </w:r>
      <w:r w:rsidRPr="00250F63" w:rsidDel="005427EE">
        <w:rPr>
          <w:rFonts w:ascii="Times New Roman" w:hAnsi="Times New Roman" w:cs="Times New Roman"/>
          <w:b/>
        </w:rPr>
        <w:t xml:space="preserve"> heeft</w:t>
      </w:r>
      <w:r w:rsidRPr="00250F63">
        <w:rPr>
          <w:rFonts w:ascii="Times New Roman" w:hAnsi="Times New Roman" w:cs="Times New Roman"/>
          <w:b/>
        </w:rPr>
        <w:t xml:space="preserve"> de Europese Commissie</w:t>
      </w:r>
      <w:r w:rsidRPr="00250F63">
        <w:rPr>
          <w:rFonts w:ascii="Times New Roman" w:hAnsi="Times New Roman" w:cs="Times New Roman"/>
          <w:b/>
          <w:bCs/>
        </w:rPr>
        <w:t xml:space="preserve"> aangegeven, mede op basis van de systematiek van de HVF, in het volgende MFK een meer resultaatgerichte (</w:t>
      </w:r>
      <w:r w:rsidRPr="00250F63">
        <w:rPr>
          <w:rFonts w:ascii="Times New Roman" w:hAnsi="Times New Roman" w:cs="Times New Roman"/>
          <w:b/>
          <w:bCs/>
          <w:i/>
          <w:iCs/>
        </w:rPr>
        <w:t xml:space="preserve">performance </w:t>
      </w:r>
      <w:proofErr w:type="spellStart"/>
      <w:r w:rsidRPr="00250F63">
        <w:rPr>
          <w:rFonts w:ascii="Times New Roman" w:hAnsi="Times New Roman" w:cs="Times New Roman"/>
          <w:b/>
          <w:bCs/>
          <w:i/>
          <w:iCs/>
        </w:rPr>
        <w:t>based</w:t>
      </w:r>
      <w:proofErr w:type="spellEnd"/>
      <w:r w:rsidRPr="00250F63">
        <w:rPr>
          <w:rFonts w:ascii="Times New Roman" w:hAnsi="Times New Roman" w:cs="Times New Roman"/>
          <w:b/>
          <w:bCs/>
        </w:rPr>
        <w:t xml:space="preserve">) aanpak </w:t>
      </w:r>
      <w:r w:rsidRPr="00250F63">
        <w:rPr>
          <w:rFonts w:ascii="Times New Roman" w:hAnsi="Times New Roman" w:cs="Times New Roman"/>
          <w:b/>
        </w:rPr>
        <w:t>te overwegen.</w:t>
      </w:r>
      <w:r w:rsidRPr="00250F63">
        <w:rPr>
          <w:rFonts w:ascii="Times New Roman" w:hAnsi="Times New Roman" w:cs="Times New Roman"/>
          <w:b/>
          <w:bCs/>
        </w:rPr>
        <w:t xml:space="preserve"> Er is echter nog geen sprake van zodanig specifieke plannen dat deze reeds beoordeeld kunnen worden. Het kabinet zal de Commissievoorstellen op dit punt met een open blik beoordelen, waarbij ook rekening zal worden gehouden met de uitvoerbaarheid van de plannen en de ervaringen met het uitvoeren van het Nederlandse Herstel- en Veerkrachtplan in de afgelopen jaren. </w:t>
      </w:r>
    </w:p>
    <w:p w:rsidR="00BC5FA5" w:rsidP="00D104AC" w:rsidRDefault="00D104AC" w14:paraId="70C83BDA" w14:textId="58A2C370">
      <w:pPr>
        <w:rPr>
          <w:rFonts w:ascii="Times New Roman" w:hAnsi="Times New Roman" w:cs="Times New Roman"/>
        </w:rPr>
      </w:pPr>
      <w:r w:rsidRPr="00D104AC">
        <w:rPr>
          <w:rFonts w:ascii="Times New Roman" w:hAnsi="Times New Roman" w:cs="Times New Roman"/>
        </w:rPr>
        <w:t xml:space="preserve">Wat is de visie van </w:t>
      </w:r>
      <w:r w:rsidR="00577155">
        <w:rPr>
          <w:rFonts w:ascii="Times New Roman" w:hAnsi="Times New Roman" w:cs="Times New Roman"/>
        </w:rPr>
        <w:t>de minister</w:t>
      </w:r>
      <w:r w:rsidRPr="00D104AC">
        <w:rPr>
          <w:rFonts w:ascii="Times New Roman" w:hAnsi="Times New Roman" w:cs="Times New Roman"/>
        </w:rPr>
        <w:t xml:space="preserve"> op een verkorting van het MFK van zeven naar vijf jaar, en hoe staat het tegenover een grotere flexibilisering in de inzet van middelen?</w:t>
      </w:r>
    </w:p>
    <w:p w:rsidRPr="00250F63" w:rsidR="00F14B5A" w:rsidP="007A6F12" w:rsidRDefault="00F14B5A" w14:paraId="198B540E" w14:textId="13CB4CAB">
      <w:pPr>
        <w:pStyle w:val="ListParagraph"/>
        <w:numPr>
          <w:ilvl w:val="0"/>
          <w:numId w:val="3"/>
        </w:numPr>
        <w:rPr>
          <w:rFonts w:ascii="Times New Roman" w:hAnsi="Times New Roman" w:cs="Times New Roman"/>
        </w:rPr>
      </w:pPr>
      <w:r w:rsidRPr="00250F63">
        <w:rPr>
          <w:rFonts w:ascii="Times New Roman" w:hAnsi="Times New Roman" w:cs="Times New Roman"/>
          <w:b/>
          <w:bCs/>
          <w:color w:val="000000"/>
        </w:rPr>
        <w:t xml:space="preserve"> Antwoord van het kabinet</w:t>
      </w:r>
    </w:p>
    <w:p w:rsidR="00BC5FA5" w:rsidP="00BC5FA5" w:rsidRDefault="00250F63" w14:paraId="447E6D4D" w14:textId="14EF69F7">
      <w:pPr>
        <w:spacing w:line="276" w:lineRule="auto"/>
        <w:rPr>
          <w:rFonts w:ascii="Times New Roman" w:hAnsi="Times New Roman" w:cs="Times New Roman"/>
          <w:b/>
          <w:bCs/>
        </w:rPr>
      </w:pPr>
      <w:r w:rsidRPr="00250F63">
        <w:rPr>
          <w:rFonts w:ascii="Times New Roman" w:hAnsi="Times New Roman" w:cs="Times New Roman"/>
          <w:b/>
          <w:bCs/>
        </w:rPr>
        <w:t>Het kabinet vindt dat binnen het MFK beter gereageerd moet kunnen worden op onvoorziene en/of veranderende omstandigheden</w:t>
      </w:r>
      <w:r w:rsidR="00F146B8">
        <w:rPr>
          <w:rFonts w:ascii="Times New Roman" w:hAnsi="Times New Roman" w:cs="Times New Roman"/>
          <w:b/>
          <w:bCs/>
        </w:rPr>
        <w:t xml:space="preserve">, </w:t>
      </w:r>
      <w:r w:rsidRPr="000B50D4" w:rsidR="00F146B8">
        <w:rPr>
          <w:rFonts w:ascii="Times New Roman" w:hAnsi="Times New Roman" w:cs="Times New Roman"/>
          <w:b/>
          <w:bCs/>
        </w:rPr>
        <w:t>ook zonder eventuele verkorting</w:t>
      </w:r>
      <w:r w:rsidRPr="000B50D4">
        <w:rPr>
          <w:rFonts w:ascii="Times New Roman" w:hAnsi="Times New Roman" w:cs="Times New Roman"/>
          <w:b/>
          <w:bCs/>
        </w:rPr>
        <w:t>.</w:t>
      </w:r>
    </w:p>
    <w:p w:rsidR="002014BB" w:rsidP="00BC5FA5" w:rsidRDefault="002014BB" w14:paraId="2AF58273" w14:textId="77777777">
      <w:pPr>
        <w:spacing w:line="276" w:lineRule="auto"/>
        <w:rPr>
          <w:rFonts w:ascii="Times New Roman" w:hAnsi="Times New Roman" w:cs="Times New Roman"/>
          <w:b/>
          <w:bCs/>
        </w:rPr>
      </w:pPr>
    </w:p>
    <w:p w:rsidRPr="00483501" w:rsidR="002014BB" w:rsidP="00BC5FA5" w:rsidRDefault="002014BB" w14:paraId="62A2F7F6" w14:textId="77777777">
      <w:pPr>
        <w:spacing w:line="276" w:lineRule="auto"/>
        <w:rPr>
          <w:rFonts w:ascii="Times New Roman" w:hAnsi="Times New Roman" w:cs="Times New Roman"/>
          <w:b/>
          <w:highlight w:val="green"/>
        </w:rPr>
      </w:pPr>
    </w:p>
    <w:p w:rsidRPr="00D104AC" w:rsidR="00D104AC" w:rsidP="00D104AC" w:rsidRDefault="001F31A6" w14:paraId="2C41C9CD" w14:textId="2C877EB0">
      <w:pPr>
        <w:rPr>
          <w:rFonts w:ascii="Times New Roman" w:hAnsi="Times New Roman" w:cs="Times New Roman"/>
          <w:u w:val="single"/>
        </w:rPr>
      </w:pPr>
      <w:r>
        <w:rPr>
          <w:rFonts w:ascii="Times New Roman" w:hAnsi="Times New Roman" w:cs="Times New Roman"/>
          <w:u w:val="single"/>
        </w:rPr>
        <w:t>Vragen en opmerkingen van de leden van de</w:t>
      </w:r>
      <w:r w:rsidRPr="00D104AC" w:rsidR="00D104AC">
        <w:rPr>
          <w:rFonts w:ascii="Times New Roman" w:hAnsi="Times New Roman" w:cs="Times New Roman"/>
          <w:u w:val="single"/>
        </w:rPr>
        <w:t xml:space="preserve"> D66-fractie</w:t>
      </w:r>
    </w:p>
    <w:p w:rsidR="001E1E1C" w:rsidP="00D104AC" w:rsidRDefault="00D104AC" w14:paraId="65D6D80E" w14:textId="77777777">
      <w:pPr>
        <w:rPr>
          <w:rFonts w:ascii="Times New Roman" w:hAnsi="Times New Roman" w:cs="Times New Roman"/>
        </w:rPr>
      </w:pPr>
      <w:r w:rsidRPr="00D104AC">
        <w:rPr>
          <w:rFonts w:ascii="Times New Roman" w:hAnsi="Times New Roman" w:cs="Times New Roman"/>
        </w:rPr>
        <w:t>De leden van de D66-fractie hebben met belangstelling kennisgenomen van de geannoteerde agenda's voor de Informele Raad Algemene Zaken op 17 en 18 februari en de Raad Algemene Zaken op 25 februari. Met betrekking tot de onderwerpen op de agenda (MFK, weerbaarheid en hybride dreigingen) hebben de</w:t>
      </w:r>
      <w:r w:rsidR="005077C8">
        <w:rPr>
          <w:rFonts w:ascii="Times New Roman" w:hAnsi="Times New Roman" w:cs="Times New Roman"/>
        </w:rPr>
        <w:t>ze</w:t>
      </w:r>
      <w:r w:rsidRPr="00D104AC">
        <w:rPr>
          <w:rFonts w:ascii="Times New Roman" w:hAnsi="Times New Roman" w:cs="Times New Roman"/>
        </w:rPr>
        <w:t xml:space="preserve"> leden nog enkele vragen.</w:t>
      </w:r>
      <w:r w:rsidRPr="00D104AC">
        <w:rPr>
          <w:rFonts w:ascii="Times New Roman" w:hAnsi="Times New Roman" w:cs="Times New Roman"/>
        </w:rPr>
        <w:br/>
      </w:r>
      <w:r w:rsidRPr="00D104AC">
        <w:rPr>
          <w:rFonts w:ascii="Times New Roman" w:hAnsi="Times New Roman" w:cs="Times New Roman"/>
        </w:rPr>
        <w:br/>
        <w:t>In het verslag van de Raad Buitenlandse Zaken van 27 januari 2025 lezen de</w:t>
      </w:r>
      <w:r w:rsidR="005077C8">
        <w:rPr>
          <w:rFonts w:ascii="Times New Roman" w:hAnsi="Times New Roman" w:cs="Times New Roman"/>
        </w:rPr>
        <w:t>ze</w:t>
      </w:r>
      <w:r w:rsidRPr="00D104AC">
        <w:rPr>
          <w:rFonts w:ascii="Times New Roman" w:hAnsi="Times New Roman" w:cs="Times New Roman"/>
        </w:rPr>
        <w:t xml:space="preserve"> leden over de Nederlandse inbreng met betrekking tot hybride dreigingen</w:t>
      </w:r>
      <w:r w:rsidR="005077C8">
        <w:rPr>
          <w:rFonts w:ascii="Times New Roman" w:hAnsi="Times New Roman" w:cs="Times New Roman"/>
        </w:rPr>
        <w:t xml:space="preserve"> dat e</w:t>
      </w:r>
      <w:r w:rsidRPr="00D104AC">
        <w:rPr>
          <w:rFonts w:ascii="Times New Roman" w:hAnsi="Times New Roman" w:cs="Times New Roman"/>
        </w:rPr>
        <w:t>en substantiële groep lidstaten, waaronder Nederland, aanvullende stappen</w:t>
      </w:r>
      <w:r w:rsidR="003C41E8">
        <w:rPr>
          <w:rFonts w:ascii="Times New Roman" w:hAnsi="Times New Roman" w:cs="Times New Roman"/>
        </w:rPr>
        <w:t xml:space="preserve"> </w:t>
      </w:r>
      <w:r w:rsidRPr="00D104AC" w:rsidR="003C41E8">
        <w:rPr>
          <w:rFonts w:ascii="Times New Roman" w:hAnsi="Times New Roman" w:cs="Times New Roman"/>
        </w:rPr>
        <w:t>bepleitte</w:t>
      </w:r>
      <w:r w:rsidRPr="00D104AC">
        <w:rPr>
          <w:rFonts w:ascii="Times New Roman" w:hAnsi="Times New Roman" w:cs="Times New Roman"/>
        </w:rPr>
        <w:t xml:space="preserve"> voor het versterken van de afschrikking</w:t>
      </w:r>
      <w:r w:rsidR="005077C8">
        <w:rPr>
          <w:rFonts w:ascii="Times New Roman" w:hAnsi="Times New Roman" w:cs="Times New Roman"/>
        </w:rPr>
        <w:t xml:space="preserve"> en dat</w:t>
      </w:r>
      <w:r w:rsidRPr="00D104AC">
        <w:rPr>
          <w:rFonts w:ascii="Times New Roman" w:hAnsi="Times New Roman" w:cs="Times New Roman"/>
        </w:rPr>
        <w:t xml:space="preserve"> </w:t>
      </w:r>
      <w:r w:rsidR="005077C8">
        <w:rPr>
          <w:rFonts w:ascii="Times New Roman" w:hAnsi="Times New Roman" w:cs="Times New Roman"/>
        </w:rPr>
        <w:t>g</w:t>
      </w:r>
      <w:r w:rsidRPr="00D104AC">
        <w:rPr>
          <w:rFonts w:ascii="Times New Roman" w:hAnsi="Times New Roman" w:cs="Times New Roman"/>
        </w:rPr>
        <w:t xml:space="preserve">esproken werd onder andere over het verbeteren van informatiestromen om te kunnen anticiperen op dreigingen, het verhogen van de kosten voor kwaadwillende actoren, het versterken van de weerbaarheid en het nauw optrekken met partnerlanden en de NAVO. </w:t>
      </w:r>
      <w:r w:rsidR="005077C8">
        <w:rPr>
          <w:rFonts w:ascii="Times New Roman" w:hAnsi="Times New Roman" w:cs="Times New Roman"/>
        </w:rPr>
        <w:t>Voornoemd</w:t>
      </w:r>
      <w:r w:rsidRPr="00D104AC">
        <w:rPr>
          <w:rFonts w:ascii="Times New Roman" w:hAnsi="Times New Roman" w:cs="Times New Roman"/>
        </w:rPr>
        <w:t xml:space="preserve">e leden juichen toe dat aanvullende maatregelen worden genomen om verkiezingen in Europa te beschermen tegen buitenlandse beïnvloeding. Welke concrete maatregelen zou </w:t>
      </w:r>
      <w:r w:rsidR="007A4432">
        <w:rPr>
          <w:rFonts w:ascii="Times New Roman" w:hAnsi="Times New Roman" w:cs="Times New Roman"/>
        </w:rPr>
        <w:t>de minister</w:t>
      </w:r>
      <w:r w:rsidRPr="00D104AC">
        <w:rPr>
          <w:rFonts w:ascii="Times New Roman" w:hAnsi="Times New Roman" w:cs="Times New Roman"/>
        </w:rPr>
        <w:t xml:space="preserve"> op dit gebied graag zien? </w:t>
      </w:r>
    </w:p>
    <w:p w:rsidRPr="00526776" w:rsidR="001E1E1C" w:rsidP="007A6F12" w:rsidRDefault="001E1E1C" w14:paraId="50F5E291" w14:textId="59A5ACDF">
      <w:pPr>
        <w:pStyle w:val="ListParagraph"/>
        <w:numPr>
          <w:ilvl w:val="0"/>
          <w:numId w:val="3"/>
        </w:numPr>
        <w:rPr>
          <w:rFonts w:ascii="Times New Roman" w:hAnsi="Times New Roman" w:cs="Times New Roman"/>
        </w:rPr>
      </w:pPr>
      <w:r w:rsidRPr="00526776">
        <w:rPr>
          <w:rFonts w:ascii="Times New Roman" w:hAnsi="Times New Roman" w:cs="Times New Roman"/>
          <w:b/>
          <w:bCs/>
          <w:color w:val="000000"/>
        </w:rPr>
        <w:t xml:space="preserve"> Antwoord van het kabinet</w:t>
      </w:r>
    </w:p>
    <w:p w:rsidRPr="00526776" w:rsidR="00526776" w:rsidP="00526776" w:rsidRDefault="00526776" w14:paraId="2EE58AFC" w14:textId="4AFC5318">
      <w:pPr>
        <w:rPr>
          <w:rFonts w:ascii="Times New Roman" w:hAnsi="Times New Roman" w:cs="Times New Roman"/>
          <w:b/>
          <w:bCs/>
        </w:rPr>
      </w:pPr>
      <w:bookmarkStart w:name="_Hlk190193379" w:id="7"/>
      <w:r w:rsidRPr="00526776">
        <w:rPr>
          <w:rFonts w:ascii="Times New Roman" w:hAnsi="Times New Roman" w:cs="Times New Roman"/>
          <w:b/>
          <w:bCs/>
        </w:rPr>
        <w:t xml:space="preserve">Momenteel worden in vertrouwelijke setting mogelijkheden verkend om de algehele afschrikking op het gebied van hybride dreigingen te versterken, o.a. op het gebied van </w:t>
      </w:r>
      <w:proofErr w:type="spellStart"/>
      <w:r w:rsidRPr="00526776">
        <w:rPr>
          <w:rFonts w:ascii="Times New Roman" w:hAnsi="Times New Roman" w:cs="Times New Roman"/>
          <w:b/>
          <w:bCs/>
          <w:i/>
          <w:iCs/>
        </w:rPr>
        <w:t>situational</w:t>
      </w:r>
      <w:proofErr w:type="spellEnd"/>
      <w:r w:rsidRPr="00526776">
        <w:rPr>
          <w:rFonts w:ascii="Times New Roman" w:hAnsi="Times New Roman" w:cs="Times New Roman"/>
          <w:b/>
          <w:bCs/>
          <w:i/>
          <w:iCs/>
        </w:rPr>
        <w:t xml:space="preserve"> awareness, </w:t>
      </w:r>
      <w:r w:rsidRPr="00526776">
        <w:rPr>
          <w:rFonts w:ascii="Times New Roman" w:hAnsi="Times New Roman" w:cs="Times New Roman"/>
          <w:b/>
          <w:bCs/>
        </w:rPr>
        <w:t>het versterken van de weerbaarheid en het ver</w:t>
      </w:r>
      <w:r w:rsidR="00250F94">
        <w:rPr>
          <w:rFonts w:ascii="Times New Roman" w:hAnsi="Times New Roman" w:cs="Times New Roman"/>
          <w:b/>
          <w:bCs/>
        </w:rPr>
        <w:t>groten</w:t>
      </w:r>
      <w:r w:rsidRPr="00526776">
        <w:rPr>
          <w:rFonts w:ascii="Times New Roman" w:hAnsi="Times New Roman" w:cs="Times New Roman"/>
          <w:b/>
          <w:bCs/>
        </w:rPr>
        <w:t xml:space="preserve"> van de</w:t>
      </w:r>
      <w:r w:rsidR="00250F94">
        <w:rPr>
          <w:rFonts w:ascii="Times New Roman" w:hAnsi="Times New Roman" w:cs="Times New Roman"/>
          <w:b/>
          <w:bCs/>
        </w:rPr>
        <w:t xml:space="preserve"> negatieve prikkels</w:t>
      </w:r>
      <w:r w:rsidRPr="00526776">
        <w:rPr>
          <w:rFonts w:ascii="Times New Roman" w:hAnsi="Times New Roman" w:cs="Times New Roman"/>
          <w:b/>
          <w:bCs/>
        </w:rPr>
        <w:t xml:space="preserve"> voor kwaadwillende actoren. </w:t>
      </w:r>
      <w:bookmarkStart w:name="_Hlk190193371" w:id="8"/>
      <w:bookmarkEnd w:id="7"/>
      <w:r w:rsidRPr="00526776">
        <w:rPr>
          <w:rFonts w:ascii="Times New Roman" w:hAnsi="Times New Roman" w:cs="Times New Roman"/>
          <w:b/>
          <w:bCs/>
        </w:rPr>
        <w:t xml:space="preserve">Gezien het belang van vertrouwelijkheid van dit proces zal </w:t>
      </w:r>
      <w:r w:rsidR="00250F94">
        <w:rPr>
          <w:rFonts w:ascii="Times New Roman" w:hAnsi="Times New Roman" w:cs="Times New Roman"/>
          <w:b/>
          <w:bCs/>
        </w:rPr>
        <w:t>u</w:t>
      </w:r>
      <w:r w:rsidRPr="00526776">
        <w:rPr>
          <w:rFonts w:ascii="Times New Roman" w:hAnsi="Times New Roman" w:cs="Times New Roman"/>
          <w:b/>
          <w:bCs/>
        </w:rPr>
        <w:t xml:space="preserve">w Kamer hierover worden geïnformeerd zodra opportuun. </w:t>
      </w:r>
      <w:bookmarkEnd w:id="8"/>
      <w:r w:rsidRPr="00526776">
        <w:rPr>
          <w:rFonts w:ascii="Times New Roman" w:hAnsi="Times New Roman" w:cs="Times New Roman"/>
          <w:b/>
          <w:bCs/>
        </w:rPr>
        <w:t xml:space="preserve">Voor maatregelen omtrent de bescherming van verkiezingen tegen buitenlandse beïnvloeding verwijst het kabinet naar de beantwoording van vraag 44. </w:t>
      </w:r>
    </w:p>
    <w:p w:rsidR="001E1E1C" w:rsidP="00D104AC" w:rsidRDefault="00D104AC" w14:paraId="35354977" w14:textId="77777777">
      <w:pPr>
        <w:rPr>
          <w:rFonts w:ascii="Times New Roman" w:hAnsi="Times New Roman" w:cs="Times New Roman"/>
        </w:rPr>
      </w:pPr>
      <w:r w:rsidRPr="00D104AC">
        <w:rPr>
          <w:rFonts w:ascii="Times New Roman" w:hAnsi="Times New Roman" w:cs="Times New Roman"/>
        </w:rPr>
        <w:t xml:space="preserve">En welke maatregelen wil </w:t>
      </w:r>
      <w:r w:rsidR="007A4432">
        <w:rPr>
          <w:rFonts w:ascii="Times New Roman" w:hAnsi="Times New Roman" w:cs="Times New Roman"/>
        </w:rPr>
        <w:t>de minister</w:t>
      </w:r>
      <w:r w:rsidRPr="00D104AC">
        <w:rPr>
          <w:rFonts w:ascii="Times New Roman" w:hAnsi="Times New Roman" w:cs="Times New Roman"/>
        </w:rPr>
        <w:t xml:space="preserve"> terugzien in het EU </w:t>
      </w:r>
      <w:proofErr w:type="spellStart"/>
      <w:r w:rsidRPr="00D104AC">
        <w:rPr>
          <w:rFonts w:ascii="Times New Roman" w:hAnsi="Times New Roman" w:cs="Times New Roman"/>
        </w:rPr>
        <w:t>Democracy</w:t>
      </w:r>
      <w:proofErr w:type="spellEnd"/>
      <w:r w:rsidRPr="00D104AC">
        <w:rPr>
          <w:rFonts w:ascii="Times New Roman" w:hAnsi="Times New Roman" w:cs="Times New Roman"/>
        </w:rPr>
        <w:t xml:space="preserve"> </w:t>
      </w:r>
      <w:proofErr w:type="spellStart"/>
      <w:r w:rsidRPr="00D104AC">
        <w:rPr>
          <w:rFonts w:ascii="Times New Roman" w:hAnsi="Times New Roman" w:cs="Times New Roman"/>
        </w:rPr>
        <w:t>Shield</w:t>
      </w:r>
      <w:proofErr w:type="spellEnd"/>
      <w:r w:rsidRPr="00D104AC">
        <w:rPr>
          <w:rFonts w:ascii="Times New Roman" w:hAnsi="Times New Roman" w:cs="Times New Roman"/>
        </w:rPr>
        <w:t xml:space="preserve">, dat in het tweede kwartaal gepresenteerd zal worden? </w:t>
      </w:r>
    </w:p>
    <w:p w:rsidRPr="00526776" w:rsidR="001E1E1C" w:rsidP="007A6F12" w:rsidRDefault="001E1E1C" w14:paraId="41F9AFB2" w14:textId="0B17DEF3">
      <w:pPr>
        <w:pStyle w:val="ListParagraph"/>
        <w:numPr>
          <w:ilvl w:val="0"/>
          <w:numId w:val="3"/>
        </w:numPr>
        <w:rPr>
          <w:rFonts w:ascii="Times New Roman" w:hAnsi="Times New Roman" w:cs="Times New Roman"/>
        </w:rPr>
      </w:pPr>
      <w:r w:rsidRPr="00526776">
        <w:rPr>
          <w:rFonts w:ascii="Times New Roman" w:hAnsi="Times New Roman" w:cs="Times New Roman"/>
          <w:b/>
          <w:bCs/>
          <w:color w:val="000000"/>
        </w:rPr>
        <w:t xml:space="preserve"> Antwoord van het kabinet</w:t>
      </w:r>
    </w:p>
    <w:p w:rsidRPr="00526776" w:rsidR="00526776" w:rsidP="00526776" w:rsidRDefault="00526776" w14:paraId="45CD233A" w14:textId="77777777">
      <w:pPr>
        <w:spacing w:line="259" w:lineRule="auto"/>
        <w:rPr>
          <w:rFonts w:ascii="Times New Roman" w:hAnsi="Times New Roman" w:cs="Times New Roman"/>
        </w:rPr>
      </w:pPr>
      <w:r w:rsidRPr="00526776">
        <w:rPr>
          <w:rFonts w:ascii="Times New Roman" w:hAnsi="Times New Roman" w:cs="Times New Roman"/>
          <w:b/>
          <w:bCs/>
        </w:rPr>
        <w:t xml:space="preserve">Het kabinet verwelkomt het initiatief voor een </w:t>
      </w:r>
      <w:r w:rsidRPr="00526776">
        <w:rPr>
          <w:rFonts w:ascii="Times New Roman" w:hAnsi="Times New Roman" w:cs="Times New Roman"/>
          <w:b/>
          <w:bCs/>
          <w:i/>
          <w:iCs/>
        </w:rPr>
        <w:t xml:space="preserve">EU </w:t>
      </w:r>
      <w:proofErr w:type="spellStart"/>
      <w:r w:rsidRPr="00526776">
        <w:rPr>
          <w:rFonts w:ascii="Times New Roman" w:hAnsi="Times New Roman" w:cs="Times New Roman"/>
          <w:b/>
          <w:bCs/>
          <w:i/>
          <w:iCs/>
        </w:rPr>
        <w:t>Democracy</w:t>
      </w:r>
      <w:proofErr w:type="spellEnd"/>
      <w:r w:rsidRPr="00526776">
        <w:rPr>
          <w:rFonts w:ascii="Times New Roman" w:hAnsi="Times New Roman" w:cs="Times New Roman"/>
          <w:b/>
          <w:bCs/>
          <w:i/>
          <w:iCs/>
        </w:rPr>
        <w:t xml:space="preserve"> </w:t>
      </w:r>
      <w:proofErr w:type="spellStart"/>
      <w:r w:rsidRPr="00526776">
        <w:rPr>
          <w:rFonts w:ascii="Times New Roman" w:hAnsi="Times New Roman" w:cs="Times New Roman"/>
          <w:b/>
          <w:bCs/>
          <w:i/>
          <w:iCs/>
        </w:rPr>
        <w:t>Shield</w:t>
      </w:r>
      <w:proofErr w:type="spellEnd"/>
      <w:r w:rsidRPr="00526776">
        <w:rPr>
          <w:rFonts w:ascii="Times New Roman" w:hAnsi="Times New Roman" w:cs="Times New Roman"/>
          <w:b/>
          <w:bCs/>
        </w:rPr>
        <w:t xml:space="preserve"> en onderstreept het belang van het versterken van de democratische weerbaarheid in de EU. </w:t>
      </w:r>
      <w:r w:rsidRPr="00526776">
        <w:rPr>
          <w:rFonts w:ascii="Times New Roman" w:hAnsi="Times New Roman" w:cs="Times New Roman"/>
          <w:b/>
        </w:rPr>
        <w:t xml:space="preserve">Het kabinet zet in op </w:t>
      </w:r>
      <w:proofErr w:type="spellStart"/>
      <w:r w:rsidRPr="00526776">
        <w:rPr>
          <w:rFonts w:ascii="Times New Roman" w:hAnsi="Times New Roman" w:cs="Times New Roman"/>
          <w:b/>
          <w:i/>
          <w:iCs/>
        </w:rPr>
        <w:t>evidence-based</w:t>
      </w:r>
      <w:proofErr w:type="spellEnd"/>
      <w:r w:rsidRPr="00526776">
        <w:rPr>
          <w:rFonts w:ascii="Times New Roman" w:hAnsi="Times New Roman" w:cs="Times New Roman"/>
          <w:b/>
          <w:i/>
          <w:iCs/>
        </w:rPr>
        <w:t xml:space="preserve"> </w:t>
      </w:r>
      <w:r w:rsidRPr="00526776">
        <w:rPr>
          <w:rFonts w:ascii="Times New Roman" w:hAnsi="Times New Roman" w:cs="Times New Roman"/>
          <w:b/>
        </w:rPr>
        <w:t xml:space="preserve">maatregelen in het </w:t>
      </w:r>
      <w:proofErr w:type="spellStart"/>
      <w:r w:rsidRPr="00526776">
        <w:rPr>
          <w:rFonts w:ascii="Times New Roman" w:hAnsi="Times New Roman" w:cs="Times New Roman"/>
          <w:b/>
          <w:bCs/>
          <w:i/>
          <w:iCs/>
        </w:rPr>
        <w:t>Democracy</w:t>
      </w:r>
      <w:proofErr w:type="spellEnd"/>
      <w:r w:rsidRPr="00526776">
        <w:rPr>
          <w:rFonts w:ascii="Times New Roman" w:hAnsi="Times New Roman" w:cs="Times New Roman"/>
          <w:b/>
          <w:bCs/>
          <w:i/>
          <w:iCs/>
        </w:rPr>
        <w:t xml:space="preserve"> </w:t>
      </w:r>
      <w:proofErr w:type="spellStart"/>
      <w:r w:rsidRPr="00526776">
        <w:rPr>
          <w:rFonts w:ascii="Times New Roman" w:hAnsi="Times New Roman" w:cs="Times New Roman"/>
          <w:b/>
          <w:bCs/>
          <w:i/>
          <w:iCs/>
        </w:rPr>
        <w:t>Shield</w:t>
      </w:r>
      <w:proofErr w:type="spellEnd"/>
      <w:r w:rsidRPr="00526776">
        <w:rPr>
          <w:rFonts w:ascii="Times New Roman" w:hAnsi="Times New Roman" w:cs="Times New Roman"/>
          <w:b/>
          <w:bCs/>
        </w:rPr>
        <w:t xml:space="preserve"> en pleit ervoor dat de maatregelen voortbouwen op</w:t>
      </w:r>
      <w:r w:rsidRPr="00526776">
        <w:rPr>
          <w:rFonts w:ascii="Times New Roman" w:hAnsi="Times New Roman" w:cs="Times New Roman"/>
          <w:b/>
        </w:rPr>
        <w:t xml:space="preserve"> </w:t>
      </w:r>
      <w:r w:rsidRPr="00526776">
        <w:rPr>
          <w:rFonts w:ascii="Times New Roman" w:hAnsi="Times New Roman" w:cs="Times New Roman"/>
          <w:b/>
          <w:bCs/>
        </w:rPr>
        <w:t xml:space="preserve">reeds bestaande maatregelen, zoals de </w:t>
      </w:r>
      <w:r w:rsidRPr="00526776">
        <w:rPr>
          <w:rFonts w:ascii="Times New Roman" w:hAnsi="Times New Roman" w:cs="Times New Roman"/>
          <w:b/>
          <w:i/>
        </w:rPr>
        <w:t xml:space="preserve">FIMI </w:t>
      </w:r>
      <w:proofErr w:type="spellStart"/>
      <w:r w:rsidRPr="00526776">
        <w:rPr>
          <w:rFonts w:ascii="Times New Roman" w:hAnsi="Times New Roman" w:cs="Times New Roman"/>
          <w:b/>
          <w:i/>
        </w:rPr>
        <w:t>Toolbox</w:t>
      </w:r>
      <w:proofErr w:type="spellEnd"/>
      <w:r w:rsidRPr="00526776">
        <w:rPr>
          <w:rFonts w:ascii="Times New Roman" w:hAnsi="Times New Roman" w:cs="Times New Roman"/>
          <w:b/>
          <w:bCs/>
        </w:rPr>
        <w:t xml:space="preserve"> of het </w:t>
      </w:r>
      <w:r w:rsidRPr="00526776">
        <w:rPr>
          <w:rFonts w:ascii="Times New Roman" w:hAnsi="Times New Roman" w:cs="Times New Roman"/>
          <w:b/>
          <w:i/>
        </w:rPr>
        <w:t>Rapid Alert System</w:t>
      </w:r>
      <w:r w:rsidRPr="00526776">
        <w:rPr>
          <w:rFonts w:ascii="Times New Roman" w:hAnsi="Times New Roman" w:cs="Times New Roman"/>
          <w:b/>
          <w:bCs/>
        </w:rPr>
        <w:t xml:space="preserve">. </w:t>
      </w:r>
    </w:p>
    <w:p w:rsidR="00D104AC" w:rsidP="00D104AC" w:rsidRDefault="00D104AC" w14:paraId="72E78F11" w14:textId="585034F8">
      <w:pPr>
        <w:rPr>
          <w:rFonts w:ascii="Times New Roman" w:hAnsi="Times New Roman" w:cs="Times New Roman"/>
        </w:rPr>
      </w:pPr>
      <w:r w:rsidRPr="00D104AC">
        <w:rPr>
          <w:rFonts w:ascii="Times New Roman" w:hAnsi="Times New Roman" w:cs="Times New Roman"/>
        </w:rPr>
        <w:t>Bent u het met de</w:t>
      </w:r>
      <w:r w:rsidR="005077C8">
        <w:rPr>
          <w:rFonts w:ascii="Times New Roman" w:hAnsi="Times New Roman" w:cs="Times New Roman"/>
        </w:rPr>
        <w:t>ze</w:t>
      </w:r>
      <w:r w:rsidRPr="00D104AC">
        <w:rPr>
          <w:rFonts w:ascii="Times New Roman" w:hAnsi="Times New Roman" w:cs="Times New Roman"/>
        </w:rPr>
        <w:t xml:space="preserve"> leden eens dat er ook expliciet aandacht moet zijn voor inmenging, zoals we die momenteel zien vanuit </w:t>
      </w:r>
      <w:proofErr w:type="spellStart"/>
      <w:r w:rsidRPr="00D104AC">
        <w:rPr>
          <w:rFonts w:ascii="Times New Roman" w:hAnsi="Times New Roman" w:cs="Times New Roman"/>
        </w:rPr>
        <w:t>Elon</w:t>
      </w:r>
      <w:proofErr w:type="spellEnd"/>
      <w:r w:rsidRPr="00D104AC">
        <w:rPr>
          <w:rFonts w:ascii="Times New Roman" w:hAnsi="Times New Roman" w:cs="Times New Roman"/>
        </w:rPr>
        <w:t xml:space="preserve"> </w:t>
      </w:r>
      <w:proofErr w:type="spellStart"/>
      <w:r w:rsidRPr="00D104AC">
        <w:rPr>
          <w:rFonts w:ascii="Times New Roman" w:hAnsi="Times New Roman" w:cs="Times New Roman"/>
        </w:rPr>
        <w:t>Musk</w:t>
      </w:r>
      <w:proofErr w:type="spellEnd"/>
      <w:r w:rsidRPr="00D104AC">
        <w:rPr>
          <w:rFonts w:ascii="Times New Roman" w:hAnsi="Times New Roman" w:cs="Times New Roman"/>
        </w:rPr>
        <w:t>?</w:t>
      </w:r>
    </w:p>
    <w:p w:rsidRPr="00526776" w:rsidR="007A6F12" w:rsidP="007A6F12" w:rsidRDefault="007A6F12" w14:paraId="5DDF766E" w14:textId="3631C8B0">
      <w:pPr>
        <w:pStyle w:val="ListParagraph"/>
        <w:numPr>
          <w:ilvl w:val="0"/>
          <w:numId w:val="3"/>
        </w:numPr>
        <w:rPr>
          <w:rFonts w:ascii="Times New Roman" w:hAnsi="Times New Roman" w:cs="Times New Roman"/>
        </w:rPr>
      </w:pPr>
      <w:r w:rsidRPr="00526776">
        <w:rPr>
          <w:rFonts w:ascii="Times New Roman" w:hAnsi="Times New Roman" w:cs="Times New Roman"/>
          <w:b/>
          <w:bCs/>
          <w:color w:val="000000"/>
        </w:rPr>
        <w:t xml:space="preserve"> Antwoord van het kabinet</w:t>
      </w:r>
    </w:p>
    <w:p w:rsidRPr="00526776" w:rsidR="00526776" w:rsidP="00526776" w:rsidRDefault="00526776" w14:paraId="4A852AE2" w14:textId="77777777">
      <w:pPr>
        <w:rPr>
          <w:rFonts w:ascii="Times New Roman" w:hAnsi="Times New Roman" w:cs="Times New Roman"/>
          <w:b/>
        </w:rPr>
      </w:pPr>
      <w:r w:rsidRPr="00526776">
        <w:rPr>
          <w:rFonts w:ascii="Times New Roman" w:hAnsi="Times New Roman" w:cs="Times New Roman"/>
          <w:b/>
          <w:bCs/>
        </w:rPr>
        <w:t xml:space="preserve">Online platformen zoals X hebben onder de </w:t>
      </w:r>
      <w:r w:rsidRPr="00526776">
        <w:rPr>
          <w:rFonts w:ascii="Times New Roman" w:hAnsi="Times New Roman" w:cs="Times New Roman"/>
          <w:b/>
          <w:i/>
        </w:rPr>
        <w:t>Digital Services Act</w:t>
      </w:r>
      <w:r w:rsidRPr="00526776">
        <w:rPr>
          <w:rFonts w:ascii="Times New Roman" w:hAnsi="Times New Roman" w:cs="Times New Roman"/>
          <w:b/>
          <w:bCs/>
        </w:rPr>
        <w:t xml:space="preserve"> (DSA) </w:t>
      </w:r>
      <w:r w:rsidRPr="00526776">
        <w:rPr>
          <w:rFonts w:ascii="Times New Roman" w:hAnsi="Times New Roman" w:cs="Times New Roman"/>
          <w:b/>
        </w:rPr>
        <w:t>e</w:t>
      </w:r>
      <w:r w:rsidRPr="00526776">
        <w:rPr>
          <w:rFonts w:ascii="Times New Roman" w:hAnsi="Times New Roman" w:cs="Times New Roman"/>
          <w:b/>
          <w:bCs/>
        </w:rPr>
        <w:t xml:space="preserve">en verantwoordelijkheid om de verspreiding van desinformatie, die democratische processen beïnvloeden of het publieke debat verstoren, tegen te gaan. Het kabinet vindt </w:t>
      </w:r>
      <w:r w:rsidRPr="00526776">
        <w:rPr>
          <w:rFonts w:ascii="Times New Roman" w:hAnsi="Times New Roman" w:cs="Times New Roman"/>
          <w:b/>
          <w:bCs/>
        </w:rPr>
        <w:lastRenderedPageBreak/>
        <w:t>het terugdringen van desinformatie van belang en steunt daarom</w:t>
      </w:r>
      <w:r w:rsidRPr="00526776">
        <w:rPr>
          <w:rFonts w:ascii="Times New Roman" w:hAnsi="Times New Roman" w:cs="Times New Roman"/>
          <w:b/>
        </w:rPr>
        <w:t xml:space="preserve"> de Commissie in het toezicht houden op de DSA en relevante digitale wetgeving.</w:t>
      </w:r>
    </w:p>
    <w:p w:rsidRPr="00873A6A" w:rsidR="00D104AC" w:rsidP="00D104AC" w:rsidRDefault="00D104AC" w14:paraId="1ACEEAB7" w14:textId="7FC6E793">
      <w:pPr>
        <w:rPr>
          <w:rFonts w:ascii="Times New Roman" w:hAnsi="Times New Roman" w:cs="Times New Roman"/>
        </w:rPr>
      </w:pPr>
      <w:r w:rsidRPr="00D104AC">
        <w:rPr>
          <w:rFonts w:ascii="Times New Roman" w:hAnsi="Times New Roman" w:cs="Times New Roman"/>
        </w:rPr>
        <w:t xml:space="preserve">De leden van de D66-fractie vragen of er bij sabotage van verkiezingen ook steeds tegenmaatregelen worden genomen om dit soort ondermijnende inmenging te ontmoedigen? Zo ja, om wat voor maatregelen gaat dit en hoe wordt dit gecoördineerd? Zo </w:t>
      </w:r>
      <w:r w:rsidR="005077C8">
        <w:rPr>
          <w:rFonts w:ascii="Times New Roman" w:hAnsi="Times New Roman" w:cs="Times New Roman"/>
        </w:rPr>
        <w:t>nee</w:t>
      </w:r>
      <w:r w:rsidRPr="00D104AC">
        <w:rPr>
          <w:rFonts w:ascii="Times New Roman" w:hAnsi="Times New Roman" w:cs="Times New Roman"/>
        </w:rPr>
        <w:t xml:space="preserve">, betekent dit dat er geen </w:t>
      </w:r>
      <w:r w:rsidRPr="00D104AC" w:rsidR="005077C8">
        <w:rPr>
          <w:rFonts w:ascii="Times New Roman" w:hAnsi="Times New Roman" w:cs="Times New Roman"/>
        </w:rPr>
        <w:t>consequenties</w:t>
      </w:r>
      <w:r w:rsidRPr="00D104AC">
        <w:rPr>
          <w:rFonts w:ascii="Times New Roman" w:hAnsi="Times New Roman" w:cs="Times New Roman"/>
        </w:rPr>
        <w:t xml:space="preserve"> worden verbonden voor landen als Rusland die op deze wijze onze </w:t>
      </w:r>
      <w:r w:rsidRPr="00873A6A">
        <w:rPr>
          <w:rFonts w:ascii="Times New Roman" w:hAnsi="Times New Roman" w:cs="Times New Roman"/>
        </w:rPr>
        <w:t>democratie aanvallen?</w:t>
      </w:r>
    </w:p>
    <w:p w:rsidRPr="00873A6A" w:rsidR="00352F1E" w:rsidP="00352F1E" w:rsidRDefault="00352F1E" w14:paraId="08D0A5B7" w14:textId="1ADF097C">
      <w:pPr>
        <w:pStyle w:val="ListParagraph"/>
        <w:numPr>
          <w:ilvl w:val="0"/>
          <w:numId w:val="3"/>
        </w:numPr>
        <w:rPr>
          <w:rFonts w:ascii="Times New Roman" w:hAnsi="Times New Roman" w:cs="Times New Roman"/>
        </w:rPr>
      </w:pPr>
      <w:r w:rsidRPr="00873A6A">
        <w:rPr>
          <w:rFonts w:ascii="Times New Roman" w:hAnsi="Times New Roman" w:cs="Times New Roman"/>
          <w:b/>
          <w:bCs/>
          <w:color w:val="000000"/>
        </w:rPr>
        <w:t xml:space="preserve"> Antwoord van het kabinet</w:t>
      </w:r>
    </w:p>
    <w:p w:rsidRPr="00873A6A" w:rsidR="00873A6A" w:rsidP="00873A6A" w:rsidRDefault="00873A6A" w14:paraId="393BA9C3" w14:textId="5C2E9A01">
      <w:pPr>
        <w:rPr>
          <w:rFonts w:ascii="Times New Roman" w:hAnsi="Times New Roman" w:cs="Times New Roman"/>
          <w:b/>
          <w:color w:val="000000"/>
        </w:rPr>
      </w:pPr>
      <w:r w:rsidRPr="00873A6A">
        <w:rPr>
          <w:rFonts w:ascii="Times New Roman" w:hAnsi="Times New Roman" w:eastAsia="Times New Roman" w:cs="Times New Roman"/>
          <w:b/>
          <w:bCs/>
        </w:rPr>
        <w:t xml:space="preserve">Het kabinet huldigt in algemene zin het standpunt dat het verkiezingsproces, nu en in de toekomst, ongestoord moet verlopen, vrij van ongewenste beïnvloeding en inmenging. Daartoe zet het kabinet in op diverse maatregelen om de weerbaarheid van ons verkiezingsproces te versterken. Op het moment dat in Nederland acties aan het licht komen waar sprake is van ongewenste beïnvloeding dan is de inzet van het kabinet erop gericht deze actie(s), waar mogelijk en binnen de kaders van de wet, te stoppen en de impact daarvan zoveel mogelijk te beperken. Een voorbeeld is dat de Nederlandse </w:t>
      </w:r>
      <w:r w:rsidR="00464D72">
        <w:rPr>
          <w:rFonts w:ascii="Times New Roman" w:hAnsi="Times New Roman" w:eastAsia="Times New Roman" w:cs="Times New Roman"/>
          <w:b/>
          <w:bCs/>
        </w:rPr>
        <w:t>inlichtingen</w:t>
      </w:r>
      <w:r w:rsidRPr="00873A6A">
        <w:rPr>
          <w:rFonts w:ascii="Times New Roman" w:hAnsi="Times New Roman" w:eastAsia="Times New Roman" w:cs="Times New Roman"/>
          <w:b/>
          <w:bCs/>
        </w:rPr>
        <w:t>diensten in juni 2024 Amerika hebben geholpen een Russische online beïnvloedingscampagne te verstoren die was gericht op het beïnvloeden van het Amerikaanse publieke debat. Dat gebeurde vanaf een Nederlandse server. Uw Kamer is hier op 9 juli 2024 over geïnformeerd.  </w:t>
      </w:r>
    </w:p>
    <w:p w:rsidRPr="00873A6A" w:rsidR="00873A6A" w:rsidP="00873A6A" w:rsidRDefault="00873A6A" w14:paraId="40EC6B2B" w14:textId="77777777">
      <w:pPr>
        <w:rPr>
          <w:rFonts w:ascii="Times New Roman" w:hAnsi="Times New Roman" w:cs="Times New Roman"/>
          <w:b/>
          <w:bCs/>
        </w:rPr>
      </w:pPr>
      <w:r w:rsidRPr="00873A6A">
        <w:rPr>
          <w:rFonts w:ascii="Times New Roman" w:hAnsi="Times New Roman" w:cs="Times New Roman"/>
          <w:b/>
          <w:bCs/>
        </w:rPr>
        <w:t>Daarnaast worden maatregelen getroffen op het gebied van sancties. Zo omvat het veertiende pakket een maatregel die financiering uit Rusland van politieke partijen, stichtingen, allianties, ngo’s en mediaorganisaties verbiedt. Ook zijn in op 16 december 2024 personen gesanctioneerd</w:t>
      </w:r>
      <w:r w:rsidRPr="00873A6A">
        <w:rPr>
          <w:rFonts w:ascii="Times New Roman" w:hAnsi="Times New Roman" w:cs="Times New Roman"/>
          <w:b/>
          <w:bCs/>
          <w:i/>
          <w:iCs/>
        </w:rPr>
        <w:t xml:space="preserve"> </w:t>
      </w:r>
      <w:r w:rsidRPr="00873A6A">
        <w:rPr>
          <w:rFonts w:ascii="Times New Roman" w:hAnsi="Times New Roman" w:cs="Times New Roman"/>
          <w:b/>
          <w:bCs/>
        </w:rPr>
        <w:t xml:space="preserve">die betrokken zijn bij digitale beïnvloedingscampagnes. Het kabinet blijft actief zoeken naar mogelijkheden voor aanvullende </w:t>
      </w:r>
      <w:proofErr w:type="spellStart"/>
      <w:r w:rsidRPr="00873A6A">
        <w:rPr>
          <w:rFonts w:ascii="Times New Roman" w:hAnsi="Times New Roman" w:cs="Times New Roman"/>
          <w:b/>
          <w:bCs/>
          <w:i/>
          <w:iCs/>
        </w:rPr>
        <w:t>listings</w:t>
      </w:r>
      <w:proofErr w:type="spellEnd"/>
      <w:r w:rsidRPr="00873A6A">
        <w:rPr>
          <w:rFonts w:ascii="Times New Roman" w:hAnsi="Times New Roman" w:cs="Times New Roman"/>
          <w:b/>
          <w:bCs/>
        </w:rPr>
        <w:t xml:space="preserve">. </w:t>
      </w:r>
    </w:p>
    <w:p w:rsidR="00D104AC" w:rsidP="00D104AC" w:rsidRDefault="00D104AC" w14:paraId="0F0F39DD" w14:textId="379EE8A4">
      <w:pPr>
        <w:rPr>
          <w:rFonts w:ascii="Times New Roman" w:hAnsi="Times New Roman" w:cs="Times New Roman"/>
        </w:rPr>
      </w:pPr>
      <w:r w:rsidRPr="00D104AC">
        <w:rPr>
          <w:rFonts w:ascii="Times New Roman" w:hAnsi="Times New Roman" w:cs="Times New Roman"/>
        </w:rPr>
        <w:t>De</w:t>
      </w:r>
      <w:r w:rsidR="005077C8">
        <w:rPr>
          <w:rFonts w:ascii="Times New Roman" w:hAnsi="Times New Roman" w:cs="Times New Roman"/>
        </w:rPr>
        <w:t>ze</w:t>
      </w:r>
      <w:r w:rsidRPr="00D104AC">
        <w:rPr>
          <w:rFonts w:ascii="Times New Roman" w:hAnsi="Times New Roman" w:cs="Times New Roman"/>
        </w:rPr>
        <w:t xml:space="preserve"> leden maken zich grote zorgen over Russische inmenging in verkiezingen, onder andere in Roemenië en Moldavië. Gezien de agressieve vorm van inmenging in Europese verkiezingen door Rusland, welke maatregelen heeft Nederland klaarstaan om de aankomende verkiezingen in Nederland te beschermen tegen buitenlandse inmenging?</w:t>
      </w:r>
    </w:p>
    <w:p w:rsidRPr="00873A6A" w:rsidR="00352F1E" w:rsidP="00352F1E" w:rsidRDefault="00352F1E" w14:paraId="6A97600F" w14:textId="15C39347">
      <w:pPr>
        <w:pStyle w:val="ListParagraph"/>
        <w:numPr>
          <w:ilvl w:val="0"/>
          <w:numId w:val="3"/>
        </w:numPr>
        <w:rPr>
          <w:rFonts w:ascii="Times New Roman" w:hAnsi="Times New Roman" w:cs="Times New Roman"/>
        </w:rPr>
      </w:pPr>
      <w:r w:rsidRPr="00873A6A">
        <w:rPr>
          <w:rFonts w:ascii="Times New Roman" w:hAnsi="Times New Roman" w:cs="Times New Roman"/>
          <w:b/>
          <w:bCs/>
          <w:color w:val="000000"/>
        </w:rPr>
        <w:t xml:space="preserve"> Antwoord van het kabinet</w:t>
      </w:r>
    </w:p>
    <w:p w:rsidRPr="00873A6A" w:rsidR="00873A6A" w:rsidP="00873A6A" w:rsidRDefault="00873A6A" w14:paraId="03209418" w14:textId="77777777">
      <w:pPr>
        <w:rPr>
          <w:rFonts w:ascii="Times New Roman" w:hAnsi="Times New Roman" w:cs="Times New Roman"/>
        </w:rPr>
      </w:pPr>
      <w:r w:rsidRPr="00873A6A">
        <w:rPr>
          <w:rFonts w:ascii="Times New Roman" w:hAnsi="Times New Roman" w:cs="Times New Roman"/>
          <w:b/>
          <w:bCs/>
        </w:rPr>
        <w:t>Het kabinet is waakzaam en neemt tegenmaatregelen als er in Nederland sprake is van ongewenste inmenging. Het kabinet organiseert onder andere verkiezingstafels om risico’s die ondermijnend zijn voor het verkiezingsproces en eventuele maatregelen met relevante partners te bespreken. De veiligheidsdiensten spelen hierbij een belangrijke rol. Daarnaast worden ambtenaren voorbereid op veiligheidsrisico’s rondom de verkiezingen. Ook zal de Europese Commissie op aanvraag van Nederland onderzoek doen naar de werkwijze van andere Europese lidstaten om buitenlandse inmenging rondom verkiezingen te beperken. Het kabinet zal van deze inzichten gebruik maken.</w:t>
      </w:r>
    </w:p>
    <w:p w:rsidR="00995F2C" w:rsidP="00D104AC" w:rsidRDefault="00D104AC" w14:paraId="748AF2C5" w14:textId="548AB109">
      <w:pPr>
        <w:rPr>
          <w:rFonts w:ascii="Times New Roman" w:hAnsi="Times New Roman" w:cs="Times New Roman"/>
        </w:rPr>
      </w:pPr>
      <w:r w:rsidRPr="00D104AC">
        <w:rPr>
          <w:rFonts w:ascii="Times New Roman" w:hAnsi="Times New Roman" w:cs="Times New Roman"/>
        </w:rPr>
        <w:t xml:space="preserve">Middels een motie hebben </w:t>
      </w:r>
      <w:r w:rsidR="005077C8">
        <w:rPr>
          <w:rFonts w:ascii="Times New Roman" w:hAnsi="Times New Roman" w:cs="Times New Roman"/>
        </w:rPr>
        <w:t>voornoem</w:t>
      </w:r>
      <w:r w:rsidRPr="00D104AC">
        <w:rPr>
          <w:rFonts w:ascii="Times New Roman" w:hAnsi="Times New Roman" w:cs="Times New Roman"/>
        </w:rPr>
        <w:t xml:space="preserve">de leden eerder al aandacht gevraagd voor het onderwerp hybride dreigingen tijdens de aankomende NAVO-top in Den Haag. Welke opvolging is er tot </w:t>
      </w:r>
      <w:r w:rsidRPr="00D104AC">
        <w:rPr>
          <w:rFonts w:ascii="Times New Roman" w:hAnsi="Times New Roman" w:cs="Times New Roman"/>
        </w:rPr>
        <w:lastRenderedPageBreak/>
        <w:t xml:space="preserve">op heden gegeven aan de aangenomen motie van der Werf c.s. </w:t>
      </w:r>
      <w:r w:rsidRPr="005077C8" w:rsidR="005077C8">
        <w:rPr>
          <w:rFonts w:ascii="Times New Roman" w:hAnsi="Times New Roman" w:cs="Times New Roman"/>
        </w:rPr>
        <w:t>over in aanloop naar of tijdens de NAVO-top in 2025 een zij-evenement organiseren dat zich richt op cybersecurity en hybride dreigingen</w:t>
      </w:r>
      <w:r w:rsidR="005077C8">
        <w:rPr>
          <w:rFonts w:ascii="Times New Roman" w:hAnsi="Times New Roman" w:cs="Times New Roman"/>
        </w:rPr>
        <w:t xml:space="preserve"> </w:t>
      </w:r>
      <w:r w:rsidRPr="00D104AC">
        <w:rPr>
          <w:rFonts w:ascii="Times New Roman" w:hAnsi="Times New Roman" w:cs="Times New Roman"/>
        </w:rPr>
        <w:t>(</w:t>
      </w:r>
      <w:r w:rsidR="005077C8">
        <w:rPr>
          <w:rFonts w:ascii="Times New Roman" w:hAnsi="Times New Roman" w:cs="Times New Roman"/>
        </w:rPr>
        <w:t xml:space="preserve">Kamerstuk </w:t>
      </w:r>
      <w:r w:rsidRPr="00D104AC">
        <w:rPr>
          <w:rFonts w:ascii="Times New Roman" w:hAnsi="Times New Roman" w:cs="Times New Roman"/>
        </w:rPr>
        <w:t>36600-X</w:t>
      </w:r>
      <w:r w:rsidR="00EC2F3A">
        <w:rPr>
          <w:rFonts w:ascii="Times New Roman" w:hAnsi="Times New Roman" w:cs="Times New Roman"/>
        </w:rPr>
        <w:t xml:space="preserve">, nr. </w:t>
      </w:r>
      <w:r w:rsidRPr="00D104AC">
        <w:rPr>
          <w:rFonts w:ascii="Times New Roman" w:hAnsi="Times New Roman" w:cs="Times New Roman"/>
        </w:rPr>
        <w:t>43)?</w:t>
      </w:r>
    </w:p>
    <w:p w:rsidRPr="00873A6A" w:rsidR="00995F2C" w:rsidP="00995F2C" w:rsidRDefault="00995F2C" w14:paraId="11905E50" w14:textId="756B895A">
      <w:pPr>
        <w:pStyle w:val="ListParagraph"/>
        <w:numPr>
          <w:ilvl w:val="0"/>
          <w:numId w:val="3"/>
        </w:numPr>
        <w:rPr>
          <w:rFonts w:ascii="Times New Roman" w:hAnsi="Times New Roman" w:cs="Times New Roman"/>
          <w:b/>
          <w:bCs/>
        </w:rPr>
      </w:pPr>
      <w:r w:rsidRPr="00873A6A">
        <w:rPr>
          <w:rFonts w:ascii="Times New Roman" w:hAnsi="Times New Roman" w:cs="Times New Roman"/>
          <w:b/>
          <w:bCs/>
          <w:color w:val="000000"/>
        </w:rPr>
        <w:t xml:space="preserve"> Antwoord van het kabinet</w:t>
      </w:r>
    </w:p>
    <w:p w:rsidRPr="00873A6A" w:rsidR="00873A6A" w:rsidP="00873A6A" w:rsidRDefault="00873A6A" w14:paraId="7437E4DD" w14:textId="2D036A16">
      <w:pPr>
        <w:rPr>
          <w:rFonts w:ascii="Times New Roman" w:hAnsi="Times New Roman" w:cs="Times New Roman"/>
          <w:b/>
          <w:bCs/>
        </w:rPr>
      </w:pPr>
      <w:r w:rsidRPr="00873A6A">
        <w:rPr>
          <w:rFonts w:ascii="Times New Roman" w:hAnsi="Times New Roman" w:cs="Times New Roman"/>
          <w:b/>
          <w:bCs/>
        </w:rPr>
        <w:t xml:space="preserve">Zoals eerder benoemd door de </w:t>
      </w:r>
      <w:r w:rsidR="0079564F">
        <w:rPr>
          <w:rFonts w:ascii="Times New Roman" w:hAnsi="Times New Roman" w:cs="Times New Roman"/>
          <w:b/>
          <w:bCs/>
        </w:rPr>
        <w:t>minister-president</w:t>
      </w:r>
      <w:r w:rsidRPr="00873A6A">
        <w:rPr>
          <w:rFonts w:ascii="Times New Roman" w:hAnsi="Times New Roman" w:cs="Times New Roman"/>
          <w:b/>
          <w:bCs/>
        </w:rPr>
        <w:t xml:space="preserve"> is Nederland als gastland niet "in </w:t>
      </w:r>
      <w:proofErr w:type="spellStart"/>
      <w:r w:rsidRPr="00873A6A">
        <w:rPr>
          <w:rFonts w:ascii="Times New Roman" w:hAnsi="Times New Roman" w:cs="Times New Roman"/>
          <w:b/>
          <w:bCs/>
        </w:rPr>
        <w:t>the</w:t>
      </w:r>
      <w:proofErr w:type="spellEnd"/>
      <w:r w:rsidRPr="00873A6A">
        <w:rPr>
          <w:rFonts w:ascii="Times New Roman" w:hAnsi="Times New Roman" w:cs="Times New Roman"/>
          <w:b/>
          <w:bCs/>
        </w:rPr>
        <w:t xml:space="preserve"> lead" ten aanzien van de agenda en het programma van de top. Dat is de NAVO. Nederland kan als gastland, in overleg met de NAVO, enkel inhoudelijke accenten leggen. </w:t>
      </w:r>
    </w:p>
    <w:p w:rsidRPr="00873A6A" w:rsidR="00873A6A" w:rsidP="00873A6A" w:rsidRDefault="00873A6A" w14:paraId="1F53D771" w14:textId="318FA0ED">
      <w:pPr>
        <w:rPr>
          <w:rFonts w:ascii="Times New Roman" w:hAnsi="Times New Roman" w:cs="Times New Roman"/>
          <w:b/>
          <w:bCs/>
        </w:rPr>
      </w:pPr>
      <w:r w:rsidRPr="00873A6A">
        <w:rPr>
          <w:rFonts w:ascii="Times New Roman" w:hAnsi="Times New Roman" w:cs="Times New Roman"/>
          <w:b/>
          <w:bCs/>
        </w:rPr>
        <w:t xml:space="preserve">Cyberveiligheid is belangrijk en heeft baat bij internationale afstemming en kennisuitwisseling. Om die reden organiseert Defensie een </w:t>
      </w:r>
      <w:r w:rsidR="00464D72">
        <w:rPr>
          <w:rFonts w:ascii="Times New Roman" w:hAnsi="Times New Roman" w:cs="Times New Roman"/>
          <w:b/>
          <w:bCs/>
        </w:rPr>
        <w:t>bijeenkomst</w:t>
      </w:r>
      <w:r w:rsidRPr="00873A6A">
        <w:rPr>
          <w:rFonts w:ascii="Times New Roman" w:hAnsi="Times New Roman" w:cs="Times New Roman"/>
          <w:b/>
          <w:bCs/>
        </w:rPr>
        <w:t xml:space="preserve"> in aanloop naar de Top over weerbaarheid in mei 2025. Cyber en hybride dreigingen zullen hierin ook een rol spelen. Daarnaast kijken we naar andere mogelijkheden om in de aanloop naar de top zo goed mogelijk invulling te kunnen geven deze motie.</w:t>
      </w:r>
    </w:p>
    <w:p w:rsidRPr="004951A3" w:rsidR="00E96E62" w:rsidP="00E96E62" w:rsidRDefault="00E96E62" w14:paraId="0B81584F" w14:textId="6E1D76E4">
      <w:pPr>
        <w:rPr>
          <w:rFonts w:ascii="Times New Roman" w:hAnsi="Times New Roman" w:cs="Times New Roman"/>
          <w:b/>
          <w:bCs/>
        </w:rPr>
      </w:pPr>
      <w:r w:rsidRPr="00E96E62">
        <w:rPr>
          <w:rFonts w:ascii="Times New Roman" w:hAnsi="Times New Roman" w:cs="Times New Roman"/>
          <w:b/>
          <w:bCs/>
        </w:rPr>
        <w:t>Binnen de NAVO zijn er verschillende werkstromen rondom cyberveiligheid</w:t>
      </w:r>
      <w:r w:rsidR="00464D72">
        <w:rPr>
          <w:rFonts w:ascii="Times New Roman" w:hAnsi="Times New Roman" w:cs="Times New Roman"/>
          <w:b/>
          <w:bCs/>
        </w:rPr>
        <w:t>. Z</w:t>
      </w:r>
      <w:r w:rsidRPr="00E96E62">
        <w:rPr>
          <w:rFonts w:ascii="Times New Roman" w:hAnsi="Times New Roman" w:cs="Times New Roman"/>
          <w:b/>
          <w:bCs/>
        </w:rPr>
        <w:t xml:space="preserve">o wordt tijdens de </w:t>
      </w:r>
      <w:r w:rsidRPr="0098061F">
        <w:rPr>
          <w:rFonts w:ascii="Times New Roman" w:hAnsi="Times New Roman" w:cs="Times New Roman"/>
          <w:b/>
          <w:bCs/>
        </w:rPr>
        <w:t xml:space="preserve">jaarlijkse </w:t>
      </w:r>
      <w:r w:rsidRPr="00E96E62">
        <w:rPr>
          <w:rFonts w:ascii="Times New Roman" w:hAnsi="Times New Roman" w:cs="Times New Roman"/>
          <w:b/>
          <w:bCs/>
        </w:rPr>
        <w:t xml:space="preserve">NATO Cyber </w:t>
      </w:r>
      <w:proofErr w:type="spellStart"/>
      <w:r w:rsidRPr="00E96E62">
        <w:rPr>
          <w:rFonts w:ascii="Times New Roman" w:hAnsi="Times New Roman" w:cs="Times New Roman"/>
          <w:b/>
          <w:bCs/>
        </w:rPr>
        <w:t>Defense</w:t>
      </w:r>
      <w:proofErr w:type="spellEnd"/>
      <w:r w:rsidRPr="00E96E62">
        <w:rPr>
          <w:rFonts w:ascii="Times New Roman" w:hAnsi="Times New Roman" w:cs="Times New Roman"/>
          <w:b/>
          <w:bCs/>
        </w:rPr>
        <w:t xml:space="preserve"> </w:t>
      </w:r>
      <w:proofErr w:type="spellStart"/>
      <w:r w:rsidRPr="00E96E62">
        <w:rPr>
          <w:rFonts w:ascii="Times New Roman" w:hAnsi="Times New Roman" w:cs="Times New Roman"/>
          <w:b/>
          <w:bCs/>
        </w:rPr>
        <w:t>Pledge</w:t>
      </w:r>
      <w:proofErr w:type="spellEnd"/>
      <w:r w:rsidRPr="00E96E62">
        <w:rPr>
          <w:rFonts w:ascii="Times New Roman" w:hAnsi="Times New Roman" w:cs="Times New Roman"/>
          <w:b/>
          <w:bCs/>
        </w:rPr>
        <w:t xml:space="preserve"> Conference</w:t>
      </w:r>
      <w:r w:rsidRPr="0098061F">
        <w:rPr>
          <w:rFonts w:ascii="Times New Roman" w:hAnsi="Times New Roman" w:cs="Times New Roman"/>
          <w:b/>
          <w:bCs/>
        </w:rPr>
        <w:t xml:space="preserve"> (in 2024 georganiseerd door Nederland)</w:t>
      </w:r>
      <w:r w:rsidRPr="00E96E62">
        <w:rPr>
          <w:rFonts w:ascii="Times New Roman" w:hAnsi="Times New Roman" w:cs="Times New Roman"/>
          <w:b/>
          <w:bCs/>
        </w:rPr>
        <w:t xml:space="preserve"> </w:t>
      </w:r>
      <w:r w:rsidRPr="0098061F">
        <w:rPr>
          <w:rFonts w:ascii="Times New Roman" w:hAnsi="Times New Roman" w:cs="Times New Roman"/>
          <w:b/>
          <w:bCs/>
        </w:rPr>
        <w:t>besproken hoe nationale netwerken en infrastructuren kunnen worden versterkt en de collectieve weerbaarheid van de NAVO kan worden vergroot.</w:t>
      </w:r>
    </w:p>
    <w:p w:rsidR="00D104AC" w:rsidP="00D104AC" w:rsidRDefault="00D104AC" w14:paraId="562B7C6B" w14:textId="24649240">
      <w:pPr>
        <w:rPr>
          <w:rFonts w:ascii="Times New Roman" w:hAnsi="Times New Roman" w:cs="Times New Roman"/>
        </w:rPr>
      </w:pPr>
      <w:r w:rsidRPr="00D104AC">
        <w:rPr>
          <w:rFonts w:ascii="Times New Roman" w:hAnsi="Times New Roman" w:cs="Times New Roman"/>
        </w:rPr>
        <w:t xml:space="preserve">De leden van de D66-fractie lezen in de geannoteerde agenda dat er concreet gesproken zal worden over het volgende MFK, terwijl het </w:t>
      </w:r>
      <w:r w:rsidR="00314F33">
        <w:rPr>
          <w:rFonts w:ascii="Times New Roman" w:hAnsi="Times New Roman" w:cs="Times New Roman"/>
        </w:rPr>
        <w:t>k</w:t>
      </w:r>
      <w:r w:rsidRPr="00D104AC">
        <w:rPr>
          <w:rFonts w:ascii="Times New Roman" w:hAnsi="Times New Roman" w:cs="Times New Roman"/>
        </w:rPr>
        <w:t xml:space="preserve">abinet nog steeds geen standpunt heeft ingenomen over de toekomst van het MFK. Met welk mandaat neemt </w:t>
      </w:r>
      <w:r w:rsidR="007A4432">
        <w:rPr>
          <w:rFonts w:ascii="Times New Roman" w:hAnsi="Times New Roman" w:cs="Times New Roman"/>
        </w:rPr>
        <w:t>de minister</w:t>
      </w:r>
      <w:r w:rsidRPr="00D104AC">
        <w:rPr>
          <w:rFonts w:ascii="Times New Roman" w:hAnsi="Times New Roman" w:cs="Times New Roman"/>
        </w:rPr>
        <w:t xml:space="preserve"> deel aan de eerste gesprekken over het MFK? Welk standpunt zal Nederland uitdragen tijdens de gesprekken van 17 en 18 februari?</w:t>
      </w:r>
    </w:p>
    <w:p w:rsidRPr="00873A6A" w:rsidR="004F75B1" w:rsidP="004F75B1" w:rsidRDefault="004F75B1" w14:paraId="5588A44B" w14:textId="512FB2B4">
      <w:pPr>
        <w:pStyle w:val="ListParagraph"/>
        <w:numPr>
          <w:ilvl w:val="0"/>
          <w:numId w:val="3"/>
        </w:numPr>
        <w:rPr>
          <w:rFonts w:ascii="Times New Roman" w:hAnsi="Times New Roman" w:cs="Times New Roman"/>
        </w:rPr>
      </w:pPr>
      <w:r w:rsidRPr="00873A6A">
        <w:rPr>
          <w:rFonts w:ascii="Times New Roman" w:hAnsi="Times New Roman" w:cs="Times New Roman"/>
          <w:b/>
          <w:bCs/>
          <w:color w:val="000000"/>
        </w:rPr>
        <w:t xml:space="preserve"> Antwoord van het kabinet</w:t>
      </w:r>
    </w:p>
    <w:p w:rsidRPr="00873A6A" w:rsidR="00873A6A" w:rsidP="00873A6A" w:rsidRDefault="00873A6A" w14:paraId="0D1A5D43" w14:textId="77777777">
      <w:pPr>
        <w:spacing w:line="276" w:lineRule="auto"/>
        <w:rPr>
          <w:rFonts w:ascii="Times New Roman" w:hAnsi="Times New Roman" w:cs="Times New Roman"/>
          <w:b/>
          <w:bCs/>
        </w:rPr>
      </w:pPr>
      <w:r w:rsidRPr="00873A6A">
        <w:rPr>
          <w:rFonts w:ascii="Times New Roman" w:hAnsi="Times New Roman" w:cs="Times New Roman"/>
          <w:b/>
          <w:bCs/>
        </w:rPr>
        <w:t>Het kabinet zal zich inzetten voor een moderne en toekomstbestendige begroting die de belangrijkste uitdagingen van de EU adresseert. Tevens benadrukt het kabinet dat er geen ruimte is om de nationale bijdragen aan de EU-begroting en daarmee de totale omvang van het MFK te verhogen, in lijn met het Regeerprogramma. De Nederlandse inzet op hoofdlijnen wordt conform de met uw Kamer gedeelde kwartaalplanning eind van het eerste kwartaal van 2025 nader uitgewerkt in een Kamerbrief.</w:t>
      </w:r>
    </w:p>
    <w:p w:rsidR="00D104AC" w:rsidP="00D104AC" w:rsidRDefault="00D104AC" w14:paraId="5D510A5B" w14:textId="2794946A">
      <w:pPr>
        <w:rPr>
          <w:rFonts w:ascii="Times New Roman" w:hAnsi="Times New Roman" w:cs="Times New Roman"/>
        </w:rPr>
      </w:pPr>
      <w:r w:rsidRPr="00D104AC">
        <w:rPr>
          <w:rFonts w:ascii="Times New Roman" w:hAnsi="Times New Roman" w:cs="Times New Roman"/>
        </w:rPr>
        <w:t xml:space="preserve">In antwoord op vragen bij het SO over de Raad Algemene Zaken van 21 november, gaf </w:t>
      </w:r>
      <w:r w:rsidR="007A4432">
        <w:rPr>
          <w:rFonts w:ascii="Times New Roman" w:hAnsi="Times New Roman" w:cs="Times New Roman"/>
        </w:rPr>
        <w:t>de minister</w:t>
      </w:r>
      <w:r w:rsidRPr="00D104AC">
        <w:rPr>
          <w:rFonts w:ascii="Times New Roman" w:hAnsi="Times New Roman" w:cs="Times New Roman"/>
        </w:rPr>
        <w:t xml:space="preserve"> aan voorstander te zijn van een modernisering van het MFK</w:t>
      </w:r>
      <w:r w:rsidR="00314F33">
        <w:rPr>
          <w:rFonts w:ascii="Times New Roman" w:hAnsi="Times New Roman" w:cs="Times New Roman"/>
        </w:rPr>
        <w:t xml:space="preserve"> </w:t>
      </w:r>
      <w:r w:rsidRPr="00D104AC">
        <w:rPr>
          <w:rFonts w:ascii="Times New Roman" w:hAnsi="Times New Roman" w:cs="Times New Roman"/>
        </w:rPr>
        <w:t>en dat het MFK de Europese strategische prioriteiten dient te reflecteren. Wat betekent dit concreet en op welke manier zal Nederland dit inbrengen tijdens de aankomende Raad Algemene Zaken?</w:t>
      </w:r>
    </w:p>
    <w:p w:rsidRPr="00873A6A" w:rsidR="008936B1" w:rsidP="008936B1" w:rsidRDefault="008936B1" w14:paraId="1B0C00C2" w14:textId="12E711A2">
      <w:pPr>
        <w:pStyle w:val="ListParagraph"/>
        <w:numPr>
          <w:ilvl w:val="0"/>
          <w:numId w:val="3"/>
        </w:numPr>
        <w:rPr>
          <w:rFonts w:ascii="Times New Roman" w:hAnsi="Times New Roman" w:cs="Times New Roman"/>
        </w:rPr>
      </w:pPr>
      <w:r w:rsidRPr="00873A6A">
        <w:rPr>
          <w:rFonts w:ascii="Times New Roman" w:hAnsi="Times New Roman" w:cs="Times New Roman"/>
          <w:b/>
          <w:bCs/>
          <w:color w:val="000000"/>
        </w:rPr>
        <w:t xml:space="preserve"> Antwoord van het kabinet</w:t>
      </w:r>
    </w:p>
    <w:p w:rsidRPr="00873A6A" w:rsidR="00873A6A" w:rsidP="00873A6A" w:rsidRDefault="00873A6A" w14:paraId="76DCF261" w14:textId="77777777">
      <w:pPr>
        <w:spacing w:line="276" w:lineRule="auto"/>
        <w:rPr>
          <w:rFonts w:ascii="Times New Roman" w:hAnsi="Times New Roman" w:cs="Times New Roman"/>
          <w:b/>
          <w:bCs/>
        </w:rPr>
      </w:pPr>
      <w:r w:rsidRPr="00873A6A">
        <w:rPr>
          <w:rFonts w:ascii="Times New Roman" w:hAnsi="Times New Roman" w:cs="Times New Roman"/>
          <w:b/>
          <w:bCs/>
        </w:rPr>
        <w:t>Hiervoor verwijst het kabinet naar het antwoord op vraag 47.</w:t>
      </w:r>
    </w:p>
    <w:p w:rsidR="00D104AC" w:rsidP="00D104AC" w:rsidRDefault="00D104AC" w14:paraId="09073E12" w14:textId="1900A743">
      <w:pPr>
        <w:rPr>
          <w:rFonts w:ascii="Times New Roman" w:hAnsi="Times New Roman" w:cs="Times New Roman"/>
        </w:rPr>
      </w:pPr>
      <w:r w:rsidRPr="00D104AC">
        <w:rPr>
          <w:rFonts w:ascii="Times New Roman" w:hAnsi="Times New Roman" w:cs="Times New Roman"/>
        </w:rPr>
        <w:t xml:space="preserve">In de afgelopen maanden is de nieuwe Europese Commissie direct aan de slag gegaan met voorstellen op het gebied van veiligheid en defensie richting het nieuwe MFK. Daarbij hebben </w:t>
      </w:r>
      <w:r w:rsidR="00314F33">
        <w:rPr>
          <w:rFonts w:ascii="Times New Roman" w:hAnsi="Times New Roman" w:cs="Times New Roman"/>
        </w:rPr>
        <w:t>de Voorzitter van de Europese Commissie, V</w:t>
      </w:r>
      <w:r w:rsidRPr="00D104AC">
        <w:rPr>
          <w:rFonts w:ascii="Times New Roman" w:hAnsi="Times New Roman" w:cs="Times New Roman"/>
        </w:rPr>
        <w:t>on der Leyen</w:t>
      </w:r>
      <w:r w:rsidR="007A4432">
        <w:rPr>
          <w:rFonts w:ascii="Times New Roman" w:hAnsi="Times New Roman" w:cs="Times New Roman"/>
        </w:rPr>
        <w:t>,</w:t>
      </w:r>
      <w:r w:rsidRPr="00D104AC">
        <w:rPr>
          <w:rFonts w:ascii="Times New Roman" w:hAnsi="Times New Roman" w:cs="Times New Roman"/>
        </w:rPr>
        <w:t xml:space="preserve"> en Eurocommissaris </w:t>
      </w:r>
      <w:proofErr w:type="spellStart"/>
      <w:r w:rsidRPr="00D104AC">
        <w:rPr>
          <w:rFonts w:ascii="Times New Roman" w:hAnsi="Times New Roman" w:cs="Times New Roman"/>
        </w:rPr>
        <w:lastRenderedPageBreak/>
        <w:t>Kubilius</w:t>
      </w:r>
      <w:proofErr w:type="spellEnd"/>
      <w:r w:rsidRPr="00D104AC">
        <w:rPr>
          <w:rFonts w:ascii="Times New Roman" w:hAnsi="Times New Roman" w:cs="Times New Roman"/>
        </w:rPr>
        <w:t xml:space="preserve"> gepleit voor in totaal 500 miljard euro extra investeringen voor Europese veiligheid en defensie in de komende 10 jaar, en deden ze de oproep om het Europese defensiebudget op te hogen naar 100 miljard euro. Kan </w:t>
      </w:r>
      <w:r w:rsidR="007A4432">
        <w:rPr>
          <w:rFonts w:ascii="Times New Roman" w:hAnsi="Times New Roman" w:cs="Times New Roman"/>
        </w:rPr>
        <w:t>de minister</w:t>
      </w:r>
      <w:r w:rsidRPr="00D104AC">
        <w:rPr>
          <w:rFonts w:ascii="Times New Roman" w:hAnsi="Times New Roman" w:cs="Times New Roman"/>
        </w:rPr>
        <w:t xml:space="preserve"> aangeven wat </w:t>
      </w:r>
      <w:r w:rsidR="007A4432">
        <w:rPr>
          <w:rFonts w:ascii="Times New Roman" w:hAnsi="Times New Roman" w:cs="Times New Roman"/>
        </w:rPr>
        <w:t>hij</w:t>
      </w:r>
      <w:r w:rsidRPr="00D104AC">
        <w:rPr>
          <w:rFonts w:ascii="Times New Roman" w:hAnsi="Times New Roman" w:cs="Times New Roman"/>
        </w:rPr>
        <w:t xml:space="preserve"> concreet vindt van deze twee voorstellen?</w:t>
      </w:r>
    </w:p>
    <w:p w:rsidRPr="00873A6A" w:rsidR="00831BAC" w:rsidP="00831BAC" w:rsidRDefault="00831BAC" w14:paraId="1E12E039" w14:textId="307F2D87">
      <w:pPr>
        <w:pStyle w:val="ListParagraph"/>
        <w:numPr>
          <w:ilvl w:val="0"/>
          <w:numId w:val="3"/>
        </w:numPr>
        <w:rPr>
          <w:rFonts w:ascii="Times New Roman" w:hAnsi="Times New Roman" w:cs="Times New Roman"/>
        </w:rPr>
      </w:pPr>
      <w:r w:rsidRPr="00873A6A">
        <w:rPr>
          <w:rFonts w:ascii="Times New Roman" w:hAnsi="Times New Roman" w:cs="Times New Roman"/>
          <w:b/>
          <w:bCs/>
          <w:color w:val="000000"/>
        </w:rPr>
        <w:t xml:space="preserve"> Antwoord van het kabinet</w:t>
      </w:r>
    </w:p>
    <w:p w:rsidRPr="00873A6A" w:rsidR="00831BAC" w:rsidP="00873A6A" w:rsidRDefault="00873A6A" w14:paraId="74E55C4D" w14:textId="30CE5503">
      <w:pPr>
        <w:spacing w:line="276" w:lineRule="auto"/>
        <w:rPr>
          <w:rFonts w:ascii="Times New Roman" w:hAnsi="Times New Roman" w:cs="Times New Roman"/>
          <w:b/>
          <w:bCs/>
        </w:rPr>
      </w:pPr>
      <w:r w:rsidRPr="00873A6A">
        <w:rPr>
          <w:rFonts w:ascii="Times New Roman" w:hAnsi="Times New Roman" w:cs="Times New Roman"/>
          <w:b/>
          <w:bCs/>
        </w:rPr>
        <w:t xml:space="preserve">De Commissie heeft geen nieuwe voorstellen gedaan voor additionele investeringen in Europese veiligheid en defensie en ook nog geen voorstel gedaan voor het volgend MFK. </w:t>
      </w:r>
    </w:p>
    <w:p w:rsidR="00D104AC" w:rsidP="00D104AC" w:rsidRDefault="00D104AC" w14:paraId="75E4F96D" w14:textId="1DA8DA60">
      <w:pPr>
        <w:rPr>
          <w:rFonts w:ascii="Times New Roman" w:hAnsi="Times New Roman" w:cs="Times New Roman"/>
        </w:rPr>
      </w:pPr>
      <w:r w:rsidRPr="00D104AC">
        <w:rPr>
          <w:rFonts w:ascii="Times New Roman" w:hAnsi="Times New Roman" w:cs="Times New Roman"/>
        </w:rPr>
        <w:t xml:space="preserve">Naast meer geld voor defensie zal er ook concreet gesproken worden over Oekraïne. </w:t>
      </w:r>
      <w:r w:rsidR="00314F33">
        <w:rPr>
          <w:rFonts w:ascii="Times New Roman" w:hAnsi="Times New Roman" w:cs="Times New Roman"/>
        </w:rPr>
        <w:t>Voornoemde</w:t>
      </w:r>
      <w:r w:rsidRPr="00D104AC">
        <w:rPr>
          <w:rFonts w:ascii="Times New Roman" w:hAnsi="Times New Roman" w:cs="Times New Roman"/>
        </w:rPr>
        <w:t xml:space="preserve"> leden vinden dat een langjarig commitment ook betekent dat er financiële middelen gereserveerd moeten worden. Is </w:t>
      </w:r>
      <w:r w:rsidR="007A4432">
        <w:rPr>
          <w:rFonts w:ascii="Times New Roman" w:hAnsi="Times New Roman" w:cs="Times New Roman"/>
        </w:rPr>
        <w:t>de minister</w:t>
      </w:r>
      <w:r w:rsidRPr="00D104AC">
        <w:rPr>
          <w:rFonts w:ascii="Times New Roman" w:hAnsi="Times New Roman" w:cs="Times New Roman"/>
        </w:rPr>
        <w:t xml:space="preserve"> het met de</w:t>
      </w:r>
      <w:r w:rsidR="00314F33">
        <w:rPr>
          <w:rFonts w:ascii="Times New Roman" w:hAnsi="Times New Roman" w:cs="Times New Roman"/>
        </w:rPr>
        <w:t>ze</w:t>
      </w:r>
      <w:r w:rsidRPr="00D104AC">
        <w:rPr>
          <w:rFonts w:ascii="Times New Roman" w:hAnsi="Times New Roman" w:cs="Times New Roman"/>
        </w:rPr>
        <w:t xml:space="preserve"> leden eens dat de steun aan Oekraïne een vaste plek moet krijgen in de Europese begroting en dat er ook middelen/fondsen gereserveerd moeten worden voor de wederopbouw van Oekraïne?</w:t>
      </w:r>
    </w:p>
    <w:p w:rsidRPr="00873A6A" w:rsidR="00841C47" w:rsidP="00841C47" w:rsidRDefault="00841C47" w14:paraId="4953C7D3" w14:textId="3751581A">
      <w:pPr>
        <w:pStyle w:val="ListParagraph"/>
        <w:numPr>
          <w:ilvl w:val="0"/>
          <w:numId w:val="3"/>
        </w:numPr>
        <w:rPr>
          <w:rFonts w:ascii="Times New Roman" w:hAnsi="Times New Roman" w:cs="Times New Roman"/>
        </w:rPr>
      </w:pPr>
      <w:r w:rsidRPr="00873A6A">
        <w:rPr>
          <w:rFonts w:ascii="Times New Roman" w:hAnsi="Times New Roman" w:cs="Times New Roman"/>
          <w:b/>
          <w:bCs/>
          <w:color w:val="000000"/>
        </w:rPr>
        <w:t xml:space="preserve"> Antwoord van het kabinet</w:t>
      </w:r>
    </w:p>
    <w:p w:rsidRPr="00873A6A" w:rsidR="00873A6A" w:rsidP="00873A6A" w:rsidRDefault="00873A6A" w14:paraId="6050CBF3" w14:textId="77777777">
      <w:pPr>
        <w:spacing w:line="276" w:lineRule="auto"/>
        <w:rPr>
          <w:rFonts w:ascii="Times New Roman" w:hAnsi="Times New Roman" w:cs="Times New Roman"/>
          <w:b/>
          <w:bCs/>
        </w:rPr>
      </w:pPr>
      <w:r w:rsidRPr="00873A6A">
        <w:rPr>
          <w:rFonts w:ascii="Times New Roman" w:hAnsi="Times New Roman" w:cs="Times New Roman"/>
          <w:b/>
          <w:bCs/>
        </w:rPr>
        <w:t>Zoals in het hoofdlijnenakkoord staat aangegeven, blijft Nederland Oekraïne, zowel bilateraal als in Europese en andere samenwerkingsverbanden, politiek, militair, financieel en moreel actief en onverminderd steunen in tijd van oorlog, herstel en wederopbouw, zolang als dat nodig is.</w:t>
      </w:r>
    </w:p>
    <w:p w:rsidRPr="00873A6A" w:rsidR="00873A6A" w:rsidP="00873A6A" w:rsidRDefault="00873A6A" w14:paraId="38DDC887" w14:textId="735A0A79">
      <w:pPr>
        <w:spacing w:line="276" w:lineRule="auto"/>
        <w:rPr>
          <w:rFonts w:ascii="Times New Roman" w:hAnsi="Times New Roman" w:cs="Times New Roman"/>
          <w:b/>
          <w:bCs/>
        </w:rPr>
      </w:pPr>
      <w:r w:rsidRPr="00873A6A">
        <w:rPr>
          <w:rFonts w:ascii="Times New Roman" w:hAnsi="Times New Roman" w:cs="Times New Roman"/>
          <w:b/>
          <w:bCs/>
        </w:rPr>
        <w:t>Het kabinet zet daarnaast in op verankering van de belangrijkste Europese prioriteiten voor Nederland binnen het MFK. Nadere uitwerking van de Nederlandse onderhandelingsinzet op hoofdlijnen voor het volgend MFK volgt in het eerste kwartaal van 2025.</w:t>
      </w:r>
    </w:p>
    <w:p w:rsidR="00FA47A5" w:rsidP="00D104AC" w:rsidRDefault="00D104AC" w14:paraId="6D7304CC" w14:textId="77777777">
      <w:pPr>
        <w:rPr>
          <w:rFonts w:ascii="Times New Roman" w:hAnsi="Times New Roman" w:cs="Times New Roman"/>
        </w:rPr>
      </w:pPr>
      <w:r w:rsidRPr="00D104AC">
        <w:rPr>
          <w:rFonts w:ascii="Times New Roman" w:hAnsi="Times New Roman" w:cs="Times New Roman"/>
        </w:rPr>
        <w:t xml:space="preserve">Gezien de hoge mate van dreiging vanuit Rusland en de conclusies van de </w:t>
      </w:r>
      <w:proofErr w:type="spellStart"/>
      <w:r w:rsidRPr="00D104AC">
        <w:rPr>
          <w:rFonts w:ascii="Times New Roman" w:hAnsi="Times New Roman" w:cs="Times New Roman"/>
        </w:rPr>
        <w:t>Draghi</w:t>
      </w:r>
      <w:proofErr w:type="spellEnd"/>
      <w:r w:rsidRPr="00D104AC">
        <w:rPr>
          <w:rFonts w:ascii="Times New Roman" w:hAnsi="Times New Roman" w:cs="Times New Roman"/>
        </w:rPr>
        <w:t xml:space="preserve">- en </w:t>
      </w:r>
      <w:proofErr w:type="spellStart"/>
      <w:r w:rsidRPr="00D104AC">
        <w:rPr>
          <w:rFonts w:ascii="Times New Roman" w:hAnsi="Times New Roman" w:cs="Times New Roman"/>
        </w:rPr>
        <w:t>Niinistö</w:t>
      </w:r>
      <w:proofErr w:type="spellEnd"/>
      <w:r w:rsidRPr="00D104AC">
        <w:rPr>
          <w:rFonts w:ascii="Times New Roman" w:hAnsi="Times New Roman" w:cs="Times New Roman"/>
        </w:rPr>
        <w:t xml:space="preserve">-rapporten, zien de </w:t>
      </w:r>
      <w:r w:rsidR="00314F33">
        <w:rPr>
          <w:rFonts w:ascii="Times New Roman" w:hAnsi="Times New Roman" w:cs="Times New Roman"/>
        </w:rPr>
        <w:t xml:space="preserve">aan het woord zijnde </w:t>
      </w:r>
      <w:r w:rsidRPr="00D104AC">
        <w:rPr>
          <w:rFonts w:ascii="Times New Roman" w:hAnsi="Times New Roman" w:cs="Times New Roman"/>
        </w:rPr>
        <w:t xml:space="preserve">leden dat er veel extra Europese middelen nodig zullen zijn om opvolging te kunnen geven aan de Europese uitdagingen. Erkent </w:t>
      </w:r>
      <w:r w:rsidR="007A4432">
        <w:rPr>
          <w:rFonts w:ascii="Times New Roman" w:hAnsi="Times New Roman" w:cs="Times New Roman"/>
        </w:rPr>
        <w:t>de minister</w:t>
      </w:r>
      <w:r w:rsidRPr="00D104AC">
        <w:rPr>
          <w:rFonts w:ascii="Times New Roman" w:hAnsi="Times New Roman" w:cs="Times New Roman"/>
        </w:rPr>
        <w:t xml:space="preserve"> dat er extra Europees geld nodig zal zijn om alle uitdagingen op het gebied van weerbaarheid, veiligheid en concurrentievermogen het hoofd te kunnen bieden? Zo n</w:t>
      </w:r>
      <w:r w:rsidR="00314F33">
        <w:rPr>
          <w:rFonts w:ascii="Times New Roman" w:hAnsi="Times New Roman" w:cs="Times New Roman"/>
        </w:rPr>
        <w:t>ee</w:t>
      </w:r>
      <w:r w:rsidRPr="00D104AC">
        <w:rPr>
          <w:rFonts w:ascii="Times New Roman" w:hAnsi="Times New Roman" w:cs="Times New Roman"/>
        </w:rPr>
        <w:t>, welke posten op de Europese begroting zouden minder geld moeten krijgen om ruimte te maken voor de eerdergenoemde prioriteiten?</w:t>
      </w:r>
    </w:p>
    <w:p w:rsidRPr="00873A6A" w:rsidR="00FA47A5" w:rsidP="00FA47A5" w:rsidRDefault="00FA47A5" w14:paraId="4513A7F4" w14:textId="061C9DE8">
      <w:pPr>
        <w:pStyle w:val="ListParagraph"/>
        <w:numPr>
          <w:ilvl w:val="0"/>
          <w:numId w:val="3"/>
        </w:numPr>
        <w:rPr>
          <w:rFonts w:ascii="Times New Roman" w:hAnsi="Times New Roman" w:cs="Times New Roman"/>
        </w:rPr>
      </w:pPr>
      <w:r w:rsidRPr="00873A6A">
        <w:rPr>
          <w:rFonts w:ascii="Times New Roman" w:hAnsi="Times New Roman" w:cs="Times New Roman"/>
          <w:b/>
          <w:bCs/>
          <w:color w:val="000000"/>
        </w:rPr>
        <w:t xml:space="preserve"> Antwoord van het kabinet</w:t>
      </w:r>
    </w:p>
    <w:p w:rsidRPr="00873A6A" w:rsidR="00873A6A" w:rsidP="00873A6A" w:rsidRDefault="00873A6A" w14:paraId="4C0BEBED" w14:textId="77777777">
      <w:pPr>
        <w:spacing w:line="276" w:lineRule="auto"/>
        <w:rPr>
          <w:rFonts w:ascii="Times New Roman" w:hAnsi="Times New Roman" w:cs="Times New Roman"/>
          <w:b/>
          <w:bCs/>
        </w:rPr>
      </w:pPr>
      <w:r w:rsidRPr="00873A6A">
        <w:rPr>
          <w:rFonts w:ascii="Times New Roman" w:hAnsi="Times New Roman" w:cs="Times New Roman"/>
          <w:b/>
          <w:bCs/>
        </w:rPr>
        <w:t xml:space="preserve">Het kabinet is van mening dat de EU haar beleidsprioriteiten kan behalen zonder een (significant) groter MFK in relatieve zin. </w:t>
      </w:r>
    </w:p>
    <w:p w:rsidR="00D104AC" w:rsidP="00D104AC" w:rsidRDefault="00D104AC" w14:paraId="6C41AFF9" w14:textId="2148C8DD">
      <w:pPr>
        <w:rPr>
          <w:rFonts w:ascii="Times New Roman" w:hAnsi="Times New Roman" w:cs="Times New Roman"/>
        </w:rPr>
      </w:pPr>
      <w:r w:rsidRPr="00D104AC">
        <w:rPr>
          <w:rFonts w:ascii="Times New Roman" w:hAnsi="Times New Roman" w:cs="Times New Roman"/>
        </w:rPr>
        <w:t xml:space="preserve">Hoe kijkt </w:t>
      </w:r>
      <w:r w:rsidR="007A4432">
        <w:rPr>
          <w:rFonts w:ascii="Times New Roman" w:hAnsi="Times New Roman" w:cs="Times New Roman"/>
        </w:rPr>
        <w:t>de minister</w:t>
      </w:r>
      <w:r w:rsidRPr="00D104AC">
        <w:rPr>
          <w:rFonts w:ascii="Times New Roman" w:hAnsi="Times New Roman" w:cs="Times New Roman"/>
        </w:rPr>
        <w:t xml:space="preserve"> naar het voorstel van </w:t>
      </w:r>
      <w:proofErr w:type="spellStart"/>
      <w:r w:rsidRPr="00D104AC">
        <w:rPr>
          <w:rFonts w:ascii="Times New Roman" w:hAnsi="Times New Roman" w:cs="Times New Roman"/>
        </w:rPr>
        <w:t>Draghi</w:t>
      </w:r>
      <w:proofErr w:type="spellEnd"/>
      <w:r w:rsidRPr="00D104AC">
        <w:rPr>
          <w:rFonts w:ascii="Times New Roman" w:hAnsi="Times New Roman" w:cs="Times New Roman"/>
        </w:rPr>
        <w:t xml:space="preserve"> om de terugbetaling van </w:t>
      </w:r>
      <w:proofErr w:type="spellStart"/>
      <w:r w:rsidRPr="00D104AC">
        <w:rPr>
          <w:rFonts w:ascii="Times New Roman" w:hAnsi="Times New Roman" w:cs="Times New Roman"/>
        </w:rPr>
        <w:t>NextGeneration</w:t>
      </w:r>
      <w:proofErr w:type="spellEnd"/>
      <w:r w:rsidRPr="00D104AC">
        <w:rPr>
          <w:rFonts w:ascii="Times New Roman" w:hAnsi="Times New Roman" w:cs="Times New Roman"/>
        </w:rPr>
        <w:t xml:space="preserve"> EU-leningen uit te stellen, zodat die middelen kunnen worden ingezet voor de prioriteiten van nu?</w:t>
      </w:r>
    </w:p>
    <w:p w:rsidRPr="00873A6A" w:rsidR="00873A6A" w:rsidP="00873A6A" w:rsidRDefault="00FA47A5" w14:paraId="64703FC8" w14:textId="77777777">
      <w:pPr>
        <w:pStyle w:val="ListParagraph"/>
        <w:numPr>
          <w:ilvl w:val="0"/>
          <w:numId w:val="3"/>
        </w:numPr>
        <w:rPr>
          <w:rFonts w:ascii="Times New Roman" w:hAnsi="Times New Roman" w:cs="Times New Roman"/>
        </w:rPr>
      </w:pPr>
      <w:r w:rsidRPr="00873A6A">
        <w:rPr>
          <w:rFonts w:ascii="Times New Roman" w:hAnsi="Times New Roman" w:cs="Times New Roman"/>
          <w:b/>
          <w:bCs/>
          <w:color w:val="000000"/>
        </w:rPr>
        <w:t xml:space="preserve"> Antwoord van het kabinet</w:t>
      </w:r>
    </w:p>
    <w:p w:rsidRPr="00873A6A" w:rsidR="00873A6A" w:rsidP="00873A6A" w:rsidRDefault="00873A6A" w14:paraId="2C1DF354" w14:textId="481EE627">
      <w:pPr>
        <w:rPr>
          <w:rFonts w:ascii="Times New Roman" w:hAnsi="Times New Roman" w:cs="Times New Roman"/>
        </w:rPr>
      </w:pPr>
      <w:r w:rsidRPr="00873A6A">
        <w:rPr>
          <w:rFonts w:ascii="Times New Roman" w:hAnsi="Times New Roman" w:cs="Times New Roman"/>
          <w:b/>
          <w:bCs/>
        </w:rPr>
        <w:t xml:space="preserve">De Europese Raad heeft in juli 2020 afgesproken dat terugbetaling van </w:t>
      </w:r>
      <w:proofErr w:type="spellStart"/>
      <w:r w:rsidRPr="00873A6A">
        <w:rPr>
          <w:rFonts w:ascii="Times New Roman" w:hAnsi="Times New Roman" w:cs="Times New Roman"/>
          <w:b/>
          <w:bCs/>
        </w:rPr>
        <w:t>NextGenerationEU</w:t>
      </w:r>
      <w:proofErr w:type="spellEnd"/>
      <w:r w:rsidRPr="00873A6A">
        <w:rPr>
          <w:rFonts w:ascii="Times New Roman" w:hAnsi="Times New Roman" w:cs="Times New Roman"/>
          <w:b/>
          <w:bCs/>
        </w:rPr>
        <w:t xml:space="preserve"> geschiedt middels een geleidelijke en voorspelbare terugbetaling tot en met 2058.</w:t>
      </w:r>
    </w:p>
    <w:p w:rsidR="00D104AC" w:rsidP="00D104AC" w:rsidRDefault="00D104AC" w14:paraId="2F08DA85" w14:textId="69126849">
      <w:pPr>
        <w:rPr>
          <w:rFonts w:ascii="Times New Roman" w:hAnsi="Times New Roman" w:cs="Times New Roman"/>
        </w:rPr>
      </w:pPr>
      <w:r w:rsidRPr="00D104AC">
        <w:rPr>
          <w:rFonts w:ascii="Times New Roman" w:hAnsi="Times New Roman" w:cs="Times New Roman"/>
        </w:rPr>
        <w:lastRenderedPageBreak/>
        <w:t xml:space="preserve">De leden van de D66-fractie zijn zeer sceptisch over het voornemen van dit </w:t>
      </w:r>
      <w:r w:rsidR="00314F33">
        <w:rPr>
          <w:rFonts w:ascii="Times New Roman" w:hAnsi="Times New Roman" w:cs="Times New Roman"/>
        </w:rPr>
        <w:t>k</w:t>
      </w:r>
      <w:r w:rsidRPr="00D104AC">
        <w:rPr>
          <w:rFonts w:ascii="Times New Roman" w:hAnsi="Times New Roman" w:cs="Times New Roman"/>
        </w:rPr>
        <w:t xml:space="preserve">abinet om in te zetten op een lagere Nederlandse EU-afdracht. Overwegende dat het </w:t>
      </w:r>
      <w:r w:rsidR="00314F33">
        <w:rPr>
          <w:rFonts w:ascii="Times New Roman" w:hAnsi="Times New Roman" w:cs="Times New Roman"/>
        </w:rPr>
        <w:t>k</w:t>
      </w:r>
      <w:r w:rsidRPr="00D104AC">
        <w:rPr>
          <w:rFonts w:ascii="Times New Roman" w:hAnsi="Times New Roman" w:cs="Times New Roman"/>
        </w:rPr>
        <w:t xml:space="preserve">abinet zelf ook aangeeft dat een lagere afdracht een lastige opgave lijkt, aangezien Nederland al een hoge korting kent, waar geeft dit </w:t>
      </w:r>
      <w:r w:rsidR="00314F33">
        <w:rPr>
          <w:rFonts w:ascii="Times New Roman" w:hAnsi="Times New Roman" w:cs="Times New Roman"/>
        </w:rPr>
        <w:t>k</w:t>
      </w:r>
      <w:r w:rsidRPr="00D104AC">
        <w:rPr>
          <w:rFonts w:ascii="Times New Roman" w:hAnsi="Times New Roman" w:cs="Times New Roman"/>
        </w:rPr>
        <w:t xml:space="preserve">abinet de prioriteit aan minder EU-afdrachten of actie op de eerdergenoemde uitdagingen? Is het </w:t>
      </w:r>
      <w:r w:rsidR="00314F33">
        <w:rPr>
          <w:rFonts w:ascii="Times New Roman" w:hAnsi="Times New Roman" w:cs="Times New Roman"/>
        </w:rPr>
        <w:t>k</w:t>
      </w:r>
      <w:r w:rsidRPr="00D104AC">
        <w:rPr>
          <w:rFonts w:ascii="Times New Roman" w:hAnsi="Times New Roman" w:cs="Times New Roman"/>
        </w:rPr>
        <w:t>abinet bereid de wens voor een lagere afdracht te laten vervallen als dit oplossingen op het gebied van veiligheid, weerbaarheid en concurrentievermogen in de weg staat?</w:t>
      </w:r>
    </w:p>
    <w:p w:rsidRPr="00873A6A" w:rsidR="00A94328" w:rsidP="00A94328" w:rsidRDefault="00A94328" w14:paraId="47403664" w14:textId="4685F14F">
      <w:pPr>
        <w:pStyle w:val="ListParagraph"/>
        <w:numPr>
          <w:ilvl w:val="0"/>
          <w:numId w:val="3"/>
        </w:numPr>
        <w:rPr>
          <w:rFonts w:ascii="Times New Roman" w:hAnsi="Times New Roman" w:cs="Times New Roman"/>
        </w:rPr>
      </w:pPr>
      <w:r w:rsidRPr="00873A6A">
        <w:rPr>
          <w:rFonts w:ascii="Times New Roman" w:hAnsi="Times New Roman" w:cs="Times New Roman"/>
          <w:b/>
          <w:bCs/>
          <w:color w:val="000000"/>
        </w:rPr>
        <w:t xml:space="preserve"> Antwoord van het kabinet</w:t>
      </w:r>
    </w:p>
    <w:p w:rsidRPr="00873A6A" w:rsidR="00873A6A" w:rsidP="00873A6A" w:rsidRDefault="00873A6A" w14:paraId="2AF974DD" w14:textId="77777777">
      <w:pPr>
        <w:spacing w:line="276" w:lineRule="auto"/>
        <w:rPr>
          <w:rFonts w:ascii="Times New Roman" w:hAnsi="Times New Roman" w:cs="Times New Roman"/>
          <w:b/>
          <w:bCs/>
        </w:rPr>
      </w:pPr>
      <w:r w:rsidRPr="00873A6A">
        <w:rPr>
          <w:rFonts w:ascii="Times New Roman" w:hAnsi="Times New Roman" w:cs="Times New Roman"/>
          <w:b/>
          <w:bCs/>
        </w:rPr>
        <w:t xml:space="preserve">Het kabinet is van mening dat de EU haar beleidsprioriteiten kan behalen zonder een (significant) groter MFK in relatieve zin. </w:t>
      </w:r>
    </w:p>
    <w:p w:rsidR="00D104AC" w:rsidP="00D104AC" w:rsidRDefault="00D104AC" w14:paraId="01B3EBEC" w14:textId="528F3DF1">
      <w:pPr>
        <w:rPr>
          <w:rFonts w:ascii="Times New Roman" w:hAnsi="Times New Roman" w:cs="Times New Roman"/>
        </w:rPr>
      </w:pPr>
      <w:r w:rsidRPr="00D104AC">
        <w:rPr>
          <w:rFonts w:ascii="Times New Roman" w:hAnsi="Times New Roman" w:cs="Times New Roman"/>
        </w:rPr>
        <w:t>Tijdens de Raad zal ook gesproken worden over weerbaarheid. De</w:t>
      </w:r>
      <w:r w:rsidR="00314F33">
        <w:rPr>
          <w:rFonts w:ascii="Times New Roman" w:hAnsi="Times New Roman" w:cs="Times New Roman"/>
        </w:rPr>
        <w:t>ze</w:t>
      </w:r>
      <w:r w:rsidRPr="00D104AC">
        <w:rPr>
          <w:rFonts w:ascii="Times New Roman" w:hAnsi="Times New Roman" w:cs="Times New Roman"/>
        </w:rPr>
        <w:t xml:space="preserve"> leden vinden de concrete wensen van het </w:t>
      </w:r>
      <w:r w:rsidR="00314F33">
        <w:rPr>
          <w:rFonts w:ascii="Times New Roman" w:hAnsi="Times New Roman" w:cs="Times New Roman"/>
        </w:rPr>
        <w:t>k</w:t>
      </w:r>
      <w:r w:rsidRPr="00D104AC">
        <w:rPr>
          <w:rFonts w:ascii="Times New Roman" w:hAnsi="Times New Roman" w:cs="Times New Roman"/>
        </w:rPr>
        <w:t xml:space="preserve">abinet op dit gebied onduidelijk. Aangezien er tijdens de Raad Algemene Zaken van 17 en 18 februari gesproken zal worden over het rapport van de voormalige Finse president </w:t>
      </w:r>
      <w:proofErr w:type="spellStart"/>
      <w:r w:rsidRPr="00D104AC">
        <w:rPr>
          <w:rFonts w:ascii="Times New Roman" w:hAnsi="Times New Roman" w:cs="Times New Roman"/>
        </w:rPr>
        <w:t>Sauli</w:t>
      </w:r>
      <w:proofErr w:type="spellEnd"/>
      <w:r w:rsidRPr="00D104AC">
        <w:rPr>
          <w:rFonts w:ascii="Times New Roman" w:hAnsi="Times New Roman" w:cs="Times New Roman"/>
        </w:rPr>
        <w:t xml:space="preserve"> </w:t>
      </w:r>
      <w:proofErr w:type="spellStart"/>
      <w:r w:rsidRPr="00D104AC">
        <w:rPr>
          <w:rFonts w:ascii="Times New Roman" w:hAnsi="Times New Roman" w:cs="Times New Roman"/>
        </w:rPr>
        <w:t>Niinistö</w:t>
      </w:r>
      <w:proofErr w:type="spellEnd"/>
      <w:r w:rsidRPr="00D104AC">
        <w:rPr>
          <w:rFonts w:ascii="Times New Roman" w:hAnsi="Times New Roman" w:cs="Times New Roman"/>
        </w:rPr>
        <w:t xml:space="preserve"> over weerbaarheid, en de </w:t>
      </w:r>
      <w:r w:rsidR="00314F33">
        <w:rPr>
          <w:rFonts w:ascii="Times New Roman" w:hAnsi="Times New Roman" w:cs="Times New Roman"/>
        </w:rPr>
        <w:t>k</w:t>
      </w:r>
      <w:r w:rsidRPr="00D104AC">
        <w:rPr>
          <w:rFonts w:ascii="Times New Roman" w:hAnsi="Times New Roman" w:cs="Times New Roman"/>
        </w:rPr>
        <w:t xml:space="preserve">abinetsreactie hierop pas eind deze maand volgt, betekent dit dat Nederland geen standpunt zal innemen tijdens de Raad Algemene Zaken over onderwerpen met betrekking tot weerbaarheid? Zo </w:t>
      </w:r>
      <w:r w:rsidR="00314F33">
        <w:rPr>
          <w:rFonts w:ascii="Times New Roman" w:hAnsi="Times New Roman" w:cs="Times New Roman"/>
        </w:rPr>
        <w:t>nee</w:t>
      </w:r>
      <w:r w:rsidRPr="00D104AC">
        <w:rPr>
          <w:rFonts w:ascii="Times New Roman" w:hAnsi="Times New Roman" w:cs="Times New Roman"/>
        </w:rPr>
        <w:t xml:space="preserve">, </w:t>
      </w:r>
      <w:r w:rsidR="006B776F">
        <w:rPr>
          <w:rFonts w:ascii="Times New Roman" w:hAnsi="Times New Roman" w:cs="Times New Roman"/>
        </w:rPr>
        <w:t>kan de minister</w:t>
      </w:r>
      <w:r w:rsidRPr="00D104AC">
        <w:rPr>
          <w:rFonts w:ascii="Times New Roman" w:hAnsi="Times New Roman" w:cs="Times New Roman"/>
        </w:rPr>
        <w:t xml:space="preserve"> dan aangeven wat de inbreng van Nederland op dit onderwerp zal zijn?</w:t>
      </w:r>
    </w:p>
    <w:p w:rsidRPr="00873A6A" w:rsidR="003C4E4D" w:rsidP="003C4E4D" w:rsidRDefault="003C4E4D" w14:paraId="15A32829" w14:textId="08A6924A">
      <w:pPr>
        <w:pStyle w:val="ListParagraph"/>
        <w:numPr>
          <w:ilvl w:val="0"/>
          <w:numId w:val="3"/>
        </w:numPr>
        <w:rPr>
          <w:rFonts w:ascii="Times New Roman" w:hAnsi="Times New Roman" w:cs="Times New Roman"/>
        </w:rPr>
      </w:pPr>
      <w:r w:rsidRPr="00873A6A">
        <w:rPr>
          <w:rFonts w:ascii="Times New Roman" w:hAnsi="Times New Roman" w:cs="Times New Roman"/>
          <w:b/>
          <w:bCs/>
          <w:color w:val="000000"/>
        </w:rPr>
        <w:t xml:space="preserve"> Antwoord van het kabinet</w:t>
      </w:r>
    </w:p>
    <w:p w:rsidRPr="0074212C" w:rsidR="0074212C" w:rsidP="0074212C" w:rsidRDefault="0074212C" w14:paraId="2951B34C" w14:textId="392BBC97">
      <w:pPr>
        <w:spacing w:line="276" w:lineRule="auto"/>
        <w:rPr>
          <w:rFonts w:ascii="Times New Roman" w:hAnsi="Times New Roman" w:cs="Times New Roman"/>
          <w:b/>
          <w:bCs/>
        </w:rPr>
      </w:pPr>
      <w:r w:rsidRPr="0074212C">
        <w:rPr>
          <w:rFonts w:ascii="Times New Roman" w:hAnsi="Times New Roman" w:cs="Times New Roman"/>
          <w:b/>
          <w:bCs/>
        </w:rPr>
        <w:t>Tijdens de informele Raad Algemene Zaken van 17 en 18 februari</w:t>
      </w:r>
      <w:r w:rsidR="00BC5FA5">
        <w:rPr>
          <w:rFonts w:ascii="Times New Roman" w:hAnsi="Times New Roman" w:cs="Times New Roman"/>
          <w:b/>
          <w:bCs/>
        </w:rPr>
        <w:t xml:space="preserve"> as.</w:t>
      </w:r>
      <w:r w:rsidRPr="0074212C">
        <w:rPr>
          <w:rFonts w:ascii="Times New Roman" w:hAnsi="Times New Roman" w:cs="Times New Roman"/>
          <w:b/>
          <w:bCs/>
        </w:rPr>
        <w:t xml:space="preserve"> zal er een gedachtewisseling plaatsvinden op politiek niveau over een aantal, minder belichte voorstellen in het </w:t>
      </w:r>
      <w:proofErr w:type="spellStart"/>
      <w:r w:rsidRPr="0074212C">
        <w:rPr>
          <w:rFonts w:ascii="Times New Roman" w:hAnsi="Times New Roman" w:cs="Times New Roman"/>
          <w:b/>
          <w:bCs/>
        </w:rPr>
        <w:t>Niinistö</w:t>
      </w:r>
      <w:proofErr w:type="spellEnd"/>
      <w:r w:rsidRPr="0074212C">
        <w:rPr>
          <w:rFonts w:ascii="Times New Roman" w:hAnsi="Times New Roman" w:cs="Times New Roman"/>
          <w:b/>
          <w:bCs/>
        </w:rPr>
        <w:t xml:space="preserve"> rapport over EU Weerbaarheid. Focus ligt hierbij op een aantal voorstellen die vallen binnen de ‘</w:t>
      </w:r>
      <w:proofErr w:type="spellStart"/>
      <w:r w:rsidRPr="0074212C">
        <w:rPr>
          <w:rFonts w:ascii="Times New Roman" w:hAnsi="Times New Roman" w:cs="Times New Roman"/>
          <w:b/>
          <w:i/>
        </w:rPr>
        <w:t>whole</w:t>
      </w:r>
      <w:proofErr w:type="spellEnd"/>
      <w:r w:rsidRPr="0074212C">
        <w:rPr>
          <w:rFonts w:ascii="Times New Roman" w:hAnsi="Times New Roman" w:cs="Times New Roman"/>
          <w:b/>
          <w:i/>
        </w:rPr>
        <w:t>-of-society’</w:t>
      </w:r>
      <w:r w:rsidRPr="0074212C">
        <w:rPr>
          <w:rFonts w:ascii="Times New Roman" w:hAnsi="Times New Roman" w:cs="Times New Roman"/>
          <w:b/>
          <w:bCs/>
        </w:rPr>
        <w:t xml:space="preserve"> benadering, </w:t>
      </w:r>
      <w:r w:rsidR="000308DB">
        <w:rPr>
          <w:rFonts w:ascii="Times New Roman" w:hAnsi="Times New Roman" w:cs="Times New Roman"/>
          <w:b/>
          <w:bCs/>
        </w:rPr>
        <w:t>waaronder</w:t>
      </w:r>
      <w:r w:rsidRPr="0074212C">
        <w:rPr>
          <w:rFonts w:ascii="Times New Roman" w:hAnsi="Times New Roman" w:cs="Times New Roman"/>
          <w:b/>
          <w:bCs/>
        </w:rPr>
        <w:t xml:space="preserve"> betrokkenheid van de niet-gouvernementele sector, het maatschappelijk middenveld en de bredere samenleving, wat als ‘</w:t>
      </w:r>
      <w:proofErr w:type="spellStart"/>
      <w:r w:rsidRPr="0074212C">
        <w:rPr>
          <w:rFonts w:ascii="Times New Roman" w:hAnsi="Times New Roman" w:cs="Times New Roman"/>
          <w:b/>
          <w:i/>
        </w:rPr>
        <w:t>whole</w:t>
      </w:r>
      <w:proofErr w:type="spellEnd"/>
      <w:r w:rsidRPr="0074212C">
        <w:rPr>
          <w:rFonts w:ascii="Times New Roman" w:hAnsi="Times New Roman" w:cs="Times New Roman"/>
          <w:b/>
          <w:i/>
        </w:rPr>
        <w:t>-of-society’</w:t>
      </w:r>
      <w:r w:rsidRPr="0074212C">
        <w:rPr>
          <w:rFonts w:ascii="Times New Roman" w:hAnsi="Times New Roman" w:cs="Times New Roman"/>
          <w:b/>
          <w:bCs/>
        </w:rPr>
        <w:t xml:space="preserve"> benadering wordt gedefinieerd. Nederland zal tijdens deze gedachtewisseling het belang van de private sector benadrukken, en de EU oproepen om verschillende niet-overheidsactoren goed te blijven betrekken bij beleidsvorming. Dit is in lijn met de Kamerbrief maatschappelijke weerbaarheid militaire en hybride dreigingen</w:t>
      </w:r>
      <w:r w:rsidRPr="0074212C">
        <w:rPr>
          <w:rStyle w:val="FootnoteReference"/>
          <w:rFonts w:ascii="Times New Roman" w:hAnsi="Times New Roman" w:cs="Times New Roman"/>
          <w:b/>
          <w:bCs/>
        </w:rPr>
        <w:footnoteReference w:id="13"/>
      </w:r>
      <w:r w:rsidRPr="0074212C">
        <w:rPr>
          <w:rFonts w:ascii="Times New Roman" w:hAnsi="Times New Roman" w:cs="Times New Roman"/>
          <w:b/>
          <w:bCs/>
        </w:rPr>
        <w:t xml:space="preserve"> en de eerder gedeelde kabinetsreactie </w:t>
      </w:r>
      <w:proofErr w:type="spellStart"/>
      <w:r w:rsidRPr="0074212C">
        <w:rPr>
          <w:rFonts w:ascii="Times New Roman" w:hAnsi="Times New Roman" w:cs="Times New Roman"/>
          <w:b/>
          <w:bCs/>
        </w:rPr>
        <w:t>Niinistö</w:t>
      </w:r>
      <w:proofErr w:type="spellEnd"/>
      <w:r w:rsidRPr="0074212C">
        <w:rPr>
          <w:rFonts w:ascii="Times New Roman" w:hAnsi="Times New Roman" w:cs="Times New Roman"/>
          <w:b/>
          <w:bCs/>
        </w:rPr>
        <w:t xml:space="preserve"> in de </w:t>
      </w:r>
      <w:r w:rsidR="00464D72">
        <w:rPr>
          <w:rFonts w:ascii="Times New Roman" w:hAnsi="Times New Roman" w:cs="Times New Roman"/>
          <w:b/>
          <w:bCs/>
        </w:rPr>
        <w:t>g</w:t>
      </w:r>
      <w:r w:rsidRPr="0074212C">
        <w:rPr>
          <w:rFonts w:ascii="Times New Roman" w:hAnsi="Times New Roman" w:cs="Times New Roman"/>
          <w:b/>
          <w:bCs/>
        </w:rPr>
        <w:t xml:space="preserve">eannoteerde </w:t>
      </w:r>
      <w:r w:rsidR="00464D72">
        <w:rPr>
          <w:rFonts w:ascii="Times New Roman" w:hAnsi="Times New Roman" w:cs="Times New Roman"/>
          <w:b/>
          <w:bCs/>
        </w:rPr>
        <w:t>a</w:t>
      </w:r>
      <w:r w:rsidRPr="0074212C">
        <w:rPr>
          <w:rFonts w:ascii="Times New Roman" w:hAnsi="Times New Roman" w:cs="Times New Roman"/>
          <w:b/>
          <w:bCs/>
        </w:rPr>
        <w:t>genda van de JBZ-Raad van 12-13 december 2024.</w:t>
      </w:r>
      <w:r w:rsidRPr="0074212C">
        <w:rPr>
          <w:rStyle w:val="FootnoteReference"/>
          <w:rFonts w:ascii="Times New Roman" w:hAnsi="Times New Roman" w:cs="Times New Roman"/>
          <w:b/>
          <w:bCs/>
        </w:rPr>
        <w:footnoteReference w:id="14"/>
      </w:r>
    </w:p>
    <w:p w:rsidR="00BF4087" w:rsidP="00D104AC" w:rsidRDefault="00D104AC" w14:paraId="5FA253D0" w14:textId="77777777">
      <w:pPr>
        <w:rPr>
          <w:rFonts w:ascii="Times New Roman" w:hAnsi="Times New Roman" w:cs="Times New Roman"/>
        </w:rPr>
      </w:pPr>
      <w:r w:rsidRPr="00D104AC">
        <w:rPr>
          <w:rFonts w:ascii="Times New Roman" w:hAnsi="Times New Roman" w:cs="Times New Roman"/>
        </w:rPr>
        <w:t xml:space="preserve">Welke opvolging is er tot op heden gegeven aan de aangenomen </w:t>
      </w:r>
      <w:r w:rsidR="00EC2F3A">
        <w:rPr>
          <w:rFonts w:ascii="Times New Roman" w:hAnsi="Times New Roman" w:cs="Times New Roman"/>
        </w:rPr>
        <w:t>m</w:t>
      </w:r>
      <w:r w:rsidRPr="00EC2F3A" w:rsidR="00EC2F3A">
        <w:rPr>
          <w:rFonts w:ascii="Times New Roman" w:hAnsi="Times New Roman" w:cs="Times New Roman"/>
        </w:rPr>
        <w:t>otie van het lid Van der Werf c.s. over concrete scenario's uitwerken voor maatregelen op overheidsniveau en individueel niveau in het geval van hybride (cyber)aanvallen</w:t>
      </w:r>
      <w:r w:rsidRPr="00D104AC">
        <w:rPr>
          <w:rFonts w:ascii="Times New Roman" w:hAnsi="Times New Roman" w:cs="Times New Roman"/>
        </w:rPr>
        <w:t xml:space="preserve"> (</w:t>
      </w:r>
      <w:r w:rsidR="00EC2F3A">
        <w:rPr>
          <w:rFonts w:ascii="Times New Roman" w:hAnsi="Times New Roman" w:cs="Times New Roman"/>
        </w:rPr>
        <w:t xml:space="preserve">Kamerstuk </w:t>
      </w:r>
      <w:r w:rsidRPr="00D104AC">
        <w:rPr>
          <w:rFonts w:ascii="Times New Roman" w:hAnsi="Times New Roman" w:cs="Times New Roman"/>
        </w:rPr>
        <w:t>36600-X</w:t>
      </w:r>
      <w:r w:rsidR="00EC2F3A">
        <w:rPr>
          <w:rFonts w:ascii="Times New Roman" w:hAnsi="Times New Roman" w:cs="Times New Roman"/>
        </w:rPr>
        <w:t xml:space="preserve">, nr. </w:t>
      </w:r>
      <w:r w:rsidRPr="00D104AC">
        <w:rPr>
          <w:rFonts w:ascii="Times New Roman" w:hAnsi="Times New Roman" w:cs="Times New Roman"/>
        </w:rPr>
        <w:t xml:space="preserve">44), en welke opvolging gaat </w:t>
      </w:r>
      <w:r w:rsidR="007A4432">
        <w:rPr>
          <w:rFonts w:ascii="Times New Roman" w:hAnsi="Times New Roman" w:cs="Times New Roman"/>
        </w:rPr>
        <w:t>de minister</w:t>
      </w:r>
      <w:r w:rsidRPr="00D104AC">
        <w:rPr>
          <w:rFonts w:ascii="Times New Roman" w:hAnsi="Times New Roman" w:cs="Times New Roman"/>
        </w:rPr>
        <w:t xml:space="preserve"> nog geven?</w:t>
      </w:r>
    </w:p>
    <w:p w:rsidRPr="00873A6A" w:rsidR="00BF4087" w:rsidP="00BF4087" w:rsidRDefault="00BF4087" w14:paraId="717632FE" w14:textId="0551CEC2">
      <w:pPr>
        <w:pStyle w:val="ListParagraph"/>
        <w:numPr>
          <w:ilvl w:val="0"/>
          <w:numId w:val="3"/>
        </w:numPr>
        <w:rPr>
          <w:rFonts w:ascii="Times New Roman" w:hAnsi="Times New Roman" w:cs="Times New Roman"/>
        </w:rPr>
      </w:pPr>
      <w:r w:rsidRPr="00873A6A">
        <w:rPr>
          <w:rFonts w:ascii="Times New Roman" w:hAnsi="Times New Roman" w:cs="Times New Roman"/>
          <w:b/>
          <w:bCs/>
          <w:color w:val="000000"/>
        </w:rPr>
        <w:t xml:space="preserve"> Antwoord van het kabinet</w:t>
      </w:r>
    </w:p>
    <w:p w:rsidRPr="0073655A" w:rsidR="00873A6A" w:rsidP="00873A6A" w:rsidRDefault="00873A6A" w14:paraId="53FF6701" w14:textId="77777777">
      <w:pPr>
        <w:spacing w:line="276" w:lineRule="auto"/>
        <w:rPr>
          <w:rFonts w:ascii="Times New Roman" w:hAnsi="Times New Roman" w:cs="Times New Roman"/>
          <w:b/>
          <w:bCs/>
        </w:rPr>
      </w:pPr>
      <w:r w:rsidRPr="0073655A">
        <w:rPr>
          <w:rFonts w:ascii="Times New Roman" w:hAnsi="Times New Roman" w:cs="Times New Roman"/>
          <w:b/>
          <w:bCs/>
        </w:rPr>
        <w:t xml:space="preserve">Op 6 december 2024 deelde het kabinet de aanpak voor het versterken van de weerbaarheid tegen hybride en militaire dreigingen met uw Kamer (Vergaderjaar 2024-2025, 30 821 – 249). Momenteel wordt deze aanpak onder coördinatie van de ministers </w:t>
      </w:r>
      <w:r w:rsidRPr="0073655A">
        <w:rPr>
          <w:rFonts w:ascii="Times New Roman" w:hAnsi="Times New Roman" w:cs="Times New Roman"/>
          <w:b/>
          <w:bCs/>
        </w:rPr>
        <w:lastRenderedPageBreak/>
        <w:t>van Justitie en Veiligheid en Defensie deze aanpak verder uitgewerkt, waarbij gefocust wordt op versterking van de weerbaarheid tegen hybride en militaire dreigingen in verschillende scenario’s en domeinen. Uw Kamer zal daar later dit jaar nader over geïnformeerd worden.</w:t>
      </w:r>
    </w:p>
    <w:p w:rsidR="005E2B14" w:rsidP="00D104AC" w:rsidRDefault="00D104AC" w14:paraId="5B77A5E1" w14:textId="5457C012">
      <w:pPr>
        <w:rPr>
          <w:rFonts w:ascii="Times New Roman" w:hAnsi="Times New Roman" w:cs="Times New Roman"/>
        </w:rPr>
      </w:pPr>
      <w:r w:rsidRPr="00D104AC">
        <w:rPr>
          <w:rFonts w:ascii="Times New Roman" w:hAnsi="Times New Roman" w:cs="Times New Roman"/>
        </w:rPr>
        <w:t xml:space="preserve">Tijdens de lunch zal worden gesproken over de toekomst van Europa, met specifieke aandacht voor de verdere uitbreiding van de EU en de gevolgen daarvan voor de interne organisatie van de EU. De leden van de D66-fractie missen echter een visie van dit </w:t>
      </w:r>
      <w:r w:rsidR="001C3D8C">
        <w:rPr>
          <w:rFonts w:ascii="Times New Roman" w:hAnsi="Times New Roman" w:cs="Times New Roman"/>
        </w:rPr>
        <w:t>k</w:t>
      </w:r>
      <w:r w:rsidRPr="00D104AC">
        <w:rPr>
          <w:rFonts w:ascii="Times New Roman" w:hAnsi="Times New Roman" w:cs="Times New Roman"/>
        </w:rPr>
        <w:t xml:space="preserve">abinet op Europa. Wat is de visie van dit </w:t>
      </w:r>
      <w:r w:rsidR="001C3D8C">
        <w:rPr>
          <w:rFonts w:ascii="Times New Roman" w:hAnsi="Times New Roman" w:cs="Times New Roman"/>
        </w:rPr>
        <w:t>k</w:t>
      </w:r>
      <w:r w:rsidRPr="00D104AC">
        <w:rPr>
          <w:rFonts w:ascii="Times New Roman" w:hAnsi="Times New Roman" w:cs="Times New Roman"/>
        </w:rPr>
        <w:t>abinet op de toekomst van de EU en wat zal de inbreng van Nederland zijn tijdens dit lunchgesprek?</w:t>
      </w:r>
    </w:p>
    <w:p w:rsidRPr="007C26E2" w:rsidR="005E2B14" w:rsidP="005E2B14" w:rsidRDefault="005E2B14" w14:paraId="375A64F7" w14:textId="5E46A54B">
      <w:pPr>
        <w:pStyle w:val="ListParagraph"/>
        <w:numPr>
          <w:ilvl w:val="0"/>
          <w:numId w:val="3"/>
        </w:numPr>
        <w:rPr>
          <w:rFonts w:ascii="Times New Roman" w:hAnsi="Times New Roman" w:cs="Times New Roman"/>
        </w:rPr>
      </w:pPr>
      <w:r w:rsidRPr="007C26E2">
        <w:rPr>
          <w:rFonts w:ascii="Times New Roman" w:hAnsi="Times New Roman" w:cs="Times New Roman"/>
          <w:b/>
          <w:bCs/>
          <w:color w:val="000000"/>
        </w:rPr>
        <w:t xml:space="preserve"> Antwoord van het kabinet</w:t>
      </w:r>
    </w:p>
    <w:p w:rsidRPr="007C26E2" w:rsidR="007C26E2" w:rsidP="007C26E2" w:rsidRDefault="007C26E2" w14:paraId="708772CB" w14:textId="77777777">
      <w:pPr>
        <w:spacing w:line="276" w:lineRule="auto"/>
        <w:rPr>
          <w:rFonts w:ascii="Times New Roman" w:hAnsi="Times New Roman" w:cs="Times New Roman"/>
          <w:b/>
        </w:rPr>
      </w:pPr>
      <w:r w:rsidRPr="007C26E2">
        <w:rPr>
          <w:rFonts w:ascii="Times New Roman" w:hAnsi="Times New Roman" w:cs="Times New Roman"/>
          <w:b/>
          <w:bCs/>
        </w:rPr>
        <w:t xml:space="preserve">Het kabinet vindt het van belang dat het handelingsvermogen van Nederland en de EU centraal staat in de discussie over de Toekomst van Europa. Instellingen op nationaal en EU niveau moeten ook bij uitbreiding goed kunnen blijven functioneren. De komende tijd zullen de Europese Commissie en EU-lidstaten in kaart brengen welke hervormingen op het gebied van waarden, beleid, begroting en bestuur wenselijk of nodig zijn om nieuwe EU-lidstaten goed te kunnen absorberen. </w:t>
      </w:r>
    </w:p>
    <w:p w:rsidR="00D104AC" w:rsidP="00D104AC" w:rsidRDefault="00D104AC" w14:paraId="6E6E7AC6" w14:textId="0E2B2714">
      <w:pPr>
        <w:rPr>
          <w:rFonts w:ascii="Times New Roman" w:hAnsi="Times New Roman" w:cs="Times New Roman"/>
        </w:rPr>
      </w:pPr>
      <w:r w:rsidRPr="00D104AC">
        <w:rPr>
          <w:rFonts w:ascii="Times New Roman" w:hAnsi="Times New Roman" w:cs="Times New Roman"/>
        </w:rPr>
        <w:t>EU-Commissaris voor uitbreiding, Marta Kos, heeft na afloop van de Raad Algemene Zaken van 28 januari jl. aangekondigd tegen eind juni 2025 de onderhandelingen te willen openen over twee EU-uitbreidingsclusters met Oekraïne en Moldavië</w:t>
      </w:r>
      <w:r w:rsidR="001C3D8C">
        <w:rPr>
          <w:rFonts w:ascii="Times New Roman" w:hAnsi="Times New Roman" w:cs="Times New Roman"/>
        </w:rPr>
        <w:t>, namelijk</w:t>
      </w:r>
      <w:r w:rsidRPr="00D104AC">
        <w:rPr>
          <w:rFonts w:ascii="Times New Roman" w:hAnsi="Times New Roman" w:cs="Times New Roman"/>
        </w:rPr>
        <w:t xml:space="preserve"> over fundamentele waarden en externe actie. Zal Nederland deze volgende stap in het toetredingsproces van Oekraïne en Moldavië steunen?</w:t>
      </w:r>
    </w:p>
    <w:p w:rsidRPr="007C26E2" w:rsidR="00793623" w:rsidP="00793623" w:rsidRDefault="00793623" w14:paraId="0CA395C5" w14:textId="4D65DA20">
      <w:pPr>
        <w:pStyle w:val="ListParagraph"/>
        <w:numPr>
          <w:ilvl w:val="0"/>
          <w:numId w:val="3"/>
        </w:numPr>
        <w:rPr>
          <w:rFonts w:ascii="Times New Roman" w:hAnsi="Times New Roman" w:cs="Times New Roman"/>
        </w:rPr>
      </w:pPr>
      <w:r w:rsidRPr="007C26E2">
        <w:rPr>
          <w:rFonts w:ascii="Times New Roman" w:hAnsi="Times New Roman" w:cs="Times New Roman"/>
          <w:b/>
          <w:bCs/>
          <w:color w:val="000000"/>
        </w:rPr>
        <w:t xml:space="preserve"> Antwoord van het kabinet</w:t>
      </w:r>
    </w:p>
    <w:p w:rsidRPr="007C26E2" w:rsidR="007C26E2" w:rsidP="007C26E2" w:rsidRDefault="007C26E2" w14:paraId="01488CBA" w14:textId="3FC0F562">
      <w:pPr>
        <w:rPr>
          <w:rFonts w:ascii="Times New Roman" w:hAnsi="Times New Roman" w:cs="Times New Roman"/>
          <w:b/>
          <w:bCs/>
          <w14:ligatures w14:val="none"/>
        </w:rPr>
      </w:pPr>
      <w:r w:rsidRPr="007C26E2">
        <w:rPr>
          <w:rFonts w:ascii="Times New Roman" w:hAnsi="Times New Roman" w:cs="Times New Roman"/>
          <w:b/>
        </w:rPr>
        <w:t>Zoals aangegeven in de kabinetsappreciatie van het uitbreidingspakket</w:t>
      </w:r>
      <w:r w:rsidRPr="007C26E2">
        <w:rPr>
          <w:rStyle w:val="FootnoteReference"/>
          <w:rFonts w:ascii="Times New Roman" w:hAnsi="Times New Roman" w:cs="Times New Roman"/>
          <w:b/>
        </w:rPr>
        <w:footnoteReference w:id="15"/>
      </w:r>
      <w:r w:rsidRPr="007C26E2">
        <w:rPr>
          <w:rFonts w:ascii="Times New Roman" w:hAnsi="Times New Roman" w:cs="Times New Roman"/>
          <w:b/>
        </w:rPr>
        <w:t>, geldt voor beide landen</w:t>
      </w:r>
      <w:r w:rsidRPr="007C26E2">
        <w:rPr>
          <w:rFonts w:ascii="Times New Roman" w:hAnsi="Times New Roman" w:cs="Times New Roman"/>
          <w:b/>
          <w:bCs/>
          <w14:ligatures w14:val="none"/>
        </w:rPr>
        <w:t xml:space="preserve"> dat </w:t>
      </w:r>
      <w:r w:rsidRPr="000B50D4" w:rsidR="00CD4617">
        <w:rPr>
          <w:rFonts w:ascii="Times New Roman" w:hAnsi="Times New Roman" w:cs="Times New Roman"/>
          <w:b/>
          <w:bCs/>
          <w14:ligatures w14:val="none"/>
        </w:rPr>
        <w:t>als</w:t>
      </w:r>
      <w:r w:rsidR="00CD4617">
        <w:rPr>
          <w:rFonts w:ascii="Times New Roman" w:hAnsi="Times New Roman" w:cs="Times New Roman"/>
          <w:b/>
          <w:bCs/>
          <w14:ligatures w14:val="none"/>
        </w:rPr>
        <w:t xml:space="preserve"> </w:t>
      </w:r>
      <w:r w:rsidRPr="007C26E2">
        <w:rPr>
          <w:rFonts w:ascii="Times New Roman" w:hAnsi="Times New Roman" w:cs="Times New Roman"/>
          <w:b/>
          <w:bCs/>
          <w14:ligatures w14:val="none"/>
        </w:rPr>
        <w:t xml:space="preserve">de Commissie het voorstel </w:t>
      </w:r>
      <w:r w:rsidRPr="007C26E2">
        <w:rPr>
          <w:rFonts w:ascii="Times New Roman" w:hAnsi="Times New Roman" w:cs="Times New Roman"/>
          <w:b/>
          <w:bCs/>
        </w:rPr>
        <w:t>doet</w:t>
      </w:r>
      <w:r w:rsidRPr="007C26E2">
        <w:rPr>
          <w:rFonts w:ascii="Times New Roman" w:hAnsi="Times New Roman" w:cs="Times New Roman"/>
          <w:b/>
          <w:bCs/>
          <w14:ligatures w14:val="none"/>
        </w:rPr>
        <w:t xml:space="preserve"> om Cluster 1 te openen, het kabinet hier met een kritisch-constructieve grondhouding naar zal kijken, mits Moldavië dan wel Oekraïne aan de voorwaarden voldoet en overeenstemming wordt bereikt in de Raad over het vaststellen van gepaste </w:t>
      </w:r>
      <w:r w:rsidRPr="007C26E2">
        <w:rPr>
          <w:rFonts w:ascii="Times New Roman" w:hAnsi="Times New Roman" w:cs="Times New Roman"/>
          <w:b/>
          <w:i/>
          <w14:ligatures w14:val="none"/>
        </w:rPr>
        <w:t>benchmarks</w:t>
      </w:r>
      <w:r w:rsidRPr="007C26E2">
        <w:rPr>
          <w:rFonts w:ascii="Times New Roman" w:hAnsi="Times New Roman" w:cs="Times New Roman"/>
          <w:b/>
          <w:i/>
        </w:rPr>
        <w:t xml:space="preserve"> </w:t>
      </w:r>
      <w:r w:rsidRPr="007C26E2">
        <w:rPr>
          <w:rFonts w:ascii="Times New Roman" w:hAnsi="Times New Roman" w:cs="Times New Roman"/>
          <w:b/>
          <w:iCs/>
        </w:rPr>
        <w:t>waar beide landen aan zullen moeten voldoen gedurende de volgende fase van het toetredingsproces</w:t>
      </w:r>
      <w:r w:rsidRPr="007C26E2">
        <w:rPr>
          <w:rFonts w:ascii="Times New Roman" w:hAnsi="Times New Roman" w:cs="Times New Roman"/>
          <w:b/>
          <w:bCs/>
          <w14:ligatures w14:val="none"/>
        </w:rPr>
        <w:t>.</w:t>
      </w:r>
      <w:r w:rsidR="00CD4617">
        <w:rPr>
          <w:rFonts w:ascii="Times New Roman" w:hAnsi="Times New Roman" w:cs="Times New Roman"/>
          <w:b/>
          <w:bCs/>
          <w14:ligatures w14:val="none"/>
        </w:rPr>
        <w:t xml:space="preserve"> </w:t>
      </w:r>
      <w:r w:rsidRPr="000B50D4" w:rsidR="00CD4617">
        <w:rPr>
          <w:rFonts w:ascii="Times New Roman" w:hAnsi="Times New Roman" w:cs="Times New Roman"/>
          <w:b/>
          <w:bCs/>
          <w14:ligatures w14:val="none"/>
        </w:rPr>
        <w:t>De minister van Buitenlandse Zaken heeft in een gesprek met Commissaris Marta Kos</w:t>
      </w:r>
      <w:r w:rsidRPr="000B50D4">
        <w:rPr>
          <w:rFonts w:ascii="Times New Roman" w:hAnsi="Times New Roman" w:cs="Times New Roman"/>
          <w:b/>
          <w:bCs/>
          <w14:ligatures w14:val="none"/>
        </w:rPr>
        <w:t xml:space="preserve"> </w:t>
      </w:r>
      <w:r w:rsidRPr="000B50D4" w:rsidR="00CD4617">
        <w:rPr>
          <w:rFonts w:ascii="Times New Roman" w:hAnsi="Times New Roman" w:cs="Times New Roman"/>
          <w:b/>
          <w:bCs/>
          <w14:ligatures w14:val="none"/>
        </w:rPr>
        <w:t>aangegeven het beoogde tijdspad ambitieus te achten.</w:t>
      </w:r>
    </w:p>
    <w:p w:rsidR="00D104AC" w:rsidP="00D104AC" w:rsidRDefault="001C3D8C" w14:paraId="1F68E70F" w14:textId="231A76DF">
      <w:pPr>
        <w:rPr>
          <w:rFonts w:ascii="Times New Roman" w:hAnsi="Times New Roman" w:cs="Times New Roman"/>
        </w:rPr>
      </w:pPr>
      <w:r>
        <w:rPr>
          <w:rFonts w:ascii="Times New Roman" w:hAnsi="Times New Roman" w:cs="Times New Roman"/>
        </w:rPr>
        <w:t>Voornoemde</w:t>
      </w:r>
      <w:r w:rsidRPr="00D104AC" w:rsidR="00D104AC">
        <w:rPr>
          <w:rFonts w:ascii="Times New Roman" w:hAnsi="Times New Roman" w:cs="Times New Roman"/>
        </w:rPr>
        <w:t xml:space="preserve"> leden hebben inmiddels meerdere keren aandacht gevraagd voor het feit dat dit </w:t>
      </w:r>
      <w:r>
        <w:rPr>
          <w:rFonts w:ascii="Times New Roman" w:hAnsi="Times New Roman" w:cs="Times New Roman"/>
        </w:rPr>
        <w:t>k</w:t>
      </w:r>
      <w:r w:rsidRPr="00D104AC" w:rsidR="00D104AC">
        <w:rPr>
          <w:rFonts w:ascii="Times New Roman" w:hAnsi="Times New Roman" w:cs="Times New Roman"/>
        </w:rPr>
        <w:t>abinet deelneemt aan Europese Raden, de Raad Algemene Zaken en NAVO-ministeriële zonder voor vertrek een duidelijke Nederlandse inbreng te delen met de Tweede Kamer. De</w:t>
      </w:r>
      <w:r>
        <w:rPr>
          <w:rFonts w:ascii="Times New Roman" w:hAnsi="Times New Roman" w:cs="Times New Roman"/>
        </w:rPr>
        <w:t>ze</w:t>
      </w:r>
      <w:r w:rsidRPr="00D104AC" w:rsidR="00D104AC">
        <w:rPr>
          <w:rFonts w:ascii="Times New Roman" w:hAnsi="Times New Roman" w:cs="Times New Roman"/>
        </w:rPr>
        <w:t xml:space="preserve"> leden maken zich zorgen over de transparantie van dit </w:t>
      </w:r>
      <w:r>
        <w:rPr>
          <w:rFonts w:ascii="Times New Roman" w:hAnsi="Times New Roman" w:cs="Times New Roman"/>
        </w:rPr>
        <w:t>k</w:t>
      </w:r>
      <w:r w:rsidRPr="00D104AC" w:rsidR="00D104AC">
        <w:rPr>
          <w:rFonts w:ascii="Times New Roman" w:hAnsi="Times New Roman" w:cs="Times New Roman"/>
        </w:rPr>
        <w:t xml:space="preserve">abinet en haar Europese/internationale inzet. Erkent </w:t>
      </w:r>
      <w:r w:rsidR="007A4432">
        <w:rPr>
          <w:rFonts w:ascii="Times New Roman" w:hAnsi="Times New Roman" w:cs="Times New Roman"/>
        </w:rPr>
        <w:t>de minister</w:t>
      </w:r>
      <w:r w:rsidRPr="00D104AC" w:rsidR="00D104AC">
        <w:rPr>
          <w:rFonts w:ascii="Times New Roman" w:hAnsi="Times New Roman" w:cs="Times New Roman"/>
        </w:rPr>
        <w:t xml:space="preserve"> dat </w:t>
      </w:r>
      <w:r w:rsidR="007A4432">
        <w:rPr>
          <w:rFonts w:ascii="Times New Roman" w:hAnsi="Times New Roman" w:cs="Times New Roman"/>
        </w:rPr>
        <w:t>h</w:t>
      </w:r>
      <w:r w:rsidRPr="00D104AC" w:rsidR="00D104AC">
        <w:rPr>
          <w:rFonts w:ascii="Times New Roman" w:hAnsi="Times New Roman" w:cs="Times New Roman"/>
        </w:rPr>
        <w:t>ij het Nederlandse standpunt tijdens de eerdergenoemde gremia met de Kamer moet delen, alvorens een duidelijk standpunt in te nemen tijdens deze gremia? Zo ja, vind</w:t>
      </w:r>
      <w:r w:rsidR="006B776F">
        <w:rPr>
          <w:rFonts w:ascii="Times New Roman" w:hAnsi="Times New Roman" w:cs="Times New Roman"/>
        </w:rPr>
        <w:t>t</w:t>
      </w:r>
      <w:r w:rsidRPr="00D104AC" w:rsidR="00D104AC">
        <w:rPr>
          <w:rFonts w:ascii="Times New Roman" w:hAnsi="Times New Roman" w:cs="Times New Roman"/>
        </w:rPr>
        <w:t xml:space="preserve"> </w:t>
      </w:r>
      <w:r w:rsidR="007A4432">
        <w:rPr>
          <w:rFonts w:ascii="Times New Roman" w:hAnsi="Times New Roman" w:cs="Times New Roman"/>
        </w:rPr>
        <w:t>de minister</w:t>
      </w:r>
      <w:r w:rsidRPr="00D104AC" w:rsidR="00D104AC">
        <w:rPr>
          <w:rFonts w:ascii="Times New Roman" w:hAnsi="Times New Roman" w:cs="Times New Roman"/>
        </w:rPr>
        <w:t xml:space="preserve"> dat </w:t>
      </w:r>
      <w:r w:rsidR="007A4432">
        <w:rPr>
          <w:rFonts w:ascii="Times New Roman" w:hAnsi="Times New Roman" w:cs="Times New Roman"/>
        </w:rPr>
        <w:t>h</w:t>
      </w:r>
      <w:r w:rsidRPr="00D104AC" w:rsidR="00D104AC">
        <w:rPr>
          <w:rFonts w:ascii="Times New Roman" w:hAnsi="Times New Roman" w:cs="Times New Roman"/>
        </w:rPr>
        <w:t xml:space="preserve">ij dit in de afgelopen maanden ook heeft gedaan? </w:t>
      </w:r>
    </w:p>
    <w:p w:rsidR="002014BB" w:rsidP="00D104AC" w:rsidRDefault="002014BB" w14:paraId="6B466E46" w14:textId="77777777">
      <w:pPr>
        <w:rPr>
          <w:rFonts w:ascii="Times New Roman" w:hAnsi="Times New Roman" w:cs="Times New Roman"/>
        </w:rPr>
      </w:pPr>
    </w:p>
    <w:p w:rsidR="002014BB" w:rsidP="00DF6986" w:rsidRDefault="002014BB" w14:paraId="38091ED7" w14:textId="77777777">
      <w:pPr>
        <w:spacing w:line="240" w:lineRule="auto"/>
        <w:rPr>
          <w:rFonts w:ascii="Times New Roman" w:hAnsi="Times New Roman" w:cs="Times New Roman"/>
        </w:rPr>
      </w:pPr>
    </w:p>
    <w:p w:rsidRPr="007C26E2" w:rsidR="007D24DF" w:rsidP="00DF6986" w:rsidRDefault="007D24DF" w14:paraId="130E6840" w14:textId="29B8E663">
      <w:pPr>
        <w:pStyle w:val="ListParagraph"/>
        <w:numPr>
          <w:ilvl w:val="0"/>
          <w:numId w:val="3"/>
        </w:numPr>
        <w:spacing w:line="240" w:lineRule="auto"/>
        <w:rPr>
          <w:rFonts w:ascii="Times New Roman" w:hAnsi="Times New Roman" w:cs="Times New Roman"/>
        </w:rPr>
      </w:pPr>
      <w:r w:rsidRPr="007C26E2">
        <w:rPr>
          <w:rFonts w:ascii="Times New Roman" w:hAnsi="Times New Roman" w:cs="Times New Roman"/>
          <w:b/>
          <w:bCs/>
          <w:color w:val="000000"/>
        </w:rPr>
        <w:t xml:space="preserve"> Antwoord van het kabinet</w:t>
      </w:r>
    </w:p>
    <w:p w:rsidR="00BC5FA5" w:rsidP="00DF6986" w:rsidRDefault="007C26E2" w14:paraId="3317FD43" w14:textId="70153E97">
      <w:pPr>
        <w:pStyle w:val="NormalWeb"/>
        <w:rPr>
          <w:b/>
          <w:bCs/>
          <w:color w:val="000000"/>
        </w:rPr>
      </w:pPr>
      <w:r w:rsidRPr="007C26E2">
        <w:rPr>
          <w:b/>
          <w:bCs/>
          <w:color w:val="000000"/>
        </w:rPr>
        <w:t>Ja. Het kabinet hecht groot belang aan de tijdige informatievoorziening aan zowel de Eerste als de Tweede Kamer over de Nederlandse inzet in EU- en NAVO beleids- en besluitvorming. Uitgangspunt is dat de Tweede Kamer in een zo vroeg mogelijk stadium wordt geïnformeerd, zodat de Tweede Kamer de controlerende taak ten opzichte van de regering, en daarnaast de zelfstandige rol binnen de Europese Unie, effectief kan vervullen. Onderdeel van de EU- en NAVO- informatieafspraken vormt de verzending van geannoteerde agenda’s voorafgaand aan de (formele en informele) bijeenkomsten van de Raad van de Europese Unie en de Europese Raad en de NAVO ministers en leiders. De geannoteerde agenda’s worden standaard voorafgaand aan de Europese Raden, de Raden Algemene Zaken en NAVO ministeriële bijeenkomsten aan de Tweede Kamer verzonden, waaronder ook in de afgelopen maanden, zodat er ruimte bestaat om deze agenda’s te betrekken bij het ingeplande debat of schriftelijk overleg over de desbetreffende bijeenkomst.</w:t>
      </w:r>
    </w:p>
    <w:p w:rsidRPr="00483501" w:rsidR="000B50D4" w:rsidP="00DF6986" w:rsidRDefault="000B50D4" w14:paraId="57CA8EC0" w14:textId="77777777">
      <w:pPr>
        <w:pStyle w:val="NormalWeb"/>
        <w:rPr>
          <w:b/>
          <w:color w:val="000000"/>
        </w:rPr>
      </w:pPr>
    </w:p>
    <w:p w:rsidRPr="00D104AC" w:rsidR="00D104AC" w:rsidP="00D104AC" w:rsidRDefault="001F31A6" w14:paraId="1EFC418B" w14:textId="35071057">
      <w:pPr>
        <w:rPr>
          <w:rFonts w:ascii="Times New Roman" w:hAnsi="Times New Roman" w:cs="Times New Roman"/>
          <w:u w:val="single"/>
        </w:rPr>
      </w:pPr>
      <w:r>
        <w:rPr>
          <w:rFonts w:ascii="Times New Roman" w:hAnsi="Times New Roman" w:cs="Times New Roman"/>
          <w:u w:val="single"/>
        </w:rPr>
        <w:t xml:space="preserve">Vragen en opmerkingen van de leden van de </w:t>
      </w:r>
      <w:r w:rsidRPr="00D104AC" w:rsidR="00D104AC">
        <w:rPr>
          <w:rFonts w:ascii="Times New Roman" w:hAnsi="Times New Roman" w:cs="Times New Roman"/>
          <w:u w:val="single"/>
        </w:rPr>
        <w:t>BBB-fractie</w:t>
      </w:r>
    </w:p>
    <w:p w:rsidRPr="00D104AC" w:rsidR="00D104AC" w:rsidP="00D104AC" w:rsidRDefault="00C41445" w14:paraId="4E6B403F" w14:textId="7BCBC07D">
      <w:pPr>
        <w:rPr>
          <w:rFonts w:ascii="Times New Roman" w:hAnsi="Times New Roman" w:cs="Times New Roman"/>
        </w:rPr>
      </w:pPr>
      <w:r>
        <w:rPr>
          <w:rFonts w:ascii="Times New Roman" w:hAnsi="Times New Roman" w:cs="Times New Roman"/>
        </w:rPr>
        <w:t xml:space="preserve">De leden van de </w:t>
      </w:r>
      <w:r w:rsidRPr="00D104AC" w:rsidR="00D104AC">
        <w:rPr>
          <w:rFonts w:ascii="Times New Roman" w:hAnsi="Times New Roman" w:cs="Times New Roman"/>
        </w:rPr>
        <w:t>BBB</w:t>
      </w:r>
      <w:r>
        <w:rPr>
          <w:rFonts w:ascii="Times New Roman" w:hAnsi="Times New Roman" w:cs="Times New Roman"/>
        </w:rPr>
        <w:t>-fractie</w:t>
      </w:r>
      <w:r w:rsidRPr="00D104AC" w:rsidR="00D104AC">
        <w:rPr>
          <w:rFonts w:ascii="Times New Roman" w:hAnsi="Times New Roman" w:cs="Times New Roman"/>
        </w:rPr>
        <w:t xml:space="preserve"> herken</w:t>
      </w:r>
      <w:r>
        <w:rPr>
          <w:rFonts w:ascii="Times New Roman" w:hAnsi="Times New Roman" w:cs="Times New Roman"/>
        </w:rPr>
        <w:t>nen</w:t>
      </w:r>
      <w:r w:rsidRPr="00D104AC" w:rsidR="00D104AC">
        <w:rPr>
          <w:rFonts w:ascii="Times New Roman" w:hAnsi="Times New Roman" w:cs="Times New Roman"/>
        </w:rPr>
        <w:t xml:space="preserve"> veel van de onderwerpen uit afgelopen debatten. </w:t>
      </w:r>
    </w:p>
    <w:p w:rsidRPr="00D104AC" w:rsidR="00D104AC" w:rsidP="00D104AC" w:rsidRDefault="00D104AC" w14:paraId="038C870F" w14:textId="43D4DF46">
      <w:pPr>
        <w:rPr>
          <w:rFonts w:ascii="Times New Roman" w:hAnsi="Times New Roman" w:cs="Times New Roman"/>
        </w:rPr>
      </w:pPr>
      <w:r w:rsidRPr="00D104AC">
        <w:rPr>
          <w:rFonts w:ascii="Times New Roman" w:hAnsi="Times New Roman" w:cs="Times New Roman"/>
        </w:rPr>
        <w:t>Om die reden zetten wij onze standpunten nog een keer op een rijtje, en zullen wij waar nodig met aanvullende vragen en/of opmerkingen komen. Dit geven wij graag aan de minister mee, waarbij wij graag terugkoppeling ontvangen</w:t>
      </w:r>
      <w:r w:rsidR="003661F7">
        <w:rPr>
          <w:rFonts w:ascii="Times New Roman" w:hAnsi="Times New Roman" w:cs="Times New Roman"/>
        </w:rPr>
        <w:t>.</w:t>
      </w:r>
    </w:p>
    <w:p w:rsidR="001B18B1" w:rsidP="001B18B1" w:rsidRDefault="001B18B1" w14:paraId="3420A3E5" w14:textId="77777777">
      <w:pPr>
        <w:rPr>
          <w:rFonts w:ascii="Times New Roman" w:hAnsi="Times New Roman" w:cs="Times New Roman"/>
        </w:rPr>
      </w:pPr>
      <w:r>
        <w:rPr>
          <w:rFonts w:ascii="Times New Roman" w:hAnsi="Times New Roman" w:cs="Times New Roman"/>
        </w:rPr>
        <w:t>De leden van de BBB-fractie merken op dat h</w:t>
      </w:r>
      <w:r w:rsidRPr="00D104AC" w:rsidR="00D104AC">
        <w:rPr>
          <w:rFonts w:ascii="Times New Roman" w:hAnsi="Times New Roman" w:cs="Times New Roman"/>
        </w:rPr>
        <w:t>ybride dreigingen en inmenging in verkiezingen nu ook Duitsland en andere landen prioriteit</w:t>
      </w:r>
      <w:r>
        <w:rPr>
          <w:rFonts w:ascii="Times New Roman" w:hAnsi="Times New Roman" w:cs="Times New Roman"/>
        </w:rPr>
        <w:t xml:space="preserve"> hebben</w:t>
      </w:r>
      <w:r w:rsidRPr="00D104AC" w:rsidR="00D104AC">
        <w:rPr>
          <w:rFonts w:ascii="Times New Roman" w:hAnsi="Times New Roman" w:cs="Times New Roman"/>
        </w:rPr>
        <w:t xml:space="preserve">. </w:t>
      </w:r>
      <w:r w:rsidR="003661F7">
        <w:rPr>
          <w:rFonts w:ascii="Times New Roman" w:hAnsi="Times New Roman" w:cs="Times New Roman"/>
        </w:rPr>
        <w:t>Deze leden</w:t>
      </w:r>
      <w:r w:rsidRPr="00D104AC" w:rsidR="00D104AC">
        <w:rPr>
          <w:rFonts w:ascii="Times New Roman" w:hAnsi="Times New Roman" w:cs="Times New Roman"/>
        </w:rPr>
        <w:t xml:space="preserve"> kijk</w:t>
      </w:r>
      <w:r w:rsidR="003661F7">
        <w:rPr>
          <w:rFonts w:ascii="Times New Roman" w:hAnsi="Times New Roman" w:cs="Times New Roman"/>
        </w:rPr>
        <w:t>en</w:t>
      </w:r>
      <w:r w:rsidRPr="00D104AC" w:rsidR="00D104AC">
        <w:rPr>
          <w:rFonts w:ascii="Times New Roman" w:hAnsi="Times New Roman" w:cs="Times New Roman"/>
        </w:rPr>
        <w:t xml:space="preserve"> uit naar vernieuwde veiligheidsstrategie eind maart. </w:t>
      </w:r>
    </w:p>
    <w:p w:rsidR="001B18B1" w:rsidP="001B18B1" w:rsidRDefault="001B18B1" w14:paraId="08287DE2" w14:textId="5C483A17">
      <w:pPr>
        <w:rPr>
          <w:rFonts w:ascii="Times New Roman" w:hAnsi="Times New Roman" w:cs="Times New Roman"/>
        </w:rPr>
      </w:pPr>
      <w:r>
        <w:rPr>
          <w:rFonts w:ascii="Times New Roman" w:hAnsi="Times New Roman" w:cs="Times New Roman"/>
        </w:rPr>
        <w:t xml:space="preserve">Deze leden benadrukken dat </w:t>
      </w:r>
      <w:r w:rsidRPr="00D104AC" w:rsidR="00D104AC">
        <w:rPr>
          <w:rFonts w:ascii="Times New Roman" w:hAnsi="Times New Roman" w:cs="Times New Roman"/>
        </w:rPr>
        <w:t xml:space="preserve">Nederland een pro-actievere opstelling </w:t>
      </w:r>
      <w:r>
        <w:rPr>
          <w:rFonts w:ascii="Times New Roman" w:hAnsi="Times New Roman" w:cs="Times New Roman"/>
        </w:rPr>
        <w:t xml:space="preserve">wil </w:t>
      </w:r>
      <w:r w:rsidRPr="00D104AC" w:rsidR="00D104AC">
        <w:rPr>
          <w:rFonts w:ascii="Times New Roman" w:hAnsi="Times New Roman" w:cs="Times New Roman"/>
        </w:rPr>
        <w:t>om de Russische schaduwvloot aan te pakken, de (infrastructuur in de)Noordzee maar ook Oostzee en Baltische Zee beter te beveiligen. Verder pleit</w:t>
      </w:r>
      <w:r w:rsidR="003661F7">
        <w:rPr>
          <w:rFonts w:ascii="Times New Roman" w:hAnsi="Times New Roman" w:cs="Times New Roman"/>
        </w:rPr>
        <w:t>en</w:t>
      </w:r>
      <w:r w:rsidRPr="00D104AC" w:rsidR="00D104AC">
        <w:rPr>
          <w:rFonts w:ascii="Times New Roman" w:hAnsi="Times New Roman" w:cs="Times New Roman"/>
        </w:rPr>
        <w:t xml:space="preserve"> </w:t>
      </w:r>
      <w:r w:rsidR="003661F7">
        <w:rPr>
          <w:rFonts w:ascii="Times New Roman" w:hAnsi="Times New Roman" w:cs="Times New Roman"/>
        </w:rPr>
        <w:t>deze leden</w:t>
      </w:r>
      <w:r w:rsidRPr="00D104AC" w:rsidR="00D104AC">
        <w:rPr>
          <w:rFonts w:ascii="Times New Roman" w:hAnsi="Times New Roman" w:cs="Times New Roman"/>
        </w:rPr>
        <w:t xml:space="preserve"> ook voor een doortastendere aanpak bij het </w:t>
      </w:r>
      <w:r w:rsidRPr="00D104AC" w:rsidR="003661F7">
        <w:rPr>
          <w:rFonts w:ascii="Times New Roman" w:hAnsi="Times New Roman" w:cs="Times New Roman"/>
        </w:rPr>
        <w:t>confisqueren</w:t>
      </w:r>
      <w:r w:rsidRPr="00D104AC" w:rsidR="00D104AC">
        <w:rPr>
          <w:rFonts w:ascii="Times New Roman" w:hAnsi="Times New Roman" w:cs="Times New Roman"/>
        </w:rPr>
        <w:t xml:space="preserve"> van Russische tegoeden.</w:t>
      </w:r>
    </w:p>
    <w:p w:rsidR="001B18B1" w:rsidP="001B18B1" w:rsidRDefault="00D104AC" w14:paraId="4FB82C01" w14:textId="59E961A4">
      <w:pPr>
        <w:rPr>
          <w:rFonts w:ascii="Times New Roman" w:hAnsi="Times New Roman" w:cs="Times New Roman"/>
        </w:rPr>
      </w:pPr>
      <w:r w:rsidRPr="00D104AC">
        <w:rPr>
          <w:rFonts w:ascii="Times New Roman" w:hAnsi="Times New Roman" w:cs="Times New Roman"/>
        </w:rPr>
        <w:t>Wat betreft de nieuwe Europese Meerjarenbegroting pleit</w:t>
      </w:r>
      <w:r w:rsidR="003661F7">
        <w:rPr>
          <w:rFonts w:ascii="Times New Roman" w:hAnsi="Times New Roman" w:cs="Times New Roman"/>
        </w:rPr>
        <w:t>en voornoemde leden</w:t>
      </w:r>
      <w:r w:rsidRPr="00D104AC">
        <w:rPr>
          <w:rFonts w:ascii="Times New Roman" w:hAnsi="Times New Roman" w:cs="Times New Roman"/>
        </w:rPr>
        <w:t xml:space="preserve"> fel tegen </w:t>
      </w:r>
      <w:proofErr w:type="spellStart"/>
      <w:r w:rsidRPr="00D104AC">
        <w:rPr>
          <w:rFonts w:ascii="Times New Roman" w:hAnsi="Times New Roman" w:cs="Times New Roman"/>
        </w:rPr>
        <w:t>eurobonds</w:t>
      </w:r>
      <w:proofErr w:type="spellEnd"/>
      <w:r w:rsidRPr="00D104AC">
        <w:rPr>
          <w:rFonts w:ascii="Times New Roman" w:hAnsi="Times New Roman" w:cs="Times New Roman"/>
        </w:rPr>
        <w:t xml:space="preserve"> en nog meer gemeenschappelijke schulden, ook als dit voor defensie ingezet zou gaan worden. Landen hebben zelf de plicht zich aan de </w:t>
      </w:r>
      <w:r w:rsidRPr="00D104AC" w:rsidR="006B776F">
        <w:rPr>
          <w:rFonts w:ascii="Times New Roman" w:hAnsi="Times New Roman" w:cs="Times New Roman"/>
        </w:rPr>
        <w:t>NAVO-norm</w:t>
      </w:r>
      <w:r w:rsidRPr="00D104AC">
        <w:rPr>
          <w:rFonts w:ascii="Times New Roman" w:hAnsi="Times New Roman" w:cs="Times New Roman"/>
        </w:rPr>
        <w:t xml:space="preserve"> te houden. Bovendien is dan het hek van de dam en de poort open om ook voor andere bestedingen dan maar voor </w:t>
      </w:r>
      <w:proofErr w:type="spellStart"/>
      <w:r w:rsidRPr="00D104AC">
        <w:rPr>
          <w:rFonts w:ascii="Times New Roman" w:hAnsi="Times New Roman" w:cs="Times New Roman"/>
        </w:rPr>
        <w:t>eurobonds</w:t>
      </w:r>
      <w:proofErr w:type="spellEnd"/>
      <w:r w:rsidRPr="00D104AC">
        <w:rPr>
          <w:rFonts w:ascii="Times New Roman" w:hAnsi="Times New Roman" w:cs="Times New Roman"/>
        </w:rPr>
        <w:t xml:space="preserve"> en gemeenschappelijke schulden te kiezen. Probleem daarbij is gedrag van onder andere </w:t>
      </w:r>
      <w:proofErr w:type="spellStart"/>
      <w:r w:rsidRPr="00D104AC">
        <w:rPr>
          <w:rFonts w:ascii="Times New Roman" w:hAnsi="Times New Roman" w:cs="Times New Roman"/>
        </w:rPr>
        <w:t>Draghi</w:t>
      </w:r>
      <w:proofErr w:type="spellEnd"/>
      <w:r w:rsidRPr="00D104AC">
        <w:rPr>
          <w:rFonts w:ascii="Times New Roman" w:hAnsi="Times New Roman" w:cs="Times New Roman"/>
        </w:rPr>
        <w:t xml:space="preserve"> die nu al de terugbetaling van de </w:t>
      </w:r>
      <w:proofErr w:type="spellStart"/>
      <w:r w:rsidRPr="00D104AC">
        <w:rPr>
          <w:rFonts w:ascii="Times New Roman" w:hAnsi="Times New Roman" w:cs="Times New Roman"/>
        </w:rPr>
        <w:t>NextGeneration</w:t>
      </w:r>
      <w:proofErr w:type="spellEnd"/>
      <w:r w:rsidR="006B776F">
        <w:rPr>
          <w:rFonts w:ascii="Times New Roman" w:hAnsi="Times New Roman" w:cs="Times New Roman"/>
        </w:rPr>
        <w:t xml:space="preserve"> </w:t>
      </w:r>
      <w:r w:rsidRPr="00D104AC">
        <w:rPr>
          <w:rFonts w:ascii="Times New Roman" w:hAnsi="Times New Roman" w:cs="Times New Roman"/>
        </w:rPr>
        <w:t xml:space="preserve">EU-leningen op langere termijn wil schuiven. </w:t>
      </w:r>
      <w:r w:rsidR="003F021E">
        <w:rPr>
          <w:rFonts w:ascii="Times New Roman" w:hAnsi="Times New Roman" w:cs="Times New Roman"/>
        </w:rPr>
        <w:t>Deze leden</w:t>
      </w:r>
      <w:r w:rsidRPr="00D104AC">
        <w:rPr>
          <w:rFonts w:ascii="Times New Roman" w:hAnsi="Times New Roman" w:cs="Times New Roman"/>
        </w:rPr>
        <w:t xml:space="preserve"> willen </w:t>
      </w:r>
      <w:r w:rsidR="003F021E">
        <w:rPr>
          <w:rFonts w:ascii="Times New Roman" w:hAnsi="Times New Roman" w:cs="Times New Roman"/>
        </w:rPr>
        <w:t>‘</w:t>
      </w:r>
      <w:r w:rsidRPr="00D104AC">
        <w:rPr>
          <w:rFonts w:ascii="Times New Roman" w:hAnsi="Times New Roman" w:cs="Times New Roman"/>
        </w:rPr>
        <w:t>Italiaanse toestanden</w:t>
      </w:r>
      <w:r w:rsidR="003F021E">
        <w:rPr>
          <w:rFonts w:ascii="Times New Roman" w:hAnsi="Times New Roman" w:cs="Times New Roman"/>
        </w:rPr>
        <w:t>’</w:t>
      </w:r>
      <w:r w:rsidRPr="00D104AC">
        <w:rPr>
          <w:rFonts w:ascii="Times New Roman" w:hAnsi="Times New Roman" w:cs="Times New Roman"/>
        </w:rPr>
        <w:t xml:space="preserve"> voorkomen en een degelijk en gezond financieel beleid hebben. Nederland heeft als een van de grote betalers ook het recht hiervan iets te vinden. Op deze manier legt </w:t>
      </w:r>
      <w:proofErr w:type="spellStart"/>
      <w:r w:rsidRPr="00D104AC">
        <w:rPr>
          <w:rFonts w:ascii="Times New Roman" w:hAnsi="Times New Roman" w:cs="Times New Roman"/>
        </w:rPr>
        <w:t>Draghi</w:t>
      </w:r>
      <w:proofErr w:type="spellEnd"/>
      <w:r w:rsidRPr="00D104AC">
        <w:rPr>
          <w:rFonts w:ascii="Times New Roman" w:hAnsi="Times New Roman" w:cs="Times New Roman"/>
        </w:rPr>
        <w:t xml:space="preserve"> deze schulden wel heel erg bij de </w:t>
      </w:r>
      <w:proofErr w:type="spellStart"/>
      <w:r w:rsidRPr="00D104AC">
        <w:rPr>
          <w:rFonts w:ascii="Times New Roman" w:hAnsi="Times New Roman" w:cs="Times New Roman"/>
        </w:rPr>
        <w:t>NextGeneration</w:t>
      </w:r>
      <w:proofErr w:type="spellEnd"/>
      <w:r w:rsidRPr="00D104AC">
        <w:rPr>
          <w:rFonts w:ascii="Times New Roman" w:hAnsi="Times New Roman" w:cs="Times New Roman"/>
        </w:rPr>
        <w:t xml:space="preserve"> neer. </w:t>
      </w:r>
    </w:p>
    <w:p w:rsidRPr="00D104AC" w:rsidR="00D104AC" w:rsidP="001B18B1" w:rsidRDefault="00D104AC" w14:paraId="71592D77" w14:textId="2A575397">
      <w:pPr>
        <w:rPr>
          <w:rFonts w:ascii="Times New Roman" w:hAnsi="Times New Roman" w:cs="Times New Roman"/>
        </w:rPr>
      </w:pPr>
      <w:r w:rsidRPr="00D104AC">
        <w:rPr>
          <w:rFonts w:ascii="Times New Roman" w:hAnsi="Times New Roman" w:cs="Times New Roman"/>
        </w:rPr>
        <w:lastRenderedPageBreak/>
        <w:t xml:space="preserve">Als de Europese Commissie een </w:t>
      </w:r>
      <w:proofErr w:type="spellStart"/>
      <w:r w:rsidRPr="00D104AC">
        <w:rPr>
          <w:rFonts w:ascii="Times New Roman" w:hAnsi="Times New Roman" w:cs="Times New Roman"/>
        </w:rPr>
        <w:t>Competitiveness</w:t>
      </w:r>
      <w:proofErr w:type="spellEnd"/>
      <w:r w:rsidRPr="00D104AC">
        <w:rPr>
          <w:rFonts w:ascii="Times New Roman" w:hAnsi="Times New Roman" w:cs="Times New Roman"/>
        </w:rPr>
        <w:t xml:space="preserve"> Fund wil opzetten is het </w:t>
      </w:r>
      <w:r w:rsidR="001B18B1">
        <w:rPr>
          <w:rFonts w:ascii="Times New Roman" w:hAnsi="Times New Roman" w:cs="Times New Roman"/>
        </w:rPr>
        <w:t xml:space="preserve">volgens voornoemde leden </w:t>
      </w:r>
      <w:r w:rsidRPr="00D104AC">
        <w:rPr>
          <w:rFonts w:ascii="Times New Roman" w:hAnsi="Times New Roman" w:cs="Times New Roman"/>
        </w:rPr>
        <w:t xml:space="preserve">handig daar ook defensie in op te nemen om die tak te stimuleren. Dan hoeft dat niet ook nog een keer op een andere manier. </w:t>
      </w:r>
    </w:p>
    <w:p w:rsidR="001B18B1" w:rsidP="001B18B1" w:rsidRDefault="001B18B1" w14:paraId="3A009784" w14:textId="77777777">
      <w:pPr>
        <w:rPr>
          <w:rFonts w:ascii="Times New Roman" w:hAnsi="Times New Roman" w:cs="Times New Roman"/>
        </w:rPr>
      </w:pPr>
      <w:r>
        <w:rPr>
          <w:rFonts w:ascii="Times New Roman" w:hAnsi="Times New Roman" w:cs="Times New Roman"/>
        </w:rPr>
        <w:t>Verder merken zij op dat h</w:t>
      </w:r>
      <w:r w:rsidRPr="00D104AC" w:rsidR="00D104AC">
        <w:rPr>
          <w:rFonts w:ascii="Times New Roman" w:hAnsi="Times New Roman" w:cs="Times New Roman"/>
        </w:rPr>
        <w:t xml:space="preserve">et prima </w:t>
      </w:r>
      <w:r>
        <w:rPr>
          <w:rFonts w:ascii="Times New Roman" w:hAnsi="Times New Roman" w:cs="Times New Roman"/>
        </w:rPr>
        <w:t xml:space="preserve">is </w:t>
      </w:r>
      <w:r w:rsidRPr="00D104AC" w:rsidR="00D104AC">
        <w:rPr>
          <w:rFonts w:ascii="Times New Roman" w:hAnsi="Times New Roman" w:cs="Times New Roman"/>
        </w:rPr>
        <w:t xml:space="preserve">om rekening te houden met de hulp aan Oekraïne, maar om nu al voor komende jaren militaire steun onverminderd voort te willen zetten is prematuur. Wellicht is er in de tussentijd vrede. Het is verstandig alvast rekening te houden met de wederopbouw en daarbij te kijken of Nederlandse bedrijven hiervan mee kunnen profiteren.  </w:t>
      </w:r>
    </w:p>
    <w:p w:rsidR="00D104AC" w:rsidP="001B18B1" w:rsidRDefault="00D104AC" w14:paraId="70ECECEA" w14:textId="1321B02D">
      <w:pPr>
        <w:rPr>
          <w:rFonts w:ascii="Times New Roman" w:hAnsi="Times New Roman" w:cs="Times New Roman"/>
        </w:rPr>
      </w:pPr>
      <w:r w:rsidRPr="00D104AC">
        <w:rPr>
          <w:rFonts w:ascii="Times New Roman" w:hAnsi="Times New Roman" w:cs="Times New Roman"/>
        </w:rPr>
        <w:t xml:space="preserve">De Europese Commissie probeert van alles om meer inkomsten te genereren en dit lijkt een doel op zich te worden. Dat kan </w:t>
      </w:r>
      <w:r w:rsidR="001B18B1">
        <w:rPr>
          <w:rFonts w:ascii="Times New Roman" w:hAnsi="Times New Roman" w:cs="Times New Roman"/>
        </w:rPr>
        <w:t xml:space="preserve">volgens de aan het woord zijnde leden </w:t>
      </w:r>
      <w:r w:rsidRPr="00D104AC">
        <w:rPr>
          <w:rFonts w:ascii="Times New Roman" w:hAnsi="Times New Roman" w:cs="Times New Roman"/>
        </w:rPr>
        <w:t xml:space="preserve">niet de bedoeling zijn. </w:t>
      </w:r>
    </w:p>
    <w:p w:rsidRPr="00D104AC" w:rsidR="00D104AC" w:rsidP="001B18B1" w:rsidRDefault="00D104AC" w14:paraId="4C49BB4D" w14:textId="6DAC59EB">
      <w:pPr>
        <w:rPr>
          <w:rFonts w:ascii="Times New Roman" w:hAnsi="Times New Roman" w:cs="Times New Roman"/>
        </w:rPr>
      </w:pPr>
      <w:r w:rsidRPr="00D104AC">
        <w:rPr>
          <w:rFonts w:ascii="Times New Roman" w:hAnsi="Times New Roman" w:cs="Times New Roman"/>
        </w:rPr>
        <w:t xml:space="preserve">Nederland moet als het aan </w:t>
      </w:r>
      <w:r w:rsidR="003F021E">
        <w:rPr>
          <w:rFonts w:ascii="Times New Roman" w:hAnsi="Times New Roman" w:cs="Times New Roman"/>
        </w:rPr>
        <w:t>deze leden</w:t>
      </w:r>
      <w:r w:rsidRPr="00D104AC">
        <w:rPr>
          <w:rFonts w:ascii="Times New Roman" w:hAnsi="Times New Roman" w:cs="Times New Roman"/>
        </w:rPr>
        <w:t xml:space="preserve"> ligt vasthouden aan haar opstelling als zuinig land, ook als daar nu landen hun koers wijzigen om verschillende redenen. Alleen dan kan de EU in de toekomst een stabiel en sterk economisch en financieel blok blijven. Hoewel </w:t>
      </w:r>
      <w:r w:rsidR="003F021E">
        <w:rPr>
          <w:rFonts w:ascii="Times New Roman" w:hAnsi="Times New Roman" w:cs="Times New Roman"/>
        </w:rPr>
        <w:t>deze leden</w:t>
      </w:r>
      <w:r w:rsidRPr="00D104AC">
        <w:rPr>
          <w:rFonts w:ascii="Times New Roman" w:hAnsi="Times New Roman" w:cs="Times New Roman"/>
        </w:rPr>
        <w:t xml:space="preserve"> de zorgen over Groenland en van Polen </w:t>
      </w:r>
      <w:r w:rsidR="003F021E">
        <w:rPr>
          <w:rFonts w:ascii="Times New Roman" w:hAnsi="Times New Roman" w:cs="Times New Roman"/>
        </w:rPr>
        <w:t>delen</w:t>
      </w:r>
      <w:r w:rsidRPr="00D104AC">
        <w:rPr>
          <w:rFonts w:ascii="Times New Roman" w:hAnsi="Times New Roman" w:cs="Times New Roman"/>
        </w:rPr>
        <w:t xml:space="preserve"> kan dit niet een reden zijn om onze houding ten aanzien van </w:t>
      </w:r>
      <w:proofErr w:type="spellStart"/>
      <w:r w:rsidRPr="00D104AC">
        <w:rPr>
          <w:rFonts w:ascii="Times New Roman" w:hAnsi="Times New Roman" w:cs="Times New Roman"/>
        </w:rPr>
        <w:t>eurobonds</w:t>
      </w:r>
      <w:proofErr w:type="spellEnd"/>
      <w:r w:rsidRPr="00D104AC">
        <w:rPr>
          <w:rFonts w:ascii="Times New Roman" w:hAnsi="Times New Roman" w:cs="Times New Roman"/>
        </w:rPr>
        <w:t xml:space="preserve"> en gemeenschappelijke schulden ineens overboord te zetten. </w:t>
      </w:r>
    </w:p>
    <w:p w:rsidR="001B18B1" w:rsidP="001B18B1" w:rsidRDefault="00D104AC" w14:paraId="0B5BE466" w14:textId="77777777">
      <w:pPr>
        <w:rPr>
          <w:rFonts w:ascii="Times New Roman" w:hAnsi="Times New Roman" w:cs="Times New Roman"/>
        </w:rPr>
      </w:pPr>
      <w:r w:rsidRPr="00D104AC">
        <w:rPr>
          <w:rFonts w:ascii="Times New Roman" w:hAnsi="Times New Roman" w:cs="Times New Roman"/>
        </w:rPr>
        <w:t xml:space="preserve">Het is </w:t>
      </w:r>
      <w:r w:rsidR="001B18B1">
        <w:rPr>
          <w:rFonts w:ascii="Times New Roman" w:hAnsi="Times New Roman" w:cs="Times New Roman"/>
        </w:rPr>
        <w:t xml:space="preserve">volgens de leden van de BBB-fractie </w:t>
      </w:r>
      <w:r w:rsidRPr="00D104AC">
        <w:rPr>
          <w:rFonts w:ascii="Times New Roman" w:hAnsi="Times New Roman" w:cs="Times New Roman"/>
        </w:rPr>
        <w:t xml:space="preserve">goed dat de EU inzet op minder regelgeving om concurrentie vermogen en slagkracht van Europese ondernemers weer meer te stimuleren in plaats van tegen te werken. </w:t>
      </w:r>
      <w:r w:rsidR="00032FCC">
        <w:rPr>
          <w:rFonts w:ascii="Times New Roman" w:hAnsi="Times New Roman" w:cs="Times New Roman"/>
        </w:rPr>
        <w:t>De</w:t>
      </w:r>
      <w:r w:rsidR="001B18B1">
        <w:rPr>
          <w:rFonts w:ascii="Times New Roman" w:hAnsi="Times New Roman" w:cs="Times New Roman"/>
        </w:rPr>
        <w:t>ze</w:t>
      </w:r>
      <w:r w:rsidR="00032FCC">
        <w:rPr>
          <w:rFonts w:ascii="Times New Roman" w:hAnsi="Times New Roman" w:cs="Times New Roman"/>
        </w:rPr>
        <w:t xml:space="preserve"> leden </w:t>
      </w:r>
      <w:r w:rsidRPr="00D104AC">
        <w:rPr>
          <w:rFonts w:ascii="Times New Roman" w:hAnsi="Times New Roman" w:cs="Times New Roman"/>
        </w:rPr>
        <w:t>zou</w:t>
      </w:r>
      <w:r w:rsidR="00032FCC">
        <w:rPr>
          <w:rFonts w:ascii="Times New Roman" w:hAnsi="Times New Roman" w:cs="Times New Roman"/>
        </w:rPr>
        <w:t>den</w:t>
      </w:r>
      <w:r w:rsidRPr="00D104AC">
        <w:rPr>
          <w:rFonts w:ascii="Times New Roman" w:hAnsi="Times New Roman" w:cs="Times New Roman"/>
        </w:rPr>
        <w:t xml:space="preserve"> van de minister graag willen weten of en welke veranderingen en toevoegingen hij zou willen zien in de </w:t>
      </w:r>
      <w:proofErr w:type="spellStart"/>
      <w:r w:rsidRPr="00D104AC">
        <w:rPr>
          <w:rFonts w:ascii="Times New Roman" w:hAnsi="Times New Roman" w:cs="Times New Roman"/>
        </w:rPr>
        <w:t>meerjarenprogrammering</w:t>
      </w:r>
      <w:proofErr w:type="spellEnd"/>
      <w:r w:rsidRPr="00D104AC">
        <w:rPr>
          <w:rFonts w:ascii="Times New Roman" w:hAnsi="Times New Roman" w:cs="Times New Roman"/>
        </w:rPr>
        <w:t xml:space="preserve"> en of Nederland daar nog specifieke voorwaarden of wensen over heeft</w:t>
      </w:r>
      <w:r w:rsidR="00032FCC">
        <w:rPr>
          <w:rFonts w:ascii="Times New Roman" w:hAnsi="Times New Roman" w:cs="Times New Roman"/>
        </w:rPr>
        <w:t>.</w:t>
      </w:r>
    </w:p>
    <w:p w:rsidRPr="007C26E2" w:rsidR="00417DAF" w:rsidP="00417DAF" w:rsidRDefault="00417DAF" w14:paraId="3C83CAA3" w14:textId="1933794E">
      <w:pPr>
        <w:pStyle w:val="ListParagraph"/>
        <w:numPr>
          <w:ilvl w:val="0"/>
          <w:numId w:val="3"/>
        </w:numPr>
        <w:rPr>
          <w:rFonts w:ascii="Times New Roman" w:hAnsi="Times New Roman" w:cs="Times New Roman"/>
        </w:rPr>
      </w:pPr>
      <w:r w:rsidRPr="007C26E2">
        <w:rPr>
          <w:rFonts w:ascii="Times New Roman" w:hAnsi="Times New Roman" w:cs="Times New Roman"/>
          <w:b/>
          <w:bCs/>
          <w:color w:val="000000"/>
        </w:rPr>
        <w:t xml:space="preserve"> Antwoord van het kabinet</w:t>
      </w:r>
    </w:p>
    <w:p w:rsidRPr="007C26E2" w:rsidR="007C26E2" w:rsidP="007C26E2" w:rsidRDefault="007C26E2" w14:paraId="73BB268E" w14:textId="5E68D54A">
      <w:pPr>
        <w:spacing w:line="276" w:lineRule="auto"/>
        <w:rPr>
          <w:rFonts w:ascii="Times New Roman" w:hAnsi="Times New Roman" w:cs="Times New Roman"/>
          <w:b/>
          <w:bCs/>
        </w:rPr>
      </w:pPr>
      <w:r w:rsidRPr="007C26E2">
        <w:rPr>
          <w:rFonts w:ascii="Times New Roman" w:hAnsi="Times New Roman" w:cs="Times New Roman"/>
          <w:b/>
          <w:bCs/>
        </w:rPr>
        <w:t>Het kabinet zet in op een verantwoorde omvang van het volgend MFK, leidend tot een Nederlandse afdracht die in lijn is met de budgettaire uitgangspunten uit het Hoofdlijnenakkoord</w:t>
      </w:r>
      <w:r w:rsidR="00464D72">
        <w:rPr>
          <w:rFonts w:ascii="Times New Roman" w:hAnsi="Times New Roman" w:cs="Times New Roman"/>
          <w:b/>
          <w:bCs/>
        </w:rPr>
        <w:t>.</w:t>
      </w:r>
      <w:r w:rsidRPr="007C26E2">
        <w:rPr>
          <w:rFonts w:ascii="Times New Roman" w:hAnsi="Times New Roman" w:cs="Times New Roman"/>
          <w:b/>
          <w:bCs/>
        </w:rPr>
        <w:t xml:space="preserve"> Nadere uitwerking van de Nederlandse onderhandelingsinzet op hoofdlijnen voor het volgend MFK volgt in het eerste kwartaal van 2025. </w:t>
      </w:r>
    </w:p>
    <w:p w:rsidR="00BC5FA5" w:rsidP="001B18B1" w:rsidRDefault="00032FCC" w14:paraId="53F51B6A" w14:textId="589FA829">
      <w:pPr>
        <w:rPr>
          <w:rFonts w:ascii="Times New Roman" w:hAnsi="Times New Roman" w:cs="Times New Roman"/>
        </w:rPr>
      </w:pPr>
      <w:r>
        <w:rPr>
          <w:rFonts w:ascii="Times New Roman" w:hAnsi="Times New Roman" w:cs="Times New Roman"/>
        </w:rPr>
        <w:t>De</w:t>
      </w:r>
      <w:r w:rsidR="001B18B1">
        <w:rPr>
          <w:rFonts w:ascii="Times New Roman" w:hAnsi="Times New Roman" w:cs="Times New Roman"/>
        </w:rPr>
        <w:t xml:space="preserve"> aan het woord zijnde</w:t>
      </w:r>
      <w:r>
        <w:rPr>
          <w:rFonts w:ascii="Times New Roman" w:hAnsi="Times New Roman" w:cs="Times New Roman"/>
        </w:rPr>
        <w:t xml:space="preserve"> leden blijven</w:t>
      </w:r>
      <w:r w:rsidRPr="00D104AC" w:rsidR="00D104AC">
        <w:rPr>
          <w:rFonts w:ascii="Times New Roman" w:hAnsi="Times New Roman" w:cs="Times New Roman"/>
        </w:rPr>
        <w:t xml:space="preserve"> kritisch </w:t>
      </w:r>
      <w:r>
        <w:rPr>
          <w:rFonts w:ascii="Times New Roman" w:hAnsi="Times New Roman" w:cs="Times New Roman"/>
        </w:rPr>
        <w:t>op</w:t>
      </w:r>
      <w:r w:rsidRPr="00D104AC" w:rsidR="00D104AC">
        <w:rPr>
          <w:rFonts w:ascii="Times New Roman" w:hAnsi="Times New Roman" w:cs="Times New Roman"/>
        </w:rPr>
        <w:t xml:space="preserve"> uitbreiding </w:t>
      </w:r>
      <w:r>
        <w:rPr>
          <w:rFonts w:ascii="Times New Roman" w:hAnsi="Times New Roman" w:cs="Times New Roman"/>
        </w:rPr>
        <w:t xml:space="preserve">van de </w:t>
      </w:r>
      <w:r w:rsidRPr="00D104AC" w:rsidR="00D104AC">
        <w:rPr>
          <w:rFonts w:ascii="Times New Roman" w:hAnsi="Times New Roman" w:cs="Times New Roman"/>
        </w:rPr>
        <w:t xml:space="preserve">EU op de manier waarop dat nu gaat. </w:t>
      </w:r>
      <w:r>
        <w:rPr>
          <w:rFonts w:ascii="Times New Roman" w:hAnsi="Times New Roman" w:cs="Times New Roman"/>
        </w:rPr>
        <w:t>Zij</w:t>
      </w:r>
      <w:r w:rsidRPr="00D104AC" w:rsidR="00D104AC">
        <w:rPr>
          <w:rFonts w:ascii="Times New Roman" w:hAnsi="Times New Roman" w:cs="Times New Roman"/>
        </w:rPr>
        <w:t xml:space="preserve"> willen geen paarden van Troje of nieuwe situaties zoals met Hongarije binnenhalen</w:t>
      </w:r>
      <w:r>
        <w:rPr>
          <w:rFonts w:ascii="Times New Roman" w:hAnsi="Times New Roman" w:cs="Times New Roman"/>
        </w:rPr>
        <w:t xml:space="preserve"> </w:t>
      </w:r>
      <w:r w:rsidRPr="00D104AC" w:rsidR="00D104AC">
        <w:rPr>
          <w:rFonts w:ascii="Times New Roman" w:hAnsi="Times New Roman" w:cs="Times New Roman"/>
        </w:rPr>
        <w:t xml:space="preserve">die van binnenuit onze waarden en efficiency kunnen dwarsbomen. Daarom maken </w:t>
      </w:r>
      <w:r>
        <w:rPr>
          <w:rFonts w:ascii="Times New Roman" w:hAnsi="Times New Roman" w:cs="Times New Roman"/>
        </w:rPr>
        <w:t>z</w:t>
      </w:r>
      <w:r w:rsidRPr="00D104AC" w:rsidR="00D104AC">
        <w:rPr>
          <w:rFonts w:ascii="Times New Roman" w:hAnsi="Times New Roman" w:cs="Times New Roman"/>
        </w:rPr>
        <w:t>ij</w:t>
      </w:r>
      <w:r>
        <w:rPr>
          <w:rFonts w:ascii="Times New Roman" w:hAnsi="Times New Roman" w:cs="Times New Roman"/>
        </w:rPr>
        <w:t xml:space="preserve"> zich</w:t>
      </w:r>
      <w:r w:rsidRPr="00D104AC" w:rsidR="00D104AC">
        <w:rPr>
          <w:rFonts w:ascii="Times New Roman" w:hAnsi="Times New Roman" w:cs="Times New Roman"/>
        </w:rPr>
        <w:t xml:space="preserve"> bijvoorbeeld </w:t>
      </w:r>
      <w:r>
        <w:rPr>
          <w:rFonts w:ascii="Times New Roman" w:hAnsi="Times New Roman" w:cs="Times New Roman"/>
        </w:rPr>
        <w:t xml:space="preserve">grote zorgen om </w:t>
      </w:r>
      <w:r w:rsidRPr="00D104AC" w:rsidR="00D104AC">
        <w:rPr>
          <w:rFonts w:ascii="Times New Roman" w:hAnsi="Times New Roman" w:cs="Times New Roman"/>
        </w:rPr>
        <w:t xml:space="preserve">Moldavië, maar ook Servië. Eerder </w:t>
      </w:r>
      <w:r>
        <w:rPr>
          <w:rFonts w:ascii="Times New Roman" w:hAnsi="Times New Roman" w:cs="Times New Roman"/>
        </w:rPr>
        <w:t>hebben voornoemde leden</w:t>
      </w:r>
      <w:r w:rsidRPr="00D104AC" w:rsidR="00D104AC">
        <w:rPr>
          <w:rFonts w:ascii="Times New Roman" w:hAnsi="Times New Roman" w:cs="Times New Roman"/>
        </w:rPr>
        <w:t xml:space="preserve"> ook al zorgen inzake Georgië geuit en die bleken niet onterecht. Oekraïne is voor </w:t>
      </w:r>
      <w:r>
        <w:rPr>
          <w:rFonts w:ascii="Times New Roman" w:hAnsi="Times New Roman" w:cs="Times New Roman"/>
        </w:rPr>
        <w:t>deze leden</w:t>
      </w:r>
      <w:r w:rsidRPr="00D104AC" w:rsidR="00D104AC">
        <w:rPr>
          <w:rFonts w:ascii="Times New Roman" w:hAnsi="Times New Roman" w:cs="Times New Roman"/>
        </w:rPr>
        <w:t xml:space="preserve"> sowieso een brug te ver op dit moment. Wat dat betreft laten </w:t>
      </w:r>
      <w:r>
        <w:rPr>
          <w:rFonts w:ascii="Times New Roman" w:hAnsi="Times New Roman" w:cs="Times New Roman"/>
        </w:rPr>
        <w:t>z</w:t>
      </w:r>
      <w:r w:rsidRPr="00D104AC" w:rsidR="00D104AC">
        <w:rPr>
          <w:rFonts w:ascii="Times New Roman" w:hAnsi="Times New Roman" w:cs="Times New Roman"/>
        </w:rPr>
        <w:t>ij alle opties nog open.</w:t>
      </w:r>
    </w:p>
    <w:p w:rsidRPr="00D104AC" w:rsidR="000B50D4" w:rsidP="001B18B1" w:rsidRDefault="000B50D4" w14:paraId="119C14F4" w14:textId="77777777">
      <w:pPr>
        <w:rPr>
          <w:rFonts w:ascii="Times New Roman" w:hAnsi="Times New Roman" w:cs="Times New Roman"/>
        </w:rPr>
      </w:pPr>
    </w:p>
    <w:p w:rsidRPr="00D104AC" w:rsidR="00D104AC" w:rsidP="00D104AC" w:rsidRDefault="001F31A6" w14:paraId="40B8F77F" w14:textId="6A0F45D6">
      <w:pPr>
        <w:rPr>
          <w:rFonts w:ascii="Times New Roman" w:hAnsi="Times New Roman" w:cs="Times New Roman"/>
          <w:u w:val="single"/>
        </w:rPr>
      </w:pPr>
      <w:r>
        <w:rPr>
          <w:rFonts w:ascii="Times New Roman" w:hAnsi="Times New Roman" w:cs="Times New Roman"/>
          <w:u w:val="single"/>
        </w:rPr>
        <w:t>Vragen en opmerkingen van de leden van de</w:t>
      </w:r>
      <w:r w:rsidRPr="00D104AC" w:rsidR="00D104AC">
        <w:rPr>
          <w:rFonts w:ascii="Times New Roman" w:hAnsi="Times New Roman" w:cs="Times New Roman"/>
          <w:u w:val="single"/>
        </w:rPr>
        <w:t xml:space="preserve"> CDA-fractie</w:t>
      </w:r>
    </w:p>
    <w:p w:rsidR="002014BB" w:rsidP="00D104AC" w:rsidRDefault="00D104AC" w14:paraId="04283D7C" w14:textId="07FD409C">
      <w:pPr>
        <w:rPr>
          <w:rFonts w:ascii="Times New Roman" w:hAnsi="Times New Roman" w:cs="Times New Roman"/>
          <w:bCs/>
        </w:rPr>
      </w:pPr>
      <w:r w:rsidRPr="00D104AC">
        <w:rPr>
          <w:rFonts w:ascii="Times New Roman" w:hAnsi="Times New Roman" w:cs="Times New Roman"/>
        </w:rPr>
        <w:t>De leden van de CDA-fractie hebben kennisgenomen van de geannoteerde agenda en hebben nog enkele vragen die zien op het volgend MFK.</w:t>
      </w:r>
      <w:r w:rsidR="00E85051">
        <w:rPr>
          <w:rFonts w:ascii="Times New Roman" w:hAnsi="Times New Roman" w:cs="Times New Roman"/>
        </w:rPr>
        <w:t xml:space="preserve"> Zij</w:t>
      </w:r>
      <w:r w:rsidRPr="00D104AC">
        <w:rPr>
          <w:rFonts w:ascii="Times New Roman" w:hAnsi="Times New Roman" w:cs="Times New Roman"/>
        </w:rPr>
        <w:t xml:space="preserve"> vragen wat de strategie van dit kabinet is met betrekking tot de onderhandelingen over het MFK. Deze leden lezen dat het kabinet inzet op ‘</w:t>
      </w:r>
      <w:r w:rsidRPr="00D104AC">
        <w:rPr>
          <w:rFonts w:ascii="Times New Roman" w:hAnsi="Times New Roman" w:cs="Times New Roman"/>
          <w:bCs/>
        </w:rPr>
        <w:t xml:space="preserve">een moderne en toekomstbestendige begroting die de belangrijkste uitdagingen van de EU </w:t>
      </w:r>
      <w:r w:rsidRPr="00D104AC">
        <w:rPr>
          <w:rFonts w:ascii="Times New Roman" w:hAnsi="Times New Roman" w:cs="Times New Roman"/>
          <w:bCs/>
        </w:rPr>
        <w:lastRenderedPageBreak/>
        <w:t xml:space="preserve">adresseert.’ </w:t>
      </w:r>
      <w:r w:rsidR="00E85051">
        <w:rPr>
          <w:rFonts w:ascii="Times New Roman" w:hAnsi="Times New Roman" w:cs="Times New Roman"/>
          <w:bCs/>
        </w:rPr>
        <w:t>Zij</w:t>
      </w:r>
      <w:r w:rsidRPr="00D104AC">
        <w:rPr>
          <w:rFonts w:ascii="Times New Roman" w:hAnsi="Times New Roman" w:cs="Times New Roman"/>
          <w:bCs/>
        </w:rPr>
        <w:t xml:space="preserve"> vragen wat voor dit kabinet prioriteit heeft</w:t>
      </w:r>
      <w:r w:rsidR="00E85051">
        <w:rPr>
          <w:rFonts w:ascii="Times New Roman" w:hAnsi="Times New Roman" w:cs="Times New Roman"/>
          <w:bCs/>
        </w:rPr>
        <w:t>.</w:t>
      </w:r>
      <w:r w:rsidRPr="00D104AC">
        <w:rPr>
          <w:rFonts w:ascii="Times New Roman" w:hAnsi="Times New Roman" w:cs="Times New Roman"/>
          <w:bCs/>
        </w:rPr>
        <w:t xml:space="preserve"> </w:t>
      </w:r>
      <w:r w:rsidR="00E85051">
        <w:rPr>
          <w:rFonts w:ascii="Times New Roman" w:hAnsi="Times New Roman" w:cs="Times New Roman"/>
          <w:bCs/>
        </w:rPr>
        <w:t>I</w:t>
      </w:r>
      <w:r w:rsidRPr="00D104AC">
        <w:rPr>
          <w:rFonts w:ascii="Times New Roman" w:hAnsi="Times New Roman" w:cs="Times New Roman"/>
          <w:bCs/>
        </w:rPr>
        <w:t>s dat het moderniseren van de EU-begroting of het beperken van de afdrachten?</w:t>
      </w:r>
    </w:p>
    <w:p w:rsidRPr="007C26E2" w:rsidR="00FC230A" w:rsidP="00FC230A" w:rsidRDefault="00FC230A" w14:paraId="0C677CC2" w14:textId="4B3D5945">
      <w:pPr>
        <w:pStyle w:val="ListParagraph"/>
        <w:numPr>
          <w:ilvl w:val="0"/>
          <w:numId w:val="3"/>
        </w:numPr>
        <w:rPr>
          <w:rFonts w:ascii="Times New Roman" w:hAnsi="Times New Roman" w:cs="Times New Roman"/>
        </w:rPr>
      </w:pPr>
      <w:r w:rsidRPr="007C26E2">
        <w:rPr>
          <w:rFonts w:ascii="Times New Roman" w:hAnsi="Times New Roman" w:cs="Times New Roman"/>
          <w:b/>
          <w:bCs/>
          <w:color w:val="000000"/>
        </w:rPr>
        <w:t xml:space="preserve"> Antwoord van het kabinet</w:t>
      </w:r>
    </w:p>
    <w:p w:rsidRPr="007C26E2" w:rsidR="007C26E2" w:rsidP="007C26E2" w:rsidRDefault="007C26E2" w14:paraId="549EDB2C" w14:textId="1EFBE516">
      <w:pPr>
        <w:spacing w:line="276" w:lineRule="auto"/>
        <w:rPr>
          <w:rFonts w:ascii="Times New Roman" w:hAnsi="Times New Roman" w:cs="Times New Roman"/>
          <w:b/>
        </w:rPr>
      </w:pPr>
      <w:r w:rsidRPr="007C26E2">
        <w:rPr>
          <w:rFonts w:ascii="Times New Roman" w:hAnsi="Times New Roman" w:cs="Times New Roman"/>
          <w:b/>
        </w:rPr>
        <w:t xml:space="preserve">Het kabinet is van mening dat het moderniseren van de EU-begroting niet botst met de budgettaire opgave </w:t>
      </w:r>
      <w:r w:rsidR="000308DB">
        <w:rPr>
          <w:rFonts w:ascii="Times New Roman" w:hAnsi="Times New Roman" w:cs="Times New Roman"/>
          <w:b/>
        </w:rPr>
        <w:t>ten aanzien van</w:t>
      </w:r>
      <w:r w:rsidRPr="007C26E2">
        <w:rPr>
          <w:rFonts w:ascii="Times New Roman" w:hAnsi="Times New Roman" w:cs="Times New Roman"/>
          <w:b/>
        </w:rPr>
        <w:t xml:space="preserve"> de Nederlandse afdrachten </w:t>
      </w:r>
      <w:r w:rsidR="000308DB">
        <w:rPr>
          <w:rFonts w:ascii="Times New Roman" w:hAnsi="Times New Roman" w:cs="Times New Roman"/>
          <w:b/>
        </w:rPr>
        <w:t xml:space="preserve">voortvloeiende </w:t>
      </w:r>
      <w:r w:rsidRPr="007C26E2">
        <w:rPr>
          <w:rFonts w:ascii="Times New Roman" w:hAnsi="Times New Roman" w:cs="Times New Roman"/>
          <w:b/>
        </w:rPr>
        <w:t xml:space="preserve">uit het Hoofdlijnenakkoord. </w:t>
      </w:r>
    </w:p>
    <w:p w:rsidR="00D104AC" w:rsidP="00D104AC" w:rsidRDefault="00E85051" w14:paraId="5746B112" w14:textId="600073CE">
      <w:pPr>
        <w:rPr>
          <w:rFonts w:ascii="Times New Roman" w:hAnsi="Times New Roman" w:cs="Times New Roman"/>
          <w:bCs/>
        </w:rPr>
      </w:pPr>
      <w:r>
        <w:rPr>
          <w:rFonts w:ascii="Times New Roman" w:hAnsi="Times New Roman" w:cs="Times New Roman"/>
          <w:bCs/>
        </w:rPr>
        <w:t>Voornoemde</w:t>
      </w:r>
      <w:r w:rsidRPr="00D104AC" w:rsidR="00D104AC">
        <w:rPr>
          <w:rFonts w:ascii="Times New Roman" w:hAnsi="Times New Roman" w:cs="Times New Roman"/>
          <w:bCs/>
        </w:rPr>
        <w:t xml:space="preserve"> leden vragen verder wat de inhoudelijke prioriteiten van het kabinet zijn voor het MFK. Op welke thema’s wil dit kabinet de Europese samenwerking intensiveren en verdiepen? En waar zou dan eventueel meer en waar eventueel minder geld naartoe moeten gaan?</w:t>
      </w:r>
    </w:p>
    <w:p w:rsidRPr="007C26E2" w:rsidR="00880C48" w:rsidP="00880C48" w:rsidRDefault="00880C48" w14:paraId="2FF24322" w14:textId="36C3BC43">
      <w:pPr>
        <w:pStyle w:val="ListParagraph"/>
        <w:numPr>
          <w:ilvl w:val="0"/>
          <w:numId w:val="3"/>
        </w:numPr>
        <w:rPr>
          <w:rFonts w:ascii="Times New Roman" w:hAnsi="Times New Roman" w:cs="Times New Roman"/>
        </w:rPr>
      </w:pPr>
      <w:r w:rsidRPr="007C26E2">
        <w:rPr>
          <w:rFonts w:ascii="Times New Roman" w:hAnsi="Times New Roman" w:cs="Times New Roman"/>
          <w:b/>
          <w:bCs/>
          <w:color w:val="000000"/>
        </w:rPr>
        <w:t xml:space="preserve"> Antwoord van het kabinet</w:t>
      </w:r>
    </w:p>
    <w:p w:rsidRPr="007C26E2" w:rsidR="007C26E2" w:rsidP="007C26E2" w:rsidRDefault="007C26E2" w14:paraId="3727294C" w14:textId="77777777">
      <w:pPr>
        <w:rPr>
          <w:rFonts w:ascii="Times New Roman" w:hAnsi="Times New Roman" w:cs="Times New Roman"/>
          <w:b/>
          <w:bCs/>
        </w:rPr>
      </w:pPr>
      <w:r w:rsidRPr="007C26E2">
        <w:rPr>
          <w:rFonts w:ascii="Times New Roman" w:hAnsi="Times New Roman" w:cs="Times New Roman"/>
          <w:b/>
        </w:rPr>
        <w:t>Hiervoor verwijst het kabinet naar de beantwoording van vraag 11.</w:t>
      </w:r>
    </w:p>
    <w:p w:rsidR="005B5704" w:rsidP="00D104AC" w:rsidRDefault="00D104AC" w14:paraId="127F3B5B" w14:textId="77777777">
      <w:pPr>
        <w:rPr>
          <w:rFonts w:ascii="Times New Roman" w:hAnsi="Times New Roman" w:cs="Times New Roman"/>
          <w:bCs/>
        </w:rPr>
      </w:pPr>
      <w:r w:rsidRPr="00D104AC">
        <w:rPr>
          <w:rFonts w:ascii="Times New Roman" w:hAnsi="Times New Roman" w:cs="Times New Roman"/>
          <w:bCs/>
        </w:rPr>
        <w:t>De</w:t>
      </w:r>
      <w:r w:rsidR="00E85051">
        <w:rPr>
          <w:rFonts w:ascii="Times New Roman" w:hAnsi="Times New Roman" w:cs="Times New Roman"/>
          <w:bCs/>
        </w:rPr>
        <w:t xml:space="preserve"> </w:t>
      </w:r>
      <w:r w:rsidR="00A84D66">
        <w:rPr>
          <w:rFonts w:ascii="Times New Roman" w:hAnsi="Times New Roman" w:cs="Times New Roman"/>
          <w:bCs/>
        </w:rPr>
        <w:t xml:space="preserve">aan het woord zijnde </w:t>
      </w:r>
      <w:r w:rsidRPr="00D104AC">
        <w:rPr>
          <w:rFonts w:ascii="Times New Roman" w:hAnsi="Times New Roman" w:cs="Times New Roman"/>
          <w:bCs/>
        </w:rPr>
        <w:t xml:space="preserve">leden lezen verder dat </w:t>
      </w:r>
      <w:r w:rsidR="00A84D66">
        <w:rPr>
          <w:rFonts w:ascii="Times New Roman" w:hAnsi="Times New Roman" w:cs="Times New Roman"/>
          <w:bCs/>
        </w:rPr>
        <w:t>de minister</w:t>
      </w:r>
      <w:r w:rsidRPr="00D104AC">
        <w:rPr>
          <w:rFonts w:ascii="Times New Roman" w:hAnsi="Times New Roman" w:cs="Times New Roman"/>
          <w:bCs/>
        </w:rPr>
        <w:t xml:space="preserve"> geen ruimte ziet voor de verhoging van de totale omvang van het MFK. Deze leden vragen wat hiervan de reden is. Het ging het kabinet in het </w:t>
      </w:r>
      <w:r w:rsidR="00E85051">
        <w:rPr>
          <w:rFonts w:ascii="Times New Roman" w:hAnsi="Times New Roman" w:cs="Times New Roman"/>
          <w:bCs/>
        </w:rPr>
        <w:t>r</w:t>
      </w:r>
      <w:r w:rsidRPr="00D104AC">
        <w:rPr>
          <w:rFonts w:ascii="Times New Roman" w:hAnsi="Times New Roman" w:cs="Times New Roman"/>
          <w:bCs/>
        </w:rPr>
        <w:t xml:space="preserve">egeerprogramma toch alleen om de afdrachten van Nederland? En zet het kabinet daarmee in op het gelijk blijven van de omvang van het MFK of ziet het kabinet het liefst een verlaging van het totale MFK? Wat is voor het kabinet een ‘acceptabele’ omvang van het MFK, zoals omschreven in de budgettaire bijlage van het </w:t>
      </w:r>
      <w:r w:rsidR="00E85051">
        <w:rPr>
          <w:rFonts w:ascii="Times New Roman" w:hAnsi="Times New Roman" w:cs="Times New Roman"/>
          <w:bCs/>
        </w:rPr>
        <w:t>h</w:t>
      </w:r>
      <w:r w:rsidRPr="00D104AC">
        <w:rPr>
          <w:rFonts w:ascii="Times New Roman" w:hAnsi="Times New Roman" w:cs="Times New Roman"/>
          <w:bCs/>
        </w:rPr>
        <w:t>oofdlijnenakkoord?</w:t>
      </w:r>
    </w:p>
    <w:p w:rsidRPr="007C26E2" w:rsidR="005B5704" w:rsidP="005B5704" w:rsidRDefault="005B5704" w14:paraId="5DC1FC83" w14:textId="77A19D3D">
      <w:pPr>
        <w:pStyle w:val="ListParagraph"/>
        <w:numPr>
          <w:ilvl w:val="0"/>
          <w:numId w:val="3"/>
        </w:numPr>
        <w:rPr>
          <w:rFonts w:ascii="Times New Roman" w:hAnsi="Times New Roman" w:cs="Times New Roman"/>
        </w:rPr>
      </w:pPr>
      <w:r w:rsidRPr="007C26E2">
        <w:rPr>
          <w:rFonts w:ascii="Times New Roman" w:hAnsi="Times New Roman" w:cs="Times New Roman"/>
          <w:b/>
          <w:bCs/>
          <w:color w:val="000000"/>
        </w:rPr>
        <w:t xml:space="preserve"> Antwoord van het kabinet</w:t>
      </w:r>
    </w:p>
    <w:p w:rsidRPr="007C26E2" w:rsidR="007C26E2" w:rsidP="007C26E2" w:rsidRDefault="007C26E2" w14:paraId="54E0B2B8" w14:textId="03A2A11A">
      <w:pPr>
        <w:spacing w:line="276" w:lineRule="auto"/>
        <w:rPr>
          <w:rFonts w:ascii="Times New Roman" w:hAnsi="Times New Roman" w:cs="Times New Roman"/>
          <w:b/>
        </w:rPr>
      </w:pPr>
      <w:r w:rsidRPr="007C26E2">
        <w:rPr>
          <w:rFonts w:ascii="Times New Roman" w:hAnsi="Times New Roman" w:cs="Times New Roman"/>
          <w:b/>
        </w:rPr>
        <w:t xml:space="preserve">In lijn met het Hoofdlijnenakkoord zet het kabinet in op een structurele besparing op de EU-afdrachten van </w:t>
      </w:r>
      <w:r w:rsidR="008D4D1C">
        <w:rPr>
          <w:rFonts w:ascii="Times New Roman" w:hAnsi="Times New Roman" w:cs="Times New Roman"/>
          <w:b/>
        </w:rPr>
        <w:t xml:space="preserve">EUR </w:t>
      </w:r>
      <w:r w:rsidRPr="007C26E2">
        <w:rPr>
          <w:rFonts w:ascii="Times New Roman" w:hAnsi="Times New Roman" w:cs="Times New Roman"/>
          <w:b/>
        </w:rPr>
        <w:t>1,6 miljard vanaf 2028 (nieuwe MFK-periode) t.o.v. de meerjarenraming. Om deze doelstelling te behalen zal het kabinet volgens het hoofdlijnenakkoord inzetten op een combinatie van een acceptabele omvang van het MFK en een voor Nederland acceptabel aandeel in de nationale bijdragen via het Eigenmiddelenbesluit. Acceptabel betekent dat dit past binnen de huidige raming van de Nederlandse EU-afdrachten op de begroting van het ministerie van Buitenlandse Zaken, waarin de afspraak uit de budgettaire bijlage van het Hoofdlijnenakkoord reeds verwerkt is.</w:t>
      </w:r>
    </w:p>
    <w:p w:rsidR="00D104AC" w:rsidP="00D104AC" w:rsidRDefault="00D104AC" w14:paraId="4E03F553" w14:textId="6513E0DC">
      <w:pPr>
        <w:rPr>
          <w:rFonts w:ascii="Times New Roman" w:hAnsi="Times New Roman" w:cs="Times New Roman"/>
          <w:bCs/>
        </w:rPr>
      </w:pPr>
      <w:r w:rsidRPr="00D104AC">
        <w:rPr>
          <w:rFonts w:ascii="Times New Roman" w:hAnsi="Times New Roman" w:cs="Times New Roman"/>
          <w:bCs/>
        </w:rPr>
        <w:t>De</w:t>
      </w:r>
      <w:r w:rsidR="00E85051">
        <w:rPr>
          <w:rFonts w:ascii="Times New Roman" w:hAnsi="Times New Roman" w:cs="Times New Roman"/>
          <w:bCs/>
        </w:rPr>
        <w:t>ze</w:t>
      </w:r>
      <w:r w:rsidRPr="00D104AC">
        <w:rPr>
          <w:rFonts w:ascii="Times New Roman" w:hAnsi="Times New Roman" w:cs="Times New Roman"/>
          <w:bCs/>
        </w:rPr>
        <w:t xml:space="preserve"> leden vragen ook wat de gevolgen zijn van de nacalculatie van de EU-afdrachten, waaruit blijkt dat Nederland eenmalig 697 miljoen euro moet nabetalen vanwege een hoger dan verwacht </w:t>
      </w:r>
      <w:proofErr w:type="spellStart"/>
      <w:r w:rsidRPr="00D104AC">
        <w:rPr>
          <w:rFonts w:ascii="Times New Roman" w:hAnsi="Times New Roman" w:cs="Times New Roman"/>
          <w:bCs/>
        </w:rPr>
        <w:t>bni</w:t>
      </w:r>
      <w:proofErr w:type="spellEnd"/>
      <w:r w:rsidRPr="00D104AC">
        <w:rPr>
          <w:rFonts w:ascii="Times New Roman" w:hAnsi="Times New Roman" w:cs="Times New Roman"/>
          <w:bCs/>
        </w:rPr>
        <w:t xml:space="preserve">. Welke gevolgen heeft dit voor de ramingen van de afdrachten voor komende jaren? </w:t>
      </w:r>
      <w:r w:rsidR="00E85051">
        <w:rPr>
          <w:rFonts w:ascii="Times New Roman" w:hAnsi="Times New Roman" w:cs="Times New Roman"/>
          <w:bCs/>
        </w:rPr>
        <w:t>I</w:t>
      </w:r>
      <w:r w:rsidRPr="00D104AC">
        <w:rPr>
          <w:rFonts w:ascii="Times New Roman" w:hAnsi="Times New Roman" w:cs="Times New Roman"/>
          <w:bCs/>
        </w:rPr>
        <w:t xml:space="preserve">n hoeverre heeft het hoger dan verwachte </w:t>
      </w:r>
      <w:proofErr w:type="spellStart"/>
      <w:r w:rsidRPr="00D104AC">
        <w:rPr>
          <w:rFonts w:ascii="Times New Roman" w:hAnsi="Times New Roman" w:cs="Times New Roman"/>
          <w:bCs/>
        </w:rPr>
        <w:t>bni</w:t>
      </w:r>
      <w:proofErr w:type="spellEnd"/>
      <w:r w:rsidRPr="00D104AC">
        <w:rPr>
          <w:rFonts w:ascii="Times New Roman" w:hAnsi="Times New Roman" w:cs="Times New Roman"/>
          <w:bCs/>
        </w:rPr>
        <w:t xml:space="preserve"> invloed op de onderhandelingen voor het nieuwe MFK, waarop het kabinet 1,6 miljard euro wil bezuinigen? Klopt het dat deze bezuiniging hierdoor nog lastiger te realiseren is?</w:t>
      </w:r>
    </w:p>
    <w:p w:rsidR="000B50D4" w:rsidP="00D104AC" w:rsidRDefault="000B50D4" w14:paraId="4758CD52" w14:textId="77777777">
      <w:pPr>
        <w:rPr>
          <w:rFonts w:ascii="Times New Roman" w:hAnsi="Times New Roman" w:cs="Times New Roman"/>
          <w:bCs/>
        </w:rPr>
      </w:pPr>
    </w:p>
    <w:p w:rsidR="000B50D4" w:rsidP="00D104AC" w:rsidRDefault="000B50D4" w14:paraId="337C95D4" w14:textId="77777777">
      <w:pPr>
        <w:rPr>
          <w:rFonts w:ascii="Times New Roman" w:hAnsi="Times New Roman" w:cs="Times New Roman"/>
          <w:bCs/>
        </w:rPr>
      </w:pPr>
    </w:p>
    <w:p w:rsidR="000B50D4" w:rsidP="00D104AC" w:rsidRDefault="000B50D4" w14:paraId="29A0BDA4" w14:textId="77777777">
      <w:pPr>
        <w:rPr>
          <w:rFonts w:ascii="Times New Roman" w:hAnsi="Times New Roman" w:cs="Times New Roman"/>
          <w:bCs/>
        </w:rPr>
      </w:pPr>
    </w:p>
    <w:p w:rsidRPr="009A0751" w:rsidR="00292517" w:rsidP="00292517" w:rsidRDefault="00292517" w14:paraId="172D9FFA" w14:textId="0491FBA0">
      <w:pPr>
        <w:pStyle w:val="ListParagraph"/>
        <w:numPr>
          <w:ilvl w:val="0"/>
          <w:numId w:val="3"/>
        </w:numPr>
        <w:rPr>
          <w:rFonts w:ascii="Times New Roman" w:hAnsi="Times New Roman" w:cs="Times New Roman"/>
        </w:rPr>
      </w:pPr>
      <w:r w:rsidRPr="009A0751">
        <w:rPr>
          <w:rFonts w:ascii="Times New Roman" w:hAnsi="Times New Roman" w:cs="Times New Roman"/>
          <w:b/>
          <w:bCs/>
          <w:color w:val="000000"/>
        </w:rPr>
        <w:lastRenderedPageBreak/>
        <w:t xml:space="preserve"> Antwoord van het kabinet</w:t>
      </w:r>
    </w:p>
    <w:p w:rsidRPr="009A0751" w:rsidR="007C26E2" w:rsidP="007C26E2" w:rsidRDefault="007C26E2" w14:paraId="60A57E19" w14:textId="114A6EC4">
      <w:pPr>
        <w:spacing w:line="276" w:lineRule="auto"/>
        <w:rPr>
          <w:rFonts w:ascii="Times New Roman" w:hAnsi="Times New Roman" w:cs="Times New Roman"/>
          <w:b/>
        </w:rPr>
      </w:pPr>
      <w:r w:rsidRPr="009A0751">
        <w:rPr>
          <w:rFonts w:ascii="Times New Roman" w:hAnsi="Times New Roman" w:cs="Times New Roman"/>
          <w:b/>
        </w:rPr>
        <w:t>Zoals aangegeven in de brief van de minister van Financiën over de nacalculatie is mogelijk sprake van een meerjarige doorwerking op de geraamde afdrachten.</w:t>
      </w:r>
      <w:r w:rsidR="00A61CC6">
        <w:rPr>
          <w:rStyle w:val="FootnoteReference"/>
          <w:rFonts w:ascii="Times New Roman" w:hAnsi="Times New Roman" w:cs="Times New Roman"/>
          <w:b/>
        </w:rPr>
        <w:footnoteReference w:id="16"/>
      </w:r>
      <w:r w:rsidRPr="009A0751">
        <w:rPr>
          <w:rFonts w:ascii="Times New Roman" w:hAnsi="Times New Roman" w:cs="Times New Roman"/>
          <w:b/>
        </w:rPr>
        <w:t xml:space="preserve"> Meer informatie over dit effect wordt bekend met de publicatie van de raming door de Europese Commissie in juli 2025. </w:t>
      </w:r>
    </w:p>
    <w:p w:rsidRPr="009A0751" w:rsidR="007C26E2" w:rsidP="007C26E2" w:rsidRDefault="007C26E2" w14:paraId="47E36CA2" w14:textId="77777777">
      <w:pPr>
        <w:spacing w:line="276" w:lineRule="auto"/>
        <w:rPr>
          <w:rFonts w:ascii="Times New Roman" w:hAnsi="Times New Roman" w:cs="Times New Roman"/>
          <w:b/>
        </w:rPr>
      </w:pPr>
      <w:r w:rsidRPr="009A0751">
        <w:rPr>
          <w:rFonts w:ascii="Times New Roman" w:hAnsi="Times New Roman" w:cs="Times New Roman"/>
          <w:b/>
        </w:rPr>
        <w:t>De reden dat dit pas na de Lenteraming kan, is omdat voor de EU-afdrachten het relatieve aandeel van het bruto nationaal inkomen (</w:t>
      </w:r>
      <w:proofErr w:type="spellStart"/>
      <w:r w:rsidRPr="009A0751">
        <w:rPr>
          <w:rFonts w:ascii="Times New Roman" w:hAnsi="Times New Roman" w:cs="Times New Roman"/>
          <w:b/>
        </w:rPr>
        <w:t>bni</w:t>
      </w:r>
      <w:proofErr w:type="spellEnd"/>
      <w:r w:rsidRPr="009A0751">
        <w:rPr>
          <w:rFonts w:ascii="Times New Roman" w:hAnsi="Times New Roman" w:cs="Times New Roman"/>
          <w:b/>
        </w:rPr>
        <w:t>) bepalend is en dus ook cijfers van de andere lidstaten voor de komende jaren nodig zijn.</w:t>
      </w:r>
    </w:p>
    <w:p w:rsidRPr="009A0751" w:rsidR="007C26E2" w:rsidP="007C26E2" w:rsidRDefault="007C26E2" w14:paraId="7ACB5DBC" w14:textId="47DB9304">
      <w:pPr>
        <w:spacing w:line="276" w:lineRule="auto"/>
        <w:rPr>
          <w:rFonts w:ascii="Times New Roman" w:hAnsi="Times New Roman" w:cs="Times New Roman"/>
          <w:b/>
        </w:rPr>
      </w:pPr>
      <w:r w:rsidRPr="009A0751">
        <w:rPr>
          <w:rFonts w:ascii="Times New Roman" w:hAnsi="Times New Roman" w:cs="Times New Roman"/>
          <w:b/>
        </w:rPr>
        <w:t xml:space="preserve">De verwerking van deze cijfers is niet direct van invloed op de opgave uit het Hoofdlijnenakkoord. De reden hiervoor is dat bij de budgettaire verwerking van het Hoofdlijnenakkoord is afgesproken dat de raming van de EU-afdrachten – zoals gebruikelijk – bijgesteld zal blijven worden op basis van de economische ontwikkeling en de besparing van </w:t>
      </w:r>
      <w:r w:rsidR="0063667B">
        <w:rPr>
          <w:rFonts w:ascii="Times New Roman" w:hAnsi="Times New Roman" w:cs="Times New Roman"/>
          <w:b/>
        </w:rPr>
        <w:t xml:space="preserve">EUR </w:t>
      </w:r>
      <w:r w:rsidRPr="009A0751">
        <w:rPr>
          <w:rFonts w:ascii="Times New Roman" w:hAnsi="Times New Roman" w:cs="Times New Roman"/>
          <w:b/>
        </w:rPr>
        <w:t xml:space="preserve">1,6 miljard daar als vast bedrag van afgetrokken wordt. </w:t>
      </w:r>
    </w:p>
    <w:p w:rsidR="00D104AC" w:rsidP="00D104AC" w:rsidRDefault="00D104AC" w14:paraId="08E75FAD" w14:textId="0D72E592">
      <w:pPr>
        <w:rPr>
          <w:rFonts w:ascii="Times New Roman" w:hAnsi="Times New Roman" w:cs="Times New Roman"/>
          <w:bCs/>
        </w:rPr>
      </w:pPr>
      <w:r w:rsidRPr="00D104AC">
        <w:rPr>
          <w:rFonts w:ascii="Times New Roman" w:hAnsi="Times New Roman" w:cs="Times New Roman"/>
          <w:bCs/>
        </w:rPr>
        <w:t xml:space="preserve">De leden van de CDA-fractie vragen verder of </w:t>
      </w:r>
      <w:r w:rsidR="00A84D66">
        <w:rPr>
          <w:rFonts w:ascii="Times New Roman" w:hAnsi="Times New Roman" w:cs="Times New Roman"/>
          <w:bCs/>
        </w:rPr>
        <w:t>de minister</w:t>
      </w:r>
      <w:r w:rsidRPr="00D104AC">
        <w:rPr>
          <w:rFonts w:ascii="Times New Roman" w:hAnsi="Times New Roman" w:cs="Times New Roman"/>
          <w:bCs/>
        </w:rPr>
        <w:t xml:space="preserve"> wil aangeven hoe </w:t>
      </w:r>
      <w:r w:rsidR="00A84D66">
        <w:rPr>
          <w:rFonts w:ascii="Times New Roman" w:hAnsi="Times New Roman" w:cs="Times New Roman"/>
          <w:bCs/>
        </w:rPr>
        <w:t>hij</w:t>
      </w:r>
      <w:r w:rsidRPr="00D104AC">
        <w:rPr>
          <w:rFonts w:ascii="Times New Roman" w:hAnsi="Times New Roman" w:cs="Times New Roman"/>
          <w:bCs/>
        </w:rPr>
        <w:t xml:space="preserve"> aankijkt tegen de vormgeving van het MFK. Wat is de visie van </w:t>
      </w:r>
      <w:r w:rsidR="00A84D66">
        <w:rPr>
          <w:rFonts w:ascii="Times New Roman" w:hAnsi="Times New Roman" w:cs="Times New Roman"/>
          <w:bCs/>
        </w:rPr>
        <w:t>de minister</w:t>
      </w:r>
      <w:r w:rsidRPr="00D104AC">
        <w:rPr>
          <w:rFonts w:ascii="Times New Roman" w:hAnsi="Times New Roman" w:cs="Times New Roman"/>
          <w:bCs/>
        </w:rPr>
        <w:t xml:space="preserve"> op de beste vormgeving? En wat is de reactie van </w:t>
      </w:r>
      <w:r w:rsidR="00A84D66">
        <w:rPr>
          <w:rFonts w:ascii="Times New Roman" w:hAnsi="Times New Roman" w:cs="Times New Roman"/>
          <w:bCs/>
        </w:rPr>
        <w:t>de minister</w:t>
      </w:r>
      <w:r w:rsidRPr="00D104AC">
        <w:rPr>
          <w:rFonts w:ascii="Times New Roman" w:hAnsi="Times New Roman" w:cs="Times New Roman"/>
          <w:bCs/>
        </w:rPr>
        <w:t xml:space="preserve"> op de genoemde plannen voor een nieuwe vormgeving waarbij lidstaten nationale plannen moeten indienen om aanspraak te maken op één enkele financieringsenveloppe die de grote hoeveelheid aan EU-programma’s vervangt? Voor welke vormgeving is op dit moment het meeste draagvlak, naar de verwachting van </w:t>
      </w:r>
      <w:r w:rsidR="00A84D66">
        <w:rPr>
          <w:rFonts w:ascii="Times New Roman" w:hAnsi="Times New Roman" w:cs="Times New Roman"/>
          <w:bCs/>
        </w:rPr>
        <w:t>de minister</w:t>
      </w:r>
      <w:r w:rsidRPr="00D104AC">
        <w:rPr>
          <w:rFonts w:ascii="Times New Roman" w:hAnsi="Times New Roman" w:cs="Times New Roman"/>
          <w:bCs/>
        </w:rPr>
        <w:t>?</w:t>
      </w:r>
    </w:p>
    <w:p w:rsidRPr="009A0751" w:rsidR="00267565" w:rsidP="00267565" w:rsidRDefault="00267565" w14:paraId="47CA1C7E" w14:textId="30E36277">
      <w:pPr>
        <w:pStyle w:val="ListParagraph"/>
        <w:numPr>
          <w:ilvl w:val="0"/>
          <w:numId w:val="3"/>
        </w:numPr>
        <w:rPr>
          <w:rFonts w:ascii="Times New Roman" w:hAnsi="Times New Roman" w:cs="Times New Roman"/>
        </w:rPr>
      </w:pPr>
      <w:r w:rsidRPr="009A0751">
        <w:rPr>
          <w:rFonts w:ascii="Times New Roman" w:hAnsi="Times New Roman" w:cs="Times New Roman"/>
          <w:b/>
          <w:bCs/>
          <w:color w:val="000000"/>
        </w:rPr>
        <w:t xml:space="preserve"> Antwoord van het kabinet</w:t>
      </w:r>
    </w:p>
    <w:p w:rsidRPr="009A0751" w:rsidR="009A0751" w:rsidP="009A0751" w:rsidRDefault="009A0751" w14:paraId="6D7E8ED6" w14:textId="3F4C2A9D">
      <w:pPr>
        <w:spacing w:line="276" w:lineRule="auto"/>
        <w:rPr>
          <w:rFonts w:ascii="Times New Roman" w:hAnsi="Times New Roman" w:cs="Times New Roman"/>
          <w:b/>
        </w:rPr>
      </w:pPr>
      <w:r w:rsidRPr="009A0751">
        <w:rPr>
          <w:rFonts w:ascii="Times New Roman" w:hAnsi="Times New Roman" w:cs="Times New Roman"/>
          <w:b/>
        </w:rPr>
        <w:t>De Europese Commissie presenteert naar verwachting in de zomer van 2025 haar voorstel voor het volgend MFK. Het kabinet kan niet ingaan op plannen van de Commissie die niet formeel zijn voorgesteld. Het kabinet is in algemene zin voorstander van een versimpeling van de begrotingsstructuur en het beter kunnen reageren op onvoorziene en/of veranderende omstandigheden.</w:t>
      </w:r>
    </w:p>
    <w:p w:rsidR="00D104AC" w:rsidP="00D104AC" w:rsidRDefault="00D104AC" w14:paraId="2F4E2041" w14:textId="59601D87">
      <w:pPr>
        <w:rPr>
          <w:rFonts w:ascii="Times New Roman" w:hAnsi="Times New Roman" w:cs="Times New Roman"/>
        </w:rPr>
      </w:pPr>
      <w:r w:rsidRPr="00D104AC">
        <w:rPr>
          <w:rFonts w:ascii="Times New Roman" w:hAnsi="Times New Roman" w:cs="Times New Roman"/>
        </w:rPr>
        <w:t>De</w:t>
      </w:r>
      <w:r w:rsidR="00E85051">
        <w:rPr>
          <w:rFonts w:ascii="Times New Roman" w:hAnsi="Times New Roman" w:cs="Times New Roman"/>
        </w:rPr>
        <w:t>ze</w:t>
      </w:r>
      <w:r w:rsidRPr="00D104AC">
        <w:rPr>
          <w:rFonts w:ascii="Times New Roman" w:hAnsi="Times New Roman" w:cs="Times New Roman"/>
        </w:rPr>
        <w:t xml:space="preserve"> leden vragen als laatste naar de rol van de Stuurgroep Tactiek en Timing Europese Inzet Hoofdlijnenakkoord. Wat is de rol van deze stuurgroep in dit proces? Wat heeft deze stuurgroep tot nu toe bereikt?</w:t>
      </w:r>
    </w:p>
    <w:p w:rsidRPr="009A0751" w:rsidR="00267565" w:rsidP="00267565" w:rsidRDefault="00267565" w14:paraId="0A904C33" w14:textId="4AA5A74C">
      <w:pPr>
        <w:pStyle w:val="ListParagraph"/>
        <w:numPr>
          <w:ilvl w:val="0"/>
          <w:numId w:val="3"/>
        </w:numPr>
        <w:rPr>
          <w:rFonts w:ascii="Times New Roman" w:hAnsi="Times New Roman" w:cs="Times New Roman"/>
        </w:rPr>
      </w:pPr>
      <w:r w:rsidRPr="009A0751">
        <w:rPr>
          <w:rFonts w:ascii="Times New Roman" w:hAnsi="Times New Roman" w:cs="Times New Roman"/>
          <w:b/>
          <w:bCs/>
          <w:color w:val="000000"/>
        </w:rPr>
        <w:t xml:space="preserve"> Antwoord van het kabinet</w:t>
      </w:r>
    </w:p>
    <w:p w:rsidR="00922874" w:rsidP="009A0751" w:rsidRDefault="009A0751" w14:paraId="5FF14077" w14:textId="7B7F47B4">
      <w:pPr>
        <w:rPr>
          <w:rFonts w:ascii="Times New Roman" w:hAnsi="Times New Roman" w:cs="Times New Roman"/>
          <w:b/>
        </w:rPr>
      </w:pPr>
      <w:r w:rsidRPr="009A0751">
        <w:rPr>
          <w:rFonts w:ascii="Times New Roman" w:hAnsi="Times New Roman" w:cs="Times New Roman"/>
          <w:b/>
        </w:rPr>
        <w:t>De Stuurgroep Tactiek en Timing speelt geen rol in de totstandkoming van de overkoepelende kabinetsinzet voor het volgend MFK. Besluitvorming vindt plaats via de reguliere onderraden</w:t>
      </w:r>
      <w:r w:rsidR="005D003C">
        <w:rPr>
          <w:rFonts w:ascii="Times New Roman" w:hAnsi="Times New Roman" w:cs="Times New Roman"/>
          <w:b/>
        </w:rPr>
        <w:t xml:space="preserve"> en de Ministerraad</w:t>
      </w:r>
      <w:r w:rsidRPr="009A0751">
        <w:rPr>
          <w:rFonts w:ascii="Times New Roman" w:hAnsi="Times New Roman" w:cs="Times New Roman"/>
          <w:b/>
        </w:rPr>
        <w:t xml:space="preserve">. </w:t>
      </w:r>
    </w:p>
    <w:p w:rsidR="000B50D4" w:rsidP="009A0751" w:rsidRDefault="000B50D4" w14:paraId="605C5E2D" w14:textId="77777777">
      <w:pPr>
        <w:rPr>
          <w:rFonts w:ascii="Times New Roman" w:hAnsi="Times New Roman" w:cs="Times New Roman"/>
          <w:b/>
        </w:rPr>
      </w:pPr>
    </w:p>
    <w:p w:rsidR="000B50D4" w:rsidP="009A0751" w:rsidRDefault="000B50D4" w14:paraId="571B18AF" w14:textId="77777777">
      <w:pPr>
        <w:rPr>
          <w:rFonts w:ascii="Times New Roman" w:hAnsi="Times New Roman" w:cs="Times New Roman"/>
          <w:b/>
        </w:rPr>
      </w:pPr>
    </w:p>
    <w:p w:rsidRPr="009A0751" w:rsidR="000B50D4" w:rsidP="009A0751" w:rsidRDefault="000B50D4" w14:paraId="141B3C4B" w14:textId="77777777">
      <w:pPr>
        <w:rPr>
          <w:rFonts w:ascii="Times New Roman" w:hAnsi="Times New Roman" w:cs="Times New Roman"/>
          <w:b/>
        </w:rPr>
      </w:pPr>
    </w:p>
    <w:p w:rsidRPr="00D104AC" w:rsidR="00D104AC" w:rsidP="00D104AC" w:rsidRDefault="001F31A6" w14:paraId="7AE89A85" w14:textId="0BAD612A">
      <w:pPr>
        <w:rPr>
          <w:rFonts w:ascii="Times New Roman" w:hAnsi="Times New Roman" w:cs="Times New Roman"/>
          <w:u w:val="single"/>
        </w:rPr>
      </w:pPr>
      <w:r>
        <w:rPr>
          <w:rFonts w:ascii="Times New Roman" w:hAnsi="Times New Roman" w:cs="Times New Roman"/>
          <w:u w:val="single"/>
        </w:rPr>
        <w:lastRenderedPageBreak/>
        <w:t>Vragen en opmerkingen van de leden van de</w:t>
      </w:r>
      <w:r w:rsidRPr="00D104AC" w:rsidR="00D104AC">
        <w:rPr>
          <w:rFonts w:ascii="Times New Roman" w:hAnsi="Times New Roman" w:cs="Times New Roman"/>
          <w:u w:val="single"/>
        </w:rPr>
        <w:t xml:space="preserve"> V</w:t>
      </w:r>
      <w:r w:rsidR="00AE6EF7">
        <w:rPr>
          <w:rFonts w:ascii="Times New Roman" w:hAnsi="Times New Roman" w:cs="Times New Roman"/>
          <w:u w:val="single"/>
        </w:rPr>
        <w:t>olt</w:t>
      </w:r>
      <w:r w:rsidRPr="00D104AC" w:rsidR="00D104AC">
        <w:rPr>
          <w:rFonts w:ascii="Times New Roman" w:hAnsi="Times New Roman" w:cs="Times New Roman"/>
          <w:u w:val="single"/>
        </w:rPr>
        <w:t>-fractie</w:t>
      </w:r>
    </w:p>
    <w:p w:rsidRPr="00D104AC" w:rsidR="00D104AC" w:rsidP="00D104AC" w:rsidRDefault="00D104AC" w14:paraId="487CEBE8" w14:textId="4DB64618">
      <w:pPr>
        <w:rPr>
          <w:rFonts w:ascii="Times New Roman" w:hAnsi="Times New Roman" w:cs="Times New Roman"/>
        </w:rPr>
      </w:pPr>
      <w:r w:rsidRPr="00D104AC">
        <w:rPr>
          <w:rFonts w:ascii="Times New Roman" w:hAnsi="Times New Roman" w:cs="Times New Roman"/>
        </w:rPr>
        <w:t xml:space="preserve">De leden van de Volt-fractie hebben met interesse kennisgenomen van de onderhavige stukken voor het schriftelijk overleg over de Raad Algemene Zaken van 17-18 en 25 februari 2025. </w:t>
      </w:r>
      <w:r w:rsidR="00AE6EF7">
        <w:rPr>
          <w:rFonts w:ascii="Times New Roman" w:hAnsi="Times New Roman" w:cs="Times New Roman"/>
        </w:rPr>
        <w:t>Zij</w:t>
      </w:r>
      <w:r w:rsidRPr="00D104AC">
        <w:rPr>
          <w:rFonts w:ascii="Times New Roman" w:hAnsi="Times New Roman" w:cs="Times New Roman"/>
        </w:rPr>
        <w:t xml:space="preserve"> hebben daarover nog enkele vragen en opmerkingen.  </w:t>
      </w:r>
    </w:p>
    <w:p w:rsidR="00D104AC" w:rsidP="00D104AC" w:rsidRDefault="00D104AC" w14:paraId="7B730C67" w14:textId="152035A7">
      <w:pPr>
        <w:rPr>
          <w:rFonts w:ascii="Times New Roman" w:hAnsi="Times New Roman" w:cs="Times New Roman"/>
        </w:rPr>
      </w:pPr>
      <w:r w:rsidRPr="00D104AC">
        <w:rPr>
          <w:rFonts w:ascii="Times New Roman" w:hAnsi="Times New Roman" w:cs="Times New Roman"/>
        </w:rPr>
        <w:t>De</w:t>
      </w:r>
      <w:r w:rsidR="00AE6EF7">
        <w:rPr>
          <w:rFonts w:ascii="Times New Roman" w:hAnsi="Times New Roman" w:cs="Times New Roman"/>
        </w:rPr>
        <w:t xml:space="preserve">ze </w:t>
      </w:r>
      <w:r w:rsidRPr="00D104AC">
        <w:rPr>
          <w:rFonts w:ascii="Times New Roman" w:hAnsi="Times New Roman" w:cs="Times New Roman"/>
        </w:rPr>
        <w:t xml:space="preserve">leden zijn verheugd te lezen dat Nederland pleit voor een assertieve opstelling in het vraagstuk rondom hybride dreigingen in het maritieme domein. De minister sprak laatst over het gevaar rondom het scheppen van een precedent voor Rusland en China als het gaat om nieuwe maatregelen voor het enteren van de Russische schaduwvloot. Welke maatregelen ziet de minister voor zich om het scheppen van een gevaarlijk precedent te voorkomen? </w:t>
      </w:r>
    </w:p>
    <w:p w:rsidRPr="009A0751" w:rsidR="002D06C5" w:rsidP="002D06C5" w:rsidRDefault="002D06C5" w14:paraId="53053784" w14:textId="43F60B2C">
      <w:pPr>
        <w:pStyle w:val="ListParagraph"/>
        <w:numPr>
          <w:ilvl w:val="0"/>
          <w:numId w:val="3"/>
        </w:numPr>
        <w:rPr>
          <w:rFonts w:ascii="Times New Roman" w:hAnsi="Times New Roman" w:cs="Times New Roman"/>
        </w:rPr>
      </w:pPr>
      <w:r w:rsidRPr="009A0751">
        <w:rPr>
          <w:rFonts w:ascii="Times New Roman" w:hAnsi="Times New Roman" w:cs="Times New Roman"/>
          <w:b/>
          <w:bCs/>
          <w:color w:val="000000"/>
        </w:rPr>
        <w:t xml:space="preserve"> Antwoord van het kabinet</w:t>
      </w:r>
    </w:p>
    <w:p w:rsidRPr="009A0751" w:rsidR="009A0751" w:rsidP="009A0751" w:rsidRDefault="009A0751" w14:paraId="2C86D869" w14:textId="08ED3F3C">
      <w:pPr>
        <w:spacing w:after="200" w:line="276" w:lineRule="auto"/>
        <w:rPr>
          <w:rFonts w:ascii="Times New Roman" w:hAnsi="Times New Roman" w:cs="Times New Roman"/>
          <w:b/>
        </w:rPr>
      </w:pPr>
      <w:r w:rsidRPr="009A0751">
        <w:rPr>
          <w:rFonts w:ascii="Times New Roman" w:hAnsi="Times New Roman" w:cs="Times New Roman"/>
          <w:b/>
          <w:bCs/>
        </w:rPr>
        <w:t>Nederland</w:t>
      </w:r>
      <w:r w:rsidRPr="009A0751">
        <w:rPr>
          <w:rFonts w:ascii="Times New Roman" w:hAnsi="Times New Roman" w:cs="Times New Roman"/>
          <w:b/>
        </w:rPr>
        <w:t xml:space="preserve"> heeft baat bij het recht op vrije doorvaart wereldwijd voor civiele reders en militaire vaartuigen. Om hybride dreigingen zoals spionage en sabotage tegen te gaan, werkt het kabinet aan het versterken van weerbaarheid en responsmogelijkheden. Om kwaadwillende actoren niet in de kaart te spelen, is het kabinet terughoudend over </w:t>
      </w:r>
      <w:r w:rsidRPr="000B50D4" w:rsidR="008809D3">
        <w:rPr>
          <w:rFonts w:ascii="Times New Roman" w:hAnsi="Times New Roman" w:cs="Times New Roman"/>
          <w:b/>
        </w:rPr>
        <w:t xml:space="preserve">het publiek maken van </w:t>
      </w:r>
      <w:r w:rsidRPr="000B50D4">
        <w:rPr>
          <w:rFonts w:ascii="Times New Roman" w:hAnsi="Times New Roman" w:cs="Times New Roman"/>
          <w:b/>
        </w:rPr>
        <w:t>d</w:t>
      </w:r>
      <w:r w:rsidRPr="009A0751">
        <w:rPr>
          <w:rFonts w:ascii="Times New Roman" w:hAnsi="Times New Roman" w:cs="Times New Roman"/>
          <w:b/>
        </w:rPr>
        <w:t xml:space="preserve">etails hieromtrent. Los van hybride dreigingen probeert Rusland het olieprijsplafond dat door de EU is ingesteld te omzeilen met de schaduwvloot. In reactie hierop heeft Nederland met de EU honderden schepen gesanctioneerd. </w:t>
      </w:r>
    </w:p>
    <w:p w:rsidR="00D104AC" w:rsidP="00D104AC" w:rsidRDefault="00D104AC" w14:paraId="07AFC58E" w14:textId="3312E826">
      <w:pPr>
        <w:rPr>
          <w:rFonts w:ascii="Times New Roman" w:hAnsi="Times New Roman" w:cs="Times New Roman"/>
        </w:rPr>
      </w:pPr>
      <w:r w:rsidRPr="00D104AC">
        <w:rPr>
          <w:rFonts w:ascii="Times New Roman" w:hAnsi="Times New Roman" w:cs="Times New Roman"/>
        </w:rPr>
        <w:t xml:space="preserve">Daarnaast zijn de leden van de Volt-fractie verheugd te lezen dat eurocommissaris Kos en Hoge Vertegenwoordiger </w:t>
      </w:r>
      <w:proofErr w:type="spellStart"/>
      <w:r w:rsidRPr="00D104AC">
        <w:rPr>
          <w:rFonts w:ascii="Times New Roman" w:hAnsi="Times New Roman" w:cs="Times New Roman"/>
        </w:rPr>
        <w:t>Kallas</w:t>
      </w:r>
      <w:proofErr w:type="spellEnd"/>
      <w:r w:rsidRPr="00D104AC">
        <w:rPr>
          <w:rFonts w:ascii="Times New Roman" w:hAnsi="Times New Roman" w:cs="Times New Roman"/>
        </w:rPr>
        <w:t xml:space="preserve"> positief staan tegenover verdere stappen in EU-uitbreiding. In het regeerprogramma staat echter dat Nederland hier kritisch over is. Zal Nederland voor het openen van de twee uitbreidingsclusters met Oekraïne en Moldavië stemmen? Welke lidstaten kunnen unanimiteit op dit besluit in de weg staan? Kan de minister enkele voordelen noemen van verdere EU-uitbreiding?</w:t>
      </w:r>
    </w:p>
    <w:p w:rsidRPr="009A0751" w:rsidR="00103E7F" w:rsidP="00103E7F" w:rsidRDefault="00103E7F" w14:paraId="78F09C5B" w14:textId="308D289B">
      <w:pPr>
        <w:pStyle w:val="ListParagraph"/>
        <w:numPr>
          <w:ilvl w:val="0"/>
          <w:numId w:val="3"/>
        </w:numPr>
        <w:rPr>
          <w:rFonts w:ascii="Times New Roman" w:hAnsi="Times New Roman" w:cs="Times New Roman"/>
        </w:rPr>
      </w:pPr>
      <w:r w:rsidRPr="009A0751">
        <w:rPr>
          <w:rFonts w:ascii="Times New Roman" w:hAnsi="Times New Roman" w:cs="Times New Roman"/>
          <w:b/>
          <w:bCs/>
          <w:color w:val="000000"/>
        </w:rPr>
        <w:t xml:space="preserve"> Antwoord van het kabinet</w:t>
      </w:r>
    </w:p>
    <w:p w:rsidRPr="009A0751" w:rsidR="009A0751" w:rsidP="009A0751" w:rsidRDefault="009A0751" w14:paraId="27452645" w14:textId="77777777">
      <w:pPr>
        <w:rPr>
          <w:rFonts w:ascii="Times New Roman" w:hAnsi="Times New Roman" w:cs="Times New Roman"/>
          <w:b/>
          <w:bCs/>
        </w:rPr>
      </w:pPr>
      <w:r w:rsidRPr="009A0751">
        <w:rPr>
          <w:rFonts w:ascii="Times New Roman" w:hAnsi="Times New Roman" w:cs="Times New Roman"/>
          <w:b/>
        </w:rPr>
        <w:t>Zoals aangegeven in de kabinetsappreciatie van het uitbreidingspakket</w:t>
      </w:r>
      <w:r w:rsidRPr="009A0751">
        <w:rPr>
          <w:rStyle w:val="FootnoteReference"/>
          <w:rFonts w:ascii="Times New Roman" w:hAnsi="Times New Roman" w:cs="Times New Roman"/>
          <w:b/>
        </w:rPr>
        <w:footnoteReference w:id="17"/>
      </w:r>
      <w:r w:rsidRPr="009A0751">
        <w:rPr>
          <w:rFonts w:ascii="Times New Roman" w:hAnsi="Times New Roman" w:cs="Times New Roman"/>
          <w:b/>
        </w:rPr>
        <w:t xml:space="preserve">, geldt voor beide landen dat wanneer de Europese Commissie het voorstel </w:t>
      </w:r>
      <w:r w:rsidRPr="009A0751">
        <w:rPr>
          <w:rFonts w:ascii="Times New Roman" w:hAnsi="Times New Roman" w:cs="Times New Roman"/>
          <w:b/>
          <w:bCs/>
        </w:rPr>
        <w:t>doet</w:t>
      </w:r>
      <w:r w:rsidRPr="009A0751">
        <w:rPr>
          <w:rFonts w:ascii="Times New Roman" w:hAnsi="Times New Roman" w:cs="Times New Roman"/>
          <w:b/>
        </w:rPr>
        <w:t xml:space="preserve"> om Cluster 1 te openen, het kabinet hier met een kritisch-constructieve grondhouding naar zal kijken, mits Moldavië dan wel Oekraïne aan de voorwaarden voldoet en er overeenstemming wordt bereikt in de Raad over het vaststellen van gepaste</w:t>
      </w:r>
      <w:r w:rsidRPr="009A0751">
        <w:rPr>
          <w:rFonts w:ascii="Times New Roman" w:hAnsi="Times New Roman" w:cs="Times New Roman"/>
          <w:b/>
          <w:i/>
        </w:rPr>
        <w:t xml:space="preserve"> benchmarks</w:t>
      </w:r>
      <w:r w:rsidRPr="009A0751">
        <w:rPr>
          <w:rFonts w:ascii="Times New Roman" w:hAnsi="Times New Roman" w:cs="Times New Roman"/>
        </w:rPr>
        <w:t xml:space="preserve"> </w:t>
      </w:r>
      <w:r w:rsidRPr="009A0751">
        <w:rPr>
          <w:rFonts w:ascii="Times New Roman" w:hAnsi="Times New Roman" w:cs="Times New Roman"/>
          <w:b/>
          <w:iCs/>
        </w:rPr>
        <w:t>waar beide landen aan zullen moeten voldoen gedurende de volgende fase van het toetredingsproces</w:t>
      </w:r>
      <w:r w:rsidRPr="009A0751">
        <w:rPr>
          <w:rFonts w:ascii="Times New Roman" w:hAnsi="Times New Roman" w:cs="Times New Roman"/>
          <w:b/>
        </w:rPr>
        <w:t xml:space="preserve">. </w:t>
      </w:r>
    </w:p>
    <w:p w:rsidRPr="009A0751" w:rsidR="009A0751" w:rsidP="009A0751" w:rsidRDefault="009A0751" w14:paraId="349D2849" w14:textId="5968DF23">
      <w:pPr>
        <w:rPr>
          <w:rFonts w:ascii="Times New Roman" w:hAnsi="Times New Roman" w:cs="Times New Roman"/>
          <w:b/>
          <w:bCs/>
        </w:rPr>
      </w:pPr>
      <w:r w:rsidRPr="009A0751">
        <w:rPr>
          <w:rFonts w:ascii="Times New Roman" w:hAnsi="Times New Roman" w:cs="Times New Roman"/>
          <w:b/>
          <w:bCs/>
        </w:rPr>
        <w:t xml:space="preserve">Het kabinet staat, conform het Regeerprogramma, zeer kritisch tegenover verdere uitbreiding van de EU en houdt streng vast aan de eisen voor EU-lidmaatschap, inclusief de zogenoemde Kopenhagen-criteria. Er worden geen concessies gedaan aan deze criteria. Het kabinet erkent evenwel het EU-perspectief van kandidaat-lidstaten. Een reëel lidmaatschapsperspectief is een belangrijke drijfveer voor hervormingen. Deze hervormingen dragen ook bij aan stabiliteit en weerbaarheid in de nabuurregio van de EU. </w:t>
      </w:r>
    </w:p>
    <w:p w:rsidR="009469F6" w:rsidP="00D104AC" w:rsidRDefault="00D104AC" w14:paraId="7C3A1C4B" w14:textId="77777777">
      <w:pPr>
        <w:rPr>
          <w:rFonts w:ascii="Times New Roman" w:hAnsi="Times New Roman" w:cs="Times New Roman"/>
        </w:rPr>
      </w:pPr>
      <w:r w:rsidRPr="00D104AC">
        <w:rPr>
          <w:rFonts w:ascii="Times New Roman" w:hAnsi="Times New Roman" w:cs="Times New Roman"/>
        </w:rPr>
        <w:lastRenderedPageBreak/>
        <w:t>De leden van de Volt-fractie vragen in het kader van EU-uitbreiding welke hervormingen van de EU dit kabinet op dit moment het meest nodig acht?</w:t>
      </w:r>
    </w:p>
    <w:p w:rsidRPr="009A0751" w:rsidR="009469F6" w:rsidP="009469F6" w:rsidRDefault="009469F6" w14:paraId="789D64BB" w14:textId="77777777">
      <w:pPr>
        <w:pStyle w:val="ListParagraph"/>
        <w:numPr>
          <w:ilvl w:val="0"/>
          <w:numId w:val="3"/>
        </w:numPr>
        <w:rPr>
          <w:rFonts w:ascii="Times New Roman" w:hAnsi="Times New Roman" w:cs="Times New Roman"/>
        </w:rPr>
      </w:pPr>
      <w:r>
        <w:rPr>
          <w:rFonts w:ascii="Verdana" w:hAnsi="Verdana"/>
          <w:b/>
          <w:bCs/>
          <w:color w:val="000000"/>
          <w:sz w:val="20"/>
          <w:szCs w:val="20"/>
        </w:rPr>
        <w:t xml:space="preserve"> </w:t>
      </w:r>
      <w:r w:rsidRPr="009A0751">
        <w:rPr>
          <w:rFonts w:ascii="Times New Roman" w:hAnsi="Times New Roman" w:cs="Times New Roman"/>
          <w:b/>
          <w:bCs/>
          <w:color w:val="000000"/>
        </w:rPr>
        <w:t>Antwoord van het kabinet</w:t>
      </w:r>
    </w:p>
    <w:p w:rsidRPr="00922874" w:rsidR="009A0751" w:rsidP="00922874" w:rsidRDefault="009A0751" w14:paraId="61536F33" w14:textId="74B58A8F">
      <w:pPr>
        <w:rPr>
          <w:rFonts w:ascii="Times New Roman" w:hAnsi="Times New Roman" w:cs="Times New Roman"/>
        </w:rPr>
      </w:pPr>
      <w:r w:rsidRPr="009A0751">
        <w:rPr>
          <w:rFonts w:ascii="Times New Roman" w:hAnsi="Times New Roman" w:cs="Times New Roman"/>
          <w:b/>
        </w:rPr>
        <w:t xml:space="preserve">Het </w:t>
      </w:r>
      <w:r w:rsidRPr="009A0751">
        <w:rPr>
          <w:rFonts w:ascii="Times New Roman" w:hAnsi="Times New Roman" w:cs="Times New Roman"/>
          <w:b/>
          <w:bCs/>
        </w:rPr>
        <w:t>k</w:t>
      </w:r>
      <w:r w:rsidRPr="009A0751">
        <w:rPr>
          <w:rFonts w:ascii="Times New Roman" w:hAnsi="Times New Roman" w:cs="Times New Roman"/>
          <w:b/>
        </w:rPr>
        <w:t xml:space="preserve">abinet </w:t>
      </w:r>
      <w:r w:rsidR="0042218F">
        <w:rPr>
          <w:rFonts w:ascii="Times New Roman" w:hAnsi="Times New Roman" w:cs="Times New Roman"/>
          <w:b/>
        </w:rPr>
        <w:t>hecht eraan</w:t>
      </w:r>
      <w:r w:rsidRPr="009A0751">
        <w:rPr>
          <w:rFonts w:ascii="Times New Roman" w:hAnsi="Times New Roman" w:cs="Times New Roman"/>
          <w:b/>
        </w:rPr>
        <w:t xml:space="preserve"> om eerst in kaart te brengen wat de gevolgen van uitbreiding zullen zijn voor de waarden, het beleid, het bestuur en de begroting van de EU en lidstaten. Dan kan worden bezien welke hervormingen wenselijk of nodig zijn. De Commissie publiceert in het voorjaar van 2025 pre-uitbreiding beleidsevaluaties die de gevolgen van uitbreiding schetsten. Conform de reguliere informatieafspraken zal het kabinet uw Kamer een kabinetsreactie van deze Commissiemededeling doen toekomen. </w:t>
      </w:r>
    </w:p>
    <w:p w:rsidR="00D104AC" w:rsidP="00D104AC" w:rsidRDefault="009A0751" w14:paraId="7D3A8F0E" w14:textId="07D6B23E">
      <w:pPr>
        <w:rPr>
          <w:rFonts w:ascii="Times New Roman" w:hAnsi="Times New Roman" w:cs="Times New Roman"/>
        </w:rPr>
      </w:pPr>
      <w:r w:rsidRPr="00922874">
        <w:rPr>
          <w:rFonts w:ascii="Times New Roman" w:hAnsi="Times New Roman" w:cs="Times New Roman"/>
        </w:rPr>
        <w:t>I</w:t>
      </w:r>
      <w:r w:rsidRPr="00D104AC" w:rsidR="00D104AC">
        <w:rPr>
          <w:rFonts w:ascii="Times New Roman" w:hAnsi="Times New Roman" w:cs="Times New Roman"/>
        </w:rPr>
        <w:t xml:space="preserve">s de minister het met </w:t>
      </w:r>
      <w:r w:rsidR="00C11D90">
        <w:rPr>
          <w:rFonts w:ascii="Times New Roman" w:hAnsi="Times New Roman" w:cs="Times New Roman"/>
        </w:rPr>
        <w:t>deze leden</w:t>
      </w:r>
      <w:r w:rsidRPr="00D104AC" w:rsidR="00D104AC">
        <w:rPr>
          <w:rFonts w:ascii="Times New Roman" w:hAnsi="Times New Roman" w:cs="Times New Roman"/>
        </w:rPr>
        <w:t xml:space="preserve"> eens dat het toetredingsproces een gefaseerd proces zou moeten worden, waarbij het EU-lidmaatschap met bijbehorende rechten in stappen verkregen kan worden? Zoals ook Tsjechië voorstelde om Oekraïne en Moldavië geleidelijk tot de interne markt te laten toetreden? Zo </w:t>
      </w:r>
      <w:r w:rsidR="00C11D90">
        <w:rPr>
          <w:rFonts w:ascii="Times New Roman" w:hAnsi="Times New Roman" w:cs="Times New Roman"/>
        </w:rPr>
        <w:t>nee</w:t>
      </w:r>
      <w:r w:rsidRPr="00D104AC" w:rsidR="00D104AC">
        <w:rPr>
          <w:rFonts w:ascii="Times New Roman" w:hAnsi="Times New Roman" w:cs="Times New Roman"/>
        </w:rPr>
        <w:t>, waarom</w:t>
      </w:r>
      <w:r w:rsidR="00C11D90">
        <w:rPr>
          <w:rFonts w:ascii="Times New Roman" w:hAnsi="Times New Roman" w:cs="Times New Roman"/>
        </w:rPr>
        <w:t xml:space="preserve"> niet</w:t>
      </w:r>
      <w:r w:rsidRPr="00D104AC" w:rsidR="00D104AC">
        <w:rPr>
          <w:rFonts w:ascii="Times New Roman" w:hAnsi="Times New Roman" w:cs="Times New Roman"/>
        </w:rPr>
        <w:t>?</w:t>
      </w:r>
    </w:p>
    <w:p w:rsidRPr="009A0751" w:rsidR="00A55C51" w:rsidP="00A55C51" w:rsidRDefault="00A55C51" w14:paraId="3CFE8F97" w14:textId="61521002">
      <w:pPr>
        <w:pStyle w:val="ListParagraph"/>
        <w:numPr>
          <w:ilvl w:val="0"/>
          <w:numId w:val="3"/>
        </w:numPr>
        <w:rPr>
          <w:rFonts w:ascii="Times New Roman" w:hAnsi="Times New Roman" w:cs="Times New Roman"/>
        </w:rPr>
      </w:pPr>
      <w:r w:rsidRPr="009A0751">
        <w:rPr>
          <w:rFonts w:ascii="Times New Roman" w:hAnsi="Times New Roman" w:cs="Times New Roman"/>
          <w:b/>
          <w:bCs/>
          <w:color w:val="000000"/>
        </w:rPr>
        <w:t xml:space="preserve"> Antwoord van het kabinet</w:t>
      </w:r>
    </w:p>
    <w:p w:rsidRPr="009A0751" w:rsidR="009A0751" w:rsidP="009A0751" w:rsidRDefault="009A0751" w14:paraId="4A8BF6CC" w14:textId="77777777">
      <w:pPr>
        <w:rPr>
          <w:rFonts w:ascii="Times New Roman" w:hAnsi="Times New Roman" w:cs="Times New Roman"/>
        </w:rPr>
      </w:pPr>
      <w:r w:rsidRPr="009A0751">
        <w:rPr>
          <w:rFonts w:ascii="Times New Roman" w:hAnsi="Times New Roman" w:cs="Times New Roman"/>
          <w:b/>
        </w:rPr>
        <w:t xml:space="preserve">Het kabinet onderschrijft de uitbreidingsmethodologie waarin eigen merites, </w:t>
      </w:r>
      <w:proofErr w:type="spellStart"/>
      <w:r w:rsidRPr="009A0751">
        <w:rPr>
          <w:rFonts w:ascii="Times New Roman" w:hAnsi="Times New Roman" w:cs="Times New Roman"/>
          <w:b/>
        </w:rPr>
        <w:t>conditionaliteit</w:t>
      </w:r>
      <w:proofErr w:type="spellEnd"/>
      <w:r w:rsidRPr="009A0751">
        <w:rPr>
          <w:rFonts w:ascii="Times New Roman" w:hAnsi="Times New Roman" w:cs="Times New Roman"/>
          <w:b/>
        </w:rPr>
        <w:t xml:space="preserve"> en omkeerbaarheid centraal staan. Het kabinet vindt betrokkenheid en steun aan kandidaat-lidstaten, zowel bilateraal als in EU-verband, eveneens van belang en acht het wenselijk dat kandidaat-lidstaten hervormingen versnellen, om sociaaleconomische ontwikkeling mogelijk te maken en voortgang te boeken richting het voldoen aan de criteria voor EU-lidmaatschap. Voorstellen voor nauwere samenwerking en integratie in het kader van het EU-uitbreidingsproces dienen gepaard te gaan met aandacht en waarborgen op relevante beleidsterreinen.</w:t>
      </w:r>
      <w:r w:rsidRPr="009A0751">
        <w:rPr>
          <w:rStyle w:val="FootnoteReference"/>
          <w:rFonts w:ascii="Times New Roman" w:hAnsi="Times New Roman" w:cs="Times New Roman"/>
          <w:b/>
        </w:rPr>
        <w:footnoteReference w:id="18"/>
      </w:r>
      <w:r w:rsidRPr="009A0751">
        <w:rPr>
          <w:rFonts w:ascii="Times New Roman" w:hAnsi="Times New Roman" w:cs="Times New Roman"/>
        </w:rPr>
        <w:t xml:space="preserve"> </w:t>
      </w:r>
    </w:p>
    <w:p w:rsidRPr="009A0751" w:rsidR="00A55C51" w:rsidP="009A0751" w:rsidRDefault="009A0751" w14:paraId="0CD76D66" w14:textId="7B72DA7A">
      <w:pPr>
        <w:rPr>
          <w:rFonts w:ascii="Times New Roman" w:hAnsi="Times New Roman" w:cs="Times New Roman"/>
          <w:b/>
          <w:bCs/>
        </w:rPr>
      </w:pPr>
      <w:r w:rsidRPr="009A0751">
        <w:rPr>
          <w:rFonts w:ascii="Times New Roman" w:hAnsi="Times New Roman" w:cs="Times New Roman"/>
          <w:b/>
        </w:rPr>
        <w:t>In algemene zin vindt het kabinet dat geleidelijke integratie overwogen kan worden als dit in het belang is van Nederland, de EU en de kandidaat-lidstaat en als de integriteit van de interne markt en interne veiligheid gewaarborgd blijft. Integratie in de interne markt moet altijd voorafgegaan worden door overname, implementatie en handhaving van alle relevante onderdelen van het EU-</w:t>
      </w:r>
      <w:proofErr w:type="spellStart"/>
      <w:r w:rsidRPr="009A0751">
        <w:rPr>
          <w:rFonts w:ascii="Times New Roman" w:hAnsi="Times New Roman" w:cs="Times New Roman"/>
          <w:b/>
        </w:rPr>
        <w:t>acquis</w:t>
      </w:r>
      <w:proofErr w:type="spellEnd"/>
      <w:r w:rsidRPr="009A0751">
        <w:rPr>
          <w:rFonts w:ascii="Times New Roman" w:hAnsi="Times New Roman" w:cs="Times New Roman"/>
          <w:b/>
        </w:rPr>
        <w:t>, en gepaard gaan met hervormingen en respect voor de rechtsstaat.</w:t>
      </w:r>
    </w:p>
    <w:p w:rsidR="00C65D1A" w:rsidP="00D104AC" w:rsidRDefault="00D104AC" w14:paraId="26A6EC95" w14:textId="6B6B15E2">
      <w:pPr>
        <w:rPr>
          <w:rFonts w:ascii="Times New Roman" w:hAnsi="Times New Roman" w:cs="Times New Roman"/>
        </w:rPr>
      </w:pPr>
      <w:r w:rsidRPr="00D104AC">
        <w:rPr>
          <w:rFonts w:ascii="Times New Roman" w:hAnsi="Times New Roman" w:cs="Times New Roman"/>
        </w:rPr>
        <w:t xml:space="preserve">Dan hebben de leden van de Volt-fractie nog een aantal vragen over het MFK. </w:t>
      </w:r>
      <w:r w:rsidR="00C11D90">
        <w:rPr>
          <w:rFonts w:ascii="Times New Roman" w:hAnsi="Times New Roman" w:cs="Times New Roman"/>
        </w:rPr>
        <w:t xml:space="preserve">Zij </w:t>
      </w:r>
      <w:r w:rsidRPr="00D104AC">
        <w:rPr>
          <w:rFonts w:ascii="Times New Roman" w:hAnsi="Times New Roman" w:cs="Times New Roman"/>
        </w:rPr>
        <w:t xml:space="preserve">zijn van mening dat voor een sterk, onafhankelijk Europa een grotere EU-begroting nodig is. Het kabinet zal bij de onderhandelingen over het volgende MFK inzetten op een kleiner MFK en een hogere Nederlandse korting. Hoe rijmt de minister dat met het feit dat er juist in deze geopolitieke, veranderende wereldorde meer geld nodig is om een sterk, verenigd, onafhankelijk Europa te creëren dat tegenstand kan bieden aan grootmachten als de VS en China? Een Europa dat haar concurrentie wil verhogen, wil uitbreiden en een gezamenlijke defensie-industrie wil opstarten. Een Europa dat volgens </w:t>
      </w:r>
      <w:proofErr w:type="spellStart"/>
      <w:r w:rsidRPr="00D104AC">
        <w:rPr>
          <w:rFonts w:ascii="Times New Roman" w:hAnsi="Times New Roman" w:cs="Times New Roman"/>
        </w:rPr>
        <w:t>Draghi</w:t>
      </w:r>
      <w:proofErr w:type="spellEnd"/>
      <w:r w:rsidRPr="00D104AC">
        <w:rPr>
          <w:rFonts w:ascii="Times New Roman" w:hAnsi="Times New Roman" w:cs="Times New Roman"/>
        </w:rPr>
        <w:t xml:space="preserve"> een gat van 800 miljard </w:t>
      </w:r>
      <w:r w:rsidR="00C11D90">
        <w:rPr>
          <w:rFonts w:ascii="Times New Roman" w:hAnsi="Times New Roman" w:cs="Times New Roman"/>
        </w:rPr>
        <w:t xml:space="preserve">euro </w:t>
      </w:r>
      <w:r w:rsidRPr="00D104AC">
        <w:rPr>
          <w:rFonts w:ascii="Times New Roman" w:hAnsi="Times New Roman" w:cs="Times New Roman"/>
        </w:rPr>
        <w:t xml:space="preserve">per jaar moet dichten. Hoe ziet </w:t>
      </w:r>
      <w:r w:rsidR="00A84D66">
        <w:rPr>
          <w:rFonts w:ascii="Times New Roman" w:hAnsi="Times New Roman" w:cs="Times New Roman"/>
        </w:rPr>
        <w:t>de minister</w:t>
      </w:r>
      <w:r w:rsidRPr="00D104AC">
        <w:rPr>
          <w:rFonts w:ascii="Times New Roman" w:hAnsi="Times New Roman" w:cs="Times New Roman"/>
        </w:rPr>
        <w:t xml:space="preserve"> voor zich dat deze zaken het hoofd geboden kan </w:t>
      </w:r>
      <w:r w:rsidRPr="00D104AC">
        <w:rPr>
          <w:rFonts w:ascii="Times New Roman" w:hAnsi="Times New Roman" w:cs="Times New Roman"/>
        </w:rPr>
        <w:lastRenderedPageBreak/>
        <w:t xml:space="preserve">worden met de huidige, beperkte EU-begroting? Denkt </w:t>
      </w:r>
      <w:r w:rsidR="00A84D66">
        <w:rPr>
          <w:rFonts w:ascii="Times New Roman" w:hAnsi="Times New Roman" w:cs="Times New Roman"/>
        </w:rPr>
        <w:t>de minister</w:t>
      </w:r>
      <w:r w:rsidRPr="00D104AC">
        <w:rPr>
          <w:rFonts w:ascii="Times New Roman" w:hAnsi="Times New Roman" w:cs="Times New Roman"/>
        </w:rPr>
        <w:t xml:space="preserve"> echt dat we grote, gezamenlijke problemen het beste als 27 aparte lidstaten het hoofd kunnen bieden? </w:t>
      </w:r>
    </w:p>
    <w:p w:rsidRPr="009A0751" w:rsidR="003A70A0" w:rsidP="003A70A0" w:rsidRDefault="003A70A0" w14:paraId="0BE1F347" w14:textId="18D9B728">
      <w:pPr>
        <w:pStyle w:val="ListParagraph"/>
        <w:numPr>
          <w:ilvl w:val="0"/>
          <w:numId w:val="3"/>
        </w:numPr>
        <w:rPr>
          <w:rFonts w:ascii="Times New Roman" w:hAnsi="Times New Roman" w:cs="Times New Roman"/>
        </w:rPr>
      </w:pPr>
      <w:r w:rsidRPr="009A0751">
        <w:rPr>
          <w:rFonts w:ascii="Times New Roman" w:hAnsi="Times New Roman" w:cs="Times New Roman"/>
          <w:b/>
          <w:bCs/>
          <w:color w:val="000000"/>
        </w:rPr>
        <w:t xml:space="preserve"> Antwoord van het kabinet</w:t>
      </w:r>
    </w:p>
    <w:p w:rsidRPr="009A0751" w:rsidR="009A0751" w:rsidP="009A0751" w:rsidRDefault="009A0751" w14:paraId="405FB89F" w14:textId="77777777">
      <w:pPr>
        <w:spacing w:line="276" w:lineRule="auto"/>
        <w:rPr>
          <w:rFonts w:ascii="Times New Roman" w:hAnsi="Times New Roman" w:cs="Times New Roman"/>
          <w:b/>
          <w:bCs/>
        </w:rPr>
      </w:pPr>
      <w:r w:rsidRPr="009A0751">
        <w:rPr>
          <w:rFonts w:ascii="Times New Roman" w:hAnsi="Times New Roman" w:cs="Times New Roman"/>
          <w:b/>
          <w:bCs/>
        </w:rPr>
        <w:t xml:space="preserve">Het kabinet zet in op een verantwoorde omvang van het volgend MFK, leidend tot een Nederlandse afdracht die in lijn is met de budgettaire uitgangspunten uit het Hoofdlijnenakkoord. Het kabinet is van mening dat ambitieus EU-beleid ook mogelijk is zonder het MFK te laten stijgen. Dit vergt dat keuzes worden gemaakt en prioritering wordt aangebracht, net zoals lidstaten nationaal doen om hun begroting sluitend te maken.  </w:t>
      </w:r>
    </w:p>
    <w:p w:rsidR="00835D17" w:rsidP="00D104AC" w:rsidRDefault="00D104AC" w14:paraId="10453A7C" w14:textId="77777777">
      <w:pPr>
        <w:rPr>
          <w:rFonts w:ascii="Times New Roman" w:hAnsi="Times New Roman" w:cs="Times New Roman"/>
        </w:rPr>
      </w:pPr>
      <w:r w:rsidRPr="00D104AC">
        <w:rPr>
          <w:rFonts w:ascii="Times New Roman" w:hAnsi="Times New Roman" w:cs="Times New Roman"/>
        </w:rPr>
        <w:t xml:space="preserve">Daarnaast is een Nederlandse korting op het nieuwe MFK niet unilateraal afdwingbaar. Is de minister het met </w:t>
      </w:r>
      <w:r w:rsidR="00C11D90">
        <w:rPr>
          <w:rFonts w:ascii="Times New Roman" w:hAnsi="Times New Roman" w:cs="Times New Roman"/>
        </w:rPr>
        <w:t>deze leden</w:t>
      </w:r>
      <w:r w:rsidRPr="00D104AC">
        <w:rPr>
          <w:rFonts w:ascii="Times New Roman" w:hAnsi="Times New Roman" w:cs="Times New Roman"/>
        </w:rPr>
        <w:t xml:space="preserve"> eens dat het pleiten voor een grotere korting, die bij het huidig MFK al hoog is, wensdenken is waar andere lidstaten niet mee akkoord zullen gaan? Indien de wensen van dit kabinet, een kleiner MFK en een hogere korting, niet door zullen gaan, is de minister dan van plan een veto uit te spreken voor het nieuwe MFK? </w:t>
      </w:r>
    </w:p>
    <w:p w:rsidRPr="009A0751" w:rsidR="00835D17" w:rsidP="00835D17" w:rsidRDefault="00835D17" w14:paraId="0AD50E10" w14:textId="33C61B16">
      <w:pPr>
        <w:pStyle w:val="ListParagraph"/>
        <w:numPr>
          <w:ilvl w:val="0"/>
          <w:numId w:val="3"/>
        </w:numPr>
        <w:rPr>
          <w:rFonts w:ascii="Times New Roman" w:hAnsi="Times New Roman" w:cs="Times New Roman"/>
        </w:rPr>
      </w:pPr>
      <w:r w:rsidRPr="009A0751">
        <w:rPr>
          <w:rFonts w:ascii="Times New Roman" w:hAnsi="Times New Roman" w:cs="Times New Roman"/>
          <w:b/>
          <w:bCs/>
          <w:color w:val="000000"/>
        </w:rPr>
        <w:t xml:space="preserve"> Antwoord van het kabinet</w:t>
      </w:r>
    </w:p>
    <w:p w:rsidRPr="009A0751" w:rsidR="009A0751" w:rsidP="009A0751" w:rsidRDefault="009A0751" w14:paraId="0DF07A4C" w14:textId="77777777">
      <w:pPr>
        <w:spacing w:line="276" w:lineRule="auto"/>
        <w:rPr>
          <w:rFonts w:ascii="Times New Roman" w:hAnsi="Times New Roman" w:cs="Times New Roman"/>
          <w:b/>
        </w:rPr>
      </w:pPr>
      <w:r w:rsidRPr="009A0751">
        <w:rPr>
          <w:rFonts w:ascii="Times New Roman" w:hAnsi="Times New Roman" w:cs="Times New Roman"/>
          <w:b/>
        </w:rPr>
        <w:t xml:space="preserve">De onderhandelingen over het volgend MFK zijn nog niet begonnen. Daarom kan het kabinet niet vooruitlopen over de te voeren onderhandelingsstrategie. </w:t>
      </w:r>
    </w:p>
    <w:p w:rsidR="00D2412A" w:rsidP="00D104AC" w:rsidRDefault="00D104AC" w14:paraId="46234453" w14:textId="77777777">
      <w:pPr>
        <w:rPr>
          <w:rFonts w:ascii="Times New Roman" w:hAnsi="Times New Roman" w:cs="Times New Roman"/>
        </w:rPr>
      </w:pPr>
      <w:r w:rsidRPr="00D104AC">
        <w:rPr>
          <w:rFonts w:ascii="Times New Roman" w:hAnsi="Times New Roman" w:cs="Times New Roman"/>
        </w:rPr>
        <w:t xml:space="preserve">Zal dit, zoals het CPB terecht schetst, ‘mogelijk negatieve consequenties op andere beleidsterreinen waar Nederland afhankelijk is van Europese samenwerking’ hebben? Zo nee, waarom niet? Waarom spreekt dit kabinet wel uit dat er meer Europese samenwerking nodig is, maar wil het én een kleiner MFK én geen gebruik maken van </w:t>
      </w:r>
      <w:proofErr w:type="spellStart"/>
      <w:r w:rsidRPr="00D104AC">
        <w:rPr>
          <w:rFonts w:ascii="Times New Roman" w:hAnsi="Times New Roman" w:cs="Times New Roman"/>
        </w:rPr>
        <w:t>eurobonds</w:t>
      </w:r>
      <w:proofErr w:type="spellEnd"/>
      <w:r w:rsidRPr="00D104AC">
        <w:rPr>
          <w:rFonts w:ascii="Times New Roman" w:hAnsi="Times New Roman" w:cs="Times New Roman"/>
        </w:rPr>
        <w:t>, waarmee dit kabinet Nederland isoleert in de discussie over meer financiële middelen voor Europese samenwerking en Nederland zich in hetzelfde rijtje als Hongarije plaatst?</w:t>
      </w:r>
    </w:p>
    <w:p w:rsidRPr="009A0751" w:rsidR="00D2412A" w:rsidP="00D2412A" w:rsidRDefault="00D2412A" w14:paraId="3D306A57" w14:textId="186519EB">
      <w:pPr>
        <w:pStyle w:val="ListParagraph"/>
        <w:numPr>
          <w:ilvl w:val="0"/>
          <w:numId w:val="3"/>
        </w:numPr>
        <w:rPr>
          <w:rFonts w:ascii="Times New Roman" w:hAnsi="Times New Roman" w:cs="Times New Roman"/>
        </w:rPr>
      </w:pPr>
      <w:r w:rsidRPr="009A0751">
        <w:rPr>
          <w:rFonts w:ascii="Times New Roman" w:hAnsi="Times New Roman" w:cs="Times New Roman"/>
          <w:b/>
          <w:bCs/>
          <w:color w:val="000000"/>
        </w:rPr>
        <w:t xml:space="preserve"> Antwoord van het kabinet</w:t>
      </w:r>
    </w:p>
    <w:p w:rsidR="009A0751" w:rsidP="00D104AC" w:rsidRDefault="009A0751" w14:paraId="47C7C9DB" w14:textId="77777777">
      <w:pPr>
        <w:rPr>
          <w:rFonts w:ascii="Times New Roman" w:hAnsi="Times New Roman" w:cs="Times New Roman"/>
          <w:b/>
          <w:bCs/>
        </w:rPr>
      </w:pPr>
      <w:r w:rsidRPr="009A0751">
        <w:rPr>
          <w:rFonts w:ascii="Times New Roman" w:hAnsi="Times New Roman" w:cs="Times New Roman"/>
          <w:b/>
        </w:rPr>
        <w:t xml:space="preserve">Hiervoor verwijst het kabinet naar het antwoord op de vorige vraag. </w:t>
      </w:r>
    </w:p>
    <w:p w:rsidRPr="009A0751" w:rsidR="00D104AC" w:rsidP="00D104AC" w:rsidRDefault="00D104AC" w14:paraId="6D24E136" w14:textId="58EE4487">
      <w:pPr>
        <w:rPr>
          <w:rFonts w:ascii="Times New Roman" w:hAnsi="Times New Roman" w:cs="Times New Roman"/>
          <w:b/>
          <w:bCs/>
        </w:rPr>
      </w:pPr>
      <w:r w:rsidRPr="00D104AC">
        <w:rPr>
          <w:rFonts w:ascii="Times New Roman" w:hAnsi="Times New Roman" w:cs="Times New Roman"/>
        </w:rPr>
        <w:t>Verder vragen de</w:t>
      </w:r>
      <w:r w:rsidR="00C11D90">
        <w:rPr>
          <w:rFonts w:ascii="Times New Roman" w:hAnsi="Times New Roman" w:cs="Times New Roman"/>
        </w:rPr>
        <w:t>ze</w:t>
      </w:r>
      <w:r w:rsidRPr="00D104AC">
        <w:rPr>
          <w:rFonts w:ascii="Times New Roman" w:hAnsi="Times New Roman" w:cs="Times New Roman"/>
        </w:rPr>
        <w:t xml:space="preserve"> leden ook welke ideeën voor nieuwe eigen middelen voor de EU het kabinet in gedachte heeft.</w:t>
      </w:r>
    </w:p>
    <w:p w:rsidRPr="009A0751" w:rsidR="00F23DB7" w:rsidP="00F23DB7" w:rsidRDefault="00F23DB7" w14:paraId="58299435" w14:textId="77777777">
      <w:pPr>
        <w:pStyle w:val="ListParagraph"/>
        <w:numPr>
          <w:ilvl w:val="0"/>
          <w:numId w:val="3"/>
        </w:numPr>
        <w:rPr>
          <w:rFonts w:ascii="Times New Roman" w:hAnsi="Times New Roman" w:cs="Times New Roman"/>
        </w:rPr>
      </w:pPr>
      <w:r w:rsidRPr="009A0751">
        <w:rPr>
          <w:rFonts w:ascii="Times New Roman" w:hAnsi="Times New Roman" w:cs="Times New Roman"/>
          <w:b/>
          <w:bCs/>
          <w:color w:val="000000"/>
        </w:rPr>
        <w:t>Antwoord van het kabinet</w:t>
      </w:r>
    </w:p>
    <w:p w:rsidRPr="009A0751" w:rsidR="009A0751" w:rsidP="009A0751" w:rsidRDefault="009A0751" w14:paraId="272ACAA7" w14:textId="77777777">
      <w:pPr>
        <w:spacing w:line="276" w:lineRule="auto"/>
        <w:rPr>
          <w:rFonts w:ascii="Times New Roman" w:hAnsi="Times New Roman" w:cs="Times New Roman"/>
          <w:b/>
          <w:bCs/>
          <w:iCs/>
        </w:rPr>
      </w:pPr>
      <w:r w:rsidRPr="009A0751">
        <w:rPr>
          <w:rFonts w:ascii="Times New Roman" w:hAnsi="Times New Roman" w:cs="Times New Roman"/>
          <w:b/>
        </w:rPr>
        <w:t xml:space="preserve">Het kabinet zal in haar Kamerbrief met de overkoepelende kabinetsinzet MFK ingaan op nieuwe eigen middelen. </w:t>
      </w:r>
      <w:r w:rsidRPr="009A0751">
        <w:rPr>
          <w:rFonts w:ascii="Times New Roman" w:hAnsi="Times New Roman" w:cs="Times New Roman"/>
          <w:b/>
          <w:bCs/>
          <w:iCs/>
        </w:rPr>
        <w:t xml:space="preserve">Naar verwachting zal de Europese Commissie bij haar voorstel voor het volgende MFK </w:t>
      </w:r>
      <w:r w:rsidRPr="009A0751">
        <w:rPr>
          <w:rFonts w:ascii="Times New Roman" w:hAnsi="Times New Roman" w:cs="Times New Roman"/>
          <w:b/>
          <w:bCs/>
        </w:rPr>
        <w:t xml:space="preserve">een voorstel voor </w:t>
      </w:r>
      <w:r w:rsidRPr="009A0751">
        <w:rPr>
          <w:rFonts w:ascii="Times New Roman" w:hAnsi="Times New Roman" w:cs="Times New Roman"/>
          <w:b/>
          <w:bCs/>
          <w:iCs/>
        </w:rPr>
        <w:t xml:space="preserve">nieuwe eigen middelen presenteren </w:t>
      </w:r>
      <w:r w:rsidRPr="009A0751">
        <w:rPr>
          <w:rFonts w:ascii="Times New Roman" w:hAnsi="Times New Roman" w:cs="Times New Roman"/>
          <w:b/>
          <w:bCs/>
        </w:rPr>
        <w:t>dat teruggrijpt</w:t>
      </w:r>
      <w:r w:rsidRPr="009A0751">
        <w:rPr>
          <w:rFonts w:ascii="Times New Roman" w:hAnsi="Times New Roman" w:cs="Times New Roman"/>
          <w:b/>
          <w:bCs/>
          <w:iCs/>
        </w:rPr>
        <w:t xml:space="preserve"> op de voorstellen zoals die gedaan zijn in juni 2023</w:t>
      </w:r>
      <w:r w:rsidRPr="009A0751">
        <w:rPr>
          <w:rFonts w:ascii="Times New Roman" w:hAnsi="Times New Roman" w:cs="Times New Roman"/>
          <w:b/>
        </w:rPr>
        <w:t xml:space="preserve">. </w:t>
      </w:r>
    </w:p>
    <w:p w:rsidR="00D104AC" w:rsidP="00D104AC" w:rsidRDefault="00D104AC" w14:paraId="3AE0BFC4" w14:textId="0632181E">
      <w:pPr>
        <w:rPr>
          <w:rFonts w:ascii="Times New Roman" w:hAnsi="Times New Roman" w:cs="Times New Roman"/>
        </w:rPr>
      </w:pPr>
      <w:r w:rsidRPr="00D104AC">
        <w:rPr>
          <w:rFonts w:ascii="Times New Roman" w:hAnsi="Times New Roman" w:cs="Times New Roman"/>
        </w:rPr>
        <w:t xml:space="preserve">De leden van de Volt-fractie vragen of het kabinet voorstander is de steun aan Oekraïne een vaste plek op de EU-begroting te geven. Momenteel is dit niet het geval en is de steun op ad-hoc basis tot stand gekomen. </w:t>
      </w:r>
    </w:p>
    <w:p w:rsidRPr="009A0751" w:rsidR="00F23DB7" w:rsidP="00F23DB7" w:rsidRDefault="00F23DB7" w14:paraId="461F5074" w14:textId="6677F503">
      <w:pPr>
        <w:pStyle w:val="ListParagraph"/>
        <w:numPr>
          <w:ilvl w:val="0"/>
          <w:numId w:val="3"/>
        </w:numPr>
        <w:rPr>
          <w:rFonts w:ascii="Times New Roman" w:hAnsi="Times New Roman" w:cs="Times New Roman"/>
        </w:rPr>
      </w:pPr>
      <w:r w:rsidRPr="009A0751">
        <w:rPr>
          <w:rFonts w:ascii="Times New Roman" w:hAnsi="Times New Roman" w:cs="Times New Roman"/>
          <w:b/>
          <w:bCs/>
          <w:color w:val="000000"/>
        </w:rPr>
        <w:t xml:space="preserve"> Antwoord van het kabinet</w:t>
      </w:r>
    </w:p>
    <w:p w:rsidRPr="009A0751" w:rsidR="009A0751" w:rsidP="009A0751" w:rsidRDefault="009A0751" w14:paraId="5F184962" w14:textId="77777777">
      <w:pPr>
        <w:rPr>
          <w:rFonts w:ascii="Times New Roman" w:hAnsi="Times New Roman" w:cs="Times New Roman"/>
          <w:b/>
          <w:bCs/>
        </w:rPr>
      </w:pPr>
      <w:bookmarkStart w:name="_Hlk190244164" w:id="9"/>
      <w:r w:rsidRPr="009A0751">
        <w:rPr>
          <w:rFonts w:ascii="Times New Roman" w:hAnsi="Times New Roman" w:cs="Times New Roman"/>
          <w:b/>
        </w:rPr>
        <w:t>Hiervoor verwijst het kabinet naar de beantwoording van vraag 50.</w:t>
      </w:r>
    </w:p>
    <w:bookmarkEnd w:id="9"/>
    <w:p w:rsidR="00D104AC" w:rsidP="00D104AC" w:rsidRDefault="00D104AC" w14:paraId="5B299273" w14:textId="4B394A3D">
      <w:pPr>
        <w:rPr>
          <w:rFonts w:ascii="Times New Roman" w:hAnsi="Times New Roman" w:cs="Times New Roman"/>
        </w:rPr>
      </w:pPr>
      <w:r w:rsidRPr="00D104AC">
        <w:rPr>
          <w:rFonts w:ascii="Times New Roman" w:hAnsi="Times New Roman" w:cs="Times New Roman"/>
        </w:rPr>
        <w:lastRenderedPageBreak/>
        <w:t>Tot slot hebben de</w:t>
      </w:r>
      <w:r w:rsidR="00C11D90">
        <w:rPr>
          <w:rFonts w:ascii="Times New Roman" w:hAnsi="Times New Roman" w:cs="Times New Roman"/>
        </w:rPr>
        <w:t>ze</w:t>
      </w:r>
      <w:r w:rsidRPr="00D104AC">
        <w:rPr>
          <w:rFonts w:ascii="Times New Roman" w:hAnsi="Times New Roman" w:cs="Times New Roman"/>
        </w:rPr>
        <w:t xml:space="preserve"> leden kennisgenomen van de beoogde plannen van de Europese Commissie om het MFK te hervormen tot in totaal </w:t>
      </w:r>
      <w:r w:rsidR="00C11D90">
        <w:rPr>
          <w:rFonts w:ascii="Times New Roman" w:hAnsi="Times New Roman" w:cs="Times New Roman"/>
        </w:rPr>
        <w:t>drie</w:t>
      </w:r>
      <w:r w:rsidRPr="00D104AC">
        <w:rPr>
          <w:rFonts w:ascii="Times New Roman" w:hAnsi="Times New Roman" w:cs="Times New Roman"/>
        </w:rPr>
        <w:t xml:space="preserve"> fondsen. Kan de minister </w:t>
      </w:r>
      <w:r w:rsidR="00C11D90">
        <w:rPr>
          <w:rFonts w:ascii="Times New Roman" w:hAnsi="Times New Roman" w:cs="Times New Roman"/>
        </w:rPr>
        <w:t>drie</w:t>
      </w:r>
      <w:r w:rsidRPr="00D104AC">
        <w:rPr>
          <w:rFonts w:ascii="Times New Roman" w:hAnsi="Times New Roman" w:cs="Times New Roman"/>
        </w:rPr>
        <w:t xml:space="preserve"> voordelen en </w:t>
      </w:r>
      <w:r w:rsidR="00C11D90">
        <w:rPr>
          <w:rFonts w:ascii="Times New Roman" w:hAnsi="Times New Roman" w:cs="Times New Roman"/>
        </w:rPr>
        <w:t>drie</w:t>
      </w:r>
      <w:r w:rsidRPr="00D104AC">
        <w:rPr>
          <w:rFonts w:ascii="Times New Roman" w:hAnsi="Times New Roman" w:cs="Times New Roman"/>
        </w:rPr>
        <w:t xml:space="preserve"> nadelen schetsen van deze eventuele hervorming? Wat is de houding van dit kabinet op dit plan?</w:t>
      </w:r>
    </w:p>
    <w:p w:rsidRPr="009A0751" w:rsidR="005207EA" w:rsidP="0057406B" w:rsidRDefault="0057406B" w14:paraId="77376740" w14:textId="41CA13CF">
      <w:pPr>
        <w:pStyle w:val="ListParagraph"/>
        <w:numPr>
          <w:ilvl w:val="0"/>
          <w:numId w:val="3"/>
        </w:numPr>
        <w:rPr>
          <w:rFonts w:ascii="Times New Roman" w:hAnsi="Times New Roman" w:cs="Times New Roman"/>
        </w:rPr>
      </w:pPr>
      <w:r w:rsidRPr="009A0751">
        <w:rPr>
          <w:rFonts w:ascii="Times New Roman" w:hAnsi="Times New Roman" w:cs="Times New Roman"/>
          <w:b/>
          <w:bCs/>
          <w:color w:val="000000"/>
        </w:rPr>
        <w:t xml:space="preserve"> </w:t>
      </w:r>
      <w:r w:rsidRPr="009A0751" w:rsidR="005207EA">
        <w:rPr>
          <w:rFonts w:ascii="Times New Roman" w:hAnsi="Times New Roman" w:cs="Times New Roman"/>
          <w:b/>
          <w:bCs/>
          <w:color w:val="000000"/>
        </w:rPr>
        <w:t>Antwoord van het kabinet</w:t>
      </w:r>
    </w:p>
    <w:p w:rsidRPr="002014BB" w:rsidR="00D104AC" w:rsidP="002014BB" w:rsidRDefault="009A0751" w14:paraId="66256AAA" w14:textId="02229511">
      <w:pPr>
        <w:spacing w:line="276" w:lineRule="auto"/>
        <w:rPr>
          <w:rFonts w:ascii="Times New Roman" w:hAnsi="Times New Roman" w:cs="Times New Roman"/>
          <w:b/>
          <w:bCs/>
        </w:rPr>
      </w:pPr>
      <w:r w:rsidRPr="009A0751">
        <w:rPr>
          <w:rFonts w:ascii="Times New Roman" w:hAnsi="Times New Roman" w:cs="Times New Roman"/>
          <w:b/>
          <w:bCs/>
        </w:rPr>
        <w:t xml:space="preserve">De Commissie heeft nog geen MFK-voorstel gepubliceerd. Het MFK-voorstel wordt zomer 2025 verwacht. Het kabinet zal uw Kamer na het verschijnen van een voorstel via een BNC-fiche informeren. Inzet overkoepelende kabinetsinzet MFK op hoofdlijnen volgt in eerste kwartaal.  </w:t>
      </w:r>
    </w:p>
    <w:p w:rsidRPr="00063FD1" w:rsidR="00706AC6" w:rsidP="00063FD1" w:rsidRDefault="00706AC6" w14:paraId="5F2687FB" w14:textId="77777777">
      <w:pPr>
        <w:rPr>
          <w:rFonts w:ascii="Times New Roman" w:hAnsi="Times New Roman" w:cs="Times New Roman"/>
          <w:b/>
          <w:bCs/>
        </w:rPr>
      </w:pPr>
    </w:p>
    <w:p w:rsidRPr="003F4B51" w:rsidR="0071556B" w:rsidP="007A6F12" w:rsidRDefault="0071556B" w14:paraId="2A83D6BA" w14:textId="79E061E8">
      <w:pPr>
        <w:pStyle w:val="ListParagraph"/>
        <w:numPr>
          <w:ilvl w:val="0"/>
          <w:numId w:val="2"/>
        </w:numPr>
        <w:rPr>
          <w:rFonts w:ascii="Times New Roman" w:hAnsi="Times New Roman" w:cs="Times New Roman"/>
          <w:b/>
          <w:bCs/>
        </w:rPr>
      </w:pPr>
      <w:r w:rsidRPr="003F4B51">
        <w:rPr>
          <w:rFonts w:ascii="Times New Roman" w:hAnsi="Times New Roman" w:cs="Times New Roman"/>
          <w:b/>
          <w:bCs/>
        </w:rPr>
        <w:t>Reactie van de minister van Buitenlandse Zaken</w:t>
      </w:r>
    </w:p>
    <w:p w:rsidRPr="00063FD1" w:rsidR="00063FD1" w:rsidP="00063FD1" w:rsidRDefault="00063FD1" w14:paraId="5747D52D" w14:textId="77777777">
      <w:pPr>
        <w:rPr>
          <w:rFonts w:ascii="Times New Roman" w:hAnsi="Times New Roman" w:cs="Times New Roman"/>
        </w:rPr>
      </w:pPr>
    </w:p>
    <w:p w:rsidRPr="00063FD1" w:rsidR="005D3E5E" w:rsidRDefault="005D3E5E" w14:paraId="6957DDF0" w14:textId="77777777">
      <w:pPr>
        <w:rPr>
          <w:rFonts w:ascii="Times New Roman" w:hAnsi="Times New Roman" w:cs="Times New Roman"/>
        </w:rPr>
      </w:pPr>
    </w:p>
    <w:sectPr w:rsidRPr="00063FD1"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5845A" w14:textId="77777777" w:rsidR="001557B3" w:rsidRDefault="001557B3" w:rsidP="00063FD1">
      <w:pPr>
        <w:spacing w:after="0" w:line="240" w:lineRule="auto"/>
      </w:pPr>
      <w:r>
        <w:separator/>
      </w:r>
    </w:p>
  </w:endnote>
  <w:endnote w:type="continuationSeparator" w:id="0">
    <w:p w14:paraId="3FA02E0C" w14:textId="77777777" w:rsidR="001557B3" w:rsidRDefault="001557B3" w:rsidP="00063FD1">
      <w:pPr>
        <w:spacing w:after="0" w:line="240" w:lineRule="auto"/>
      </w:pPr>
      <w:r>
        <w:continuationSeparator/>
      </w:r>
    </w:p>
  </w:endnote>
  <w:endnote w:type="continuationNotice" w:id="1">
    <w:p w14:paraId="2665AF73" w14:textId="77777777" w:rsidR="001557B3" w:rsidRDefault="00155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19275"/>
      <w:docPartObj>
        <w:docPartGallery w:val="Page Numbers (Bottom of Page)"/>
        <w:docPartUnique/>
      </w:docPartObj>
    </w:sdtPr>
    <w:sdtEndPr/>
    <w:sdtContent>
      <w:p w14:paraId="4D90B339" w14:textId="0B690C51" w:rsidR="00063FD1" w:rsidRDefault="00063FD1">
        <w:pPr>
          <w:pStyle w:val="Footer"/>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83D8" w14:textId="77777777" w:rsidR="001557B3" w:rsidRDefault="001557B3" w:rsidP="00063FD1">
      <w:pPr>
        <w:spacing w:after="0" w:line="240" w:lineRule="auto"/>
      </w:pPr>
      <w:r>
        <w:separator/>
      </w:r>
    </w:p>
  </w:footnote>
  <w:footnote w:type="continuationSeparator" w:id="0">
    <w:p w14:paraId="55D994F6" w14:textId="77777777" w:rsidR="001557B3" w:rsidRDefault="001557B3" w:rsidP="00063FD1">
      <w:pPr>
        <w:spacing w:after="0" w:line="240" w:lineRule="auto"/>
      </w:pPr>
      <w:r>
        <w:continuationSeparator/>
      </w:r>
    </w:p>
  </w:footnote>
  <w:footnote w:type="continuationNotice" w:id="1">
    <w:p w14:paraId="53E30C5D" w14:textId="77777777" w:rsidR="001557B3" w:rsidRDefault="001557B3">
      <w:pPr>
        <w:spacing w:after="0" w:line="240" w:lineRule="auto"/>
      </w:pPr>
    </w:p>
  </w:footnote>
  <w:footnote w:id="2">
    <w:p w14:paraId="6E865AA1" w14:textId="77777777" w:rsidR="000E3C9D" w:rsidRPr="001614C4" w:rsidRDefault="000E3C9D" w:rsidP="000E3C9D">
      <w:pPr>
        <w:pStyle w:val="FootnoteText"/>
        <w:rPr>
          <w:rFonts w:ascii="Verdana" w:hAnsi="Verdana"/>
          <w:sz w:val="16"/>
          <w:szCs w:val="16"/>
        </w:rPr>
      </w:pPr>
      <w:r w:rsidRPr="001614C4">
        <w:rPr>
          <w:rStyle w:val="FootnoteReference"/>
          <w:rFonts w:ascii="Verdana" w:hAnsi="Verdana"/>
          <w:sz w:val="16"/>
          <w:szCs w:val="16"/>
        </w:rPr>
        <w:footnoteRef/>
      </w:r>
      <w:r w:rsidRPr="001614C4">
        <w:rPr>
          <w:rFonts w:ascii="Verdana" w:hAnsi="Verdana"/>
          <w:sz w:val="16"/>
          <w:szCs w:val="16"/>
        </w:rPr>
        <w:t xml:space="preserve"> Zie Kamerstuk 2024D06165 voor BNC-fiche over Richtlijn transparantieverplichtingen belangenvertegenwoordigingsdiensten buiten EU COM (2023) 637.</w:t>
      </w:r>
    </w:p>
  </w:footnote>
  <w:footnote w:id="3">
    <w:p w14:paraId="4DC39E1F" w14:textId="77777777" w:rsidR="001614C4" w:rsidRDefault="001614C4" w:rsidP="001614C4">
      <w:pPr>
        <w:pStyle w:val="FootnoteText"/>
      </w:pPr>
      <w:r w:rsidRPr="001614C4">
        <w:rPr>
          <w:rStyle w:val="FootnoteReference"/>
          <w:rFonts w:ascii="Verdana" w:hAnsi="Verdana"/>
          <w:sz w:val="16"/>
          <w:szCs w:val="16"/>
        </w:rPr>
        <w:footnoteRef/>
      </w:r>
      <w:r w:rsidRPr="001614C4">
        <w:rPr>
          <w:rFonts w:ascii="Verdana" w:hAnsi="Verdana"/>
          <w:sz w:val="16"/>
          <w:szCs w:val="16"/>
        </w:rPr>
        <w:t xml:space="preserve"> Zie terbeschikkingstellingsverordening artikel 12: </w:t>
      </w:r>
      <w:hyperlink r:id="rId1" w:history="1">
        <w:r w:rsidRPr="001614C4">
          <w:rPr>
            <w:rStyle w:val="Hyperlink"/>
            <w:rFonts w:ascii="Verdana" w:hAnsi="Verdana"/>
            <w:sz w:val="16"/>
            <w:szCs w:val="16"/>
          </w:rPr>
          <w:t>https://eur-lex.europa.eu/legal-content/NL/TXT/HTML/?uri=CELEX:02014R0609-20220503</w:t>
        </w:r>
      </w:hyperlink>
      <w:r>
        <w:t xml:space="preserve"> </w:t>
      </w:r>
    </w:p>
  </w:footnote>
  <w:footnote w:id="4">
    <w:p w14:paraId="5389ED58" w14:textId="77777777" w:rsidR="00821FA9" w:rsidRPr="00821FA9" w:rsidRDefault="00821FA9" w:rsidP="00821FA9">
      <w:pPr>
        <w:pStyle w:val="FootnoteText"/>
        <w:rPr>
          <w:rFonts w:ascii="Verdana" w:hAnsi="Verdana"/>
          <w:sz w:val="16"/>
          <w:szCs w:val="16"/>
        </w:rPr>
      </w:pPr>
      <w:r w:rsidRPr="00821FA9">
        <w:rPr>
          <w:rStyle w:val="FootnoteReference"/>
          <w:rFonts w:ascii="Verdana" w:hAnsi="Verdana"/>
          <w:sz w:val="16"/>
          <w:szCs w:val="16"/>
        </w:rPr>
        <w:footnoteRef/>
      </w:r>
      <w:r w:rsidRPr="00821FA9">
        <w:rPr>
          <w:rFonts w:ascii="Verdana" w:hAnsi="Verdana"/>
          <w:sz w:val="16"/>
          <w:szCs w:val="16"/>
        </w:rPr>
        <w:t xml:space="preserve"> </w:t>
      </w:r>
      <w:hyperlink r:id="rId2" w:history="1">
        <w:r w:rsidRPr="00821FA9">
          <w:rPr>
            <w:rStyle w:val="Hyperlink"/>
            <w:rFonts w:ascii="Verdana" w:hAnsi="Verdana"/>
            <w:sz w:val="16"/>
            <w:szCs w:val="16"/>
          </w:rPr>
          <w:t>https://eur-lex.europa.eu/budget/www/index-en.htm</w:t>
        </w:r>
      </w:hyperlink>
    </w:p>
  </w:footnote>
  <w:footnote w:id="5">
    <w:p w14:paraId="0ACD756F" w14:textId="77777777" w:rsidR="00821FA9" w:rsidRPr="00197991" w:rsidRDefault="00821FA9" w:rsidP="00821FA9">
      <w:pPr>
        <w:pStyle w:val="FootnoteText"/>
      </w:pPr>
      <w:r w:rsidRPr="00821FA9">
        <w:rPr>
          <w:rStyle w:val="FootnoteReference"/>
          <w:rFonts w:ascii="Verdana" w:hAnsi="Verdana"/>
          <w:sz w:val="16"/>
          <w:szCs w:val="16"/>
        </w:rPr>
        <w:footnoteRef/>
      </w:r>
      <w:r w:rsidRPr="00821FA9">
        <w:rPr>
          <w:rFonts w:ascii="Verdana" w:hAnsi="Verdana"/>
          <w:sz w:val="16"/>
          <w:szCs w:val="16"/>
        </w:rPr>
        <w:t xml:space="preserve"> https://eur-lex.europa.eu/budget/www/index-nl.htm</w:t>
      </w:r>
    </w:p>
  </w:footnote>
  <w:footnote w:id="6">
    <w:p w14:paraId="43555AA3" w14:textId="77777777" w:rsidR="00353AD7" w:rsidRPr="00F8409F" w:rsidRDefault="00353AD7" w:rsidP="00353AD7">
      <w:pPr>
        <w:pStyle w:val="FootnoteText"/>
        <w:rPr>
          <w:rFonts w:ascii="Verdana" w:hAnsi="Verdana"/>
          <w:sz w:val="16"/>
          <w:szCs w:val="16"/>
          <w:lang w:val="fr-FR"/>
        </w:rPr>
      </w:pPr>
      <w:r w:rsidRPr="00F8409F">
        <w:rPr>
          <w:rStyle w:val="FootnoteReference"/>
          <w:rFonts w:ascii="Verdana" w:hAnsi="Verdana"/>
          <w:sz w:val="16"/>
          <w:szCs w:val="16"/>
        </w:rPr>
        <w:footnoteRef/>
      </w:r>
      <w:r w:rsidRPr="00F8409F">
        <w:rPr>
          <w:rFonts w:ascii="Verdana" w:hAnsi="Verdana"/>
          <w:sz w:val="16"/>
          <w:szCs w:val="16"/>
          <w:lang w:val="fr-FR"/>
        </w:rPr>
        <w:t xml:space="preserve"> </w:t>
      </w:r>
      <w:hyperlink r:id="rId3" w:history="1">
        <w:r w:rsidRPr="00F8409F">
          <w:rPr>
            <w:rStyle w:val="Hyperlink"/>
            <w:rFonts w:ascii="Verdana" w:hAnsi="Verdana"/>
            <w:sz w:val="16"/>
            <w:szCs w:val="16"/>
            <w:lang w:val="fr-FR"/>
          </w:rPr>
          <w:t>eur-lex.europa.eu/legal-content/PL/TXT/PDF/?uri=CELEX:52024DC0507&amp;qid=1739280510721</w:t>
        </w:r>
      </w:hyperlink>
    </w:p>
  </w:footnote>
  <w:footnote w:id="7">
    <w:p w14:paraId="5B9F51BA" w14:textId="77777777" w:rsidR="0027334D" w:rsidRPr="001B419F" w:rsidRDefault="0027334D" w:rsidP="0027334D">
      <w:pPr>
        <w:pStyle w:val="FootnoteText"/>
        <w:rPr>
          <w:rFonts w:ascii="Verdana" w:hAnsi="Verdana"/>
          <w:sz w:val="16"/>
          <w:szCs w:val="16"/>
        </w:rPr>
      </w:pPr>
      <w:r w:rsidRPr="001B419F">
        <w:rPr>
          <w:rStyle w:val="FootnoteReference"/>
          <w:rFonts w:ascii="Verdana" w:hAnsi="Verdana"/>
          <w:sz w:val="16"/>
          <w:szCs w:val="16"/>
        </w:rPr>
        <w:footnoteRef/>
      </w:r>
      <w:r w:rsidRPr="001B419F">
        <w:rPr>
          <w:rFonts w:ascii="Verdana" w:hAnsi="Verdana"/>
          <w:sz w:val="16"/>
          <w:szCs w:val="16"/>
        </w:rPr>
        <w:t xml:space="preserve"> Zie bijlage bij Kamerstukken II 2023/24, 21501-02, nr. 2932. </w:t>
      </w:r>
    </w:p>
  </w:footnote>
  <w:footnote w:id="8">
    <w:p w14:paraId="6CF83250" w14:textId="77777777" w:rsidR="002F3128" w:rsidRPr="00C42A0E" w:rsidRDefault="002F3128" w:rsidP="002F3128">
      <w:pPr>
        <w:pStyle w:val="FootnoteText"/>
        <w:rPr>
          <w:rFonts w:ascii="Verdana" w:hAnsi="Verdana"/>
          <w:sz w:val="16"/>
          <w:szCs w:val="16"/>
        </w:rPr>
      </w:pPr>
      <w:r w:rsidRPr="00C42A0E">
        <w:rPr>
          <w:rStyle w:val="FootnoteReference"/>
          <w:rFonts w:ascii="Verdana" w:hAnsi="Verdana"/>
          <w:sz w:val="16"/>
          <w:szCs w:val="16"/>
        </w:rPr>
        <w:footnoteRef/>
      </w:r>
      <w:r w:rsidRPr="00C42A0E">
        <w:rPr>
          <w:rFonts w:ascii="Verdana" w:hAnsi="Verdana"/>
          <w:sz w:val="16"/>
          <w:szCs w:val="16"/>
        </w:rPr>
        <w:t xml:space="preserve"> </w:t>
      </w:r>
      <w:r w:rsidRPr="00C42A0E">
        <w:rPr>
          <w:rFonts w:ascii="Verdana" w:hAnsi="Verdana" w:cs="Times New Roman"/>
          <w:sz w:val="16"/>
          <w:szCs w:val="16"/>
        </w:rPr>
        <w:t xml:space="preserve">Kamerstukken 21501-30-621. </w:t>
      </w:r>
    </w:p>
  </w:footnote>
  <w:footnote w:id="9">
    <w:p w14:paraId="0BBB3367" w14:textId="77777777" w:rsidR="00C42A0E" w:rsidRPr="00C42A0E" w:rsidRDefault="00C42A0E" w:rsidP="00C42A0E">
      <w:pPr>
        <w:pStyle w:val="FootnoteText"/>
        <w:rPr>
          <w:rFonts w:ascii="Verdana" w:hAnsi="Verdana"/>
          <w:sz w:val="16"/>
          <w:szCs w:val="16"/>
        </w:rPr>
      </w:pPr>
      <w:r w:rsidRPr="00C42A0E">
        <w:rPr>
          <w:rStyle w:val="FootnoteReference"/>
          <w:rFonts w:ascii="Verdana" w:hAnsi="Verdana"/>
          <w:sz w:val="16"/>
          <w:szCs w:val="16"/>
        </w:rPr>
        <w:footnoteRef/>
      </w:r>
      <w:r w:rsidRPr="00C42A0E">
        <w:rPr>
          <w:rFonts w:ascii="Verdana" w:hAnsi="Verdana"/>
          <w:sz w:val="16"/>
          <w:szCs w:val="16"/>
        </w:rPr>
        <w:t xml:space="preserve"> </w:t>
      </w:r>
      <w:r w:rsidRPr="00C42A0E">
        <w:rPr>
          <w:rFonts w:ascii="Verdana" w:hAnsi="Verdana" w:cs="Times New Roman"/>
          <w:sz w:val="16"/>
          <w:szCs w:val="16"/>
        </w:rPr>
        <w:t xml:space="preserve">Kamerstukken 21501-30-621. </w:t>
      </w:r>
    </w:p>
  </w:footnote>
  <w:footnote w:id="10">
    <w:p w14:paraId="4C744FDF" w14:textId="77777777" w:rsidR="00DF0619" w:rsidRPr="00502D96" w:rsidRDefault="00DF0619" w:rsidP="00DF0619">
      <w:pPr>
        <w:pStyle w:val="FootnoteText"/>
        <w:rPr>
          <w:rFonts w:ascii="Verdana" w:hAnsi="Verdana"/>
          <w:sz w:val="16"/>
          <w:szCs w:val="16"/>
        </w:rPr>
      </w:pPr>
      <w:r w:rsidRPr="00502D96">
        <w:rPr>
          <w:rStyle w:val="FootnoteReference"/>
          <w:rFonts w:ascii="Verdana" w:hAnsi="Verdana"/>
          <w:sz w:val="16"/>
          <w:szCs w:val="16"/>
        </w:rPr>
        <w:footnoteRef/>
      </w:r>
      <w:r>
        <w:rPr>
          <w:rFonts w:ascii="Verdana" w:hAnsi="Verdana"/>
          <w:sz w:val="16"/>
          <w:szCs w:val="16"/>
        </w:rPr>
        <w:t xml:space="preserve"> </w:t>
      </w:r>
      <w:r w:rsidRPr="00502D96">
        <w:rPr>
          <w:rFonts w:ascii="Verdana" w:hAnsi="Verdana"/>
          <w:sz w:val="16"/>
          <w:szCs w:val="16"/>
        </w:rPr>
        <w:t>Kamerstuk 2024/25, 30821-249, Kamerbrief maatschappelijke weerbaarheid militaire en hybride dreigingen</w:t>
      </w:r>
    </w:p>
  </w:footnote>
  <w:footnote w:id="11">
    <w:p w14:paraId="2528FBE6" w14:textId="77777777" w:rsidR="00DF0619" w:rsidRPr="002609B6" w:rsidRDefault="00DF0619" w:rsidP="00DF0619">
      <w:pPr>
        <w:pStyle w:val="FootnoteText"/>
        <w:rPr>
          <w:rFonts w:ascii="Verdana" w:hAnsi="Verdana"/>
          <w:sz w:val="14"/>
          <w:szCs w:val="14"/>
        </w:rPr>
      </w:pPr>
      <w:r w:rsidRPr="00502D96">
        <w:rPr>
          <w:rStyle w:val="FootnoteReference"/>
          <w:rFonts w:ascii="Verdana" w:hAnsi="Verdana"/>
          <w:sz w:val="16"/>
          <w:szCs w:val="16"/>
        </w:rPr>
        <w:footnoteRef/>
      </w:r>
      <w:r w:rsidRPr="00502D96">
        <w:rPr>
          <w:rFonts w:ascii="Verdana" w:hAnsi="Verdana"/>
          <w:sz w:val="16"/>
          <w:szCs w:val="16"/>
        </w:rPr>
        <w:t xml:space="preserve"> Kamerstukken II, 2023-2024, 30 821, nr. 230.</w:t>
      </w:r>
    </w:p>
  </w:footnote>
  <w:footnote w:id="12">
    <w:p w14:paraId="305470E3" w14:textId="77777777" w:rsidR="00DF0619" w:rsidRPr="006960CC" w:rsidRDefault="00DF0619" w:rsidP="00DF0619">
      <w:pPr>
        <w:pStyle w:val="FootnoteText"/>
        <w:rPr>
          <w:rFonts w:ascii="Verdana" w:hAnsi="Verdana"/>
          <w:sz w:val="16"/>
          <w:szCs w:val="16"/>
        </w:rPr>
      </w:pPr>
      <w:r w:rsidRPr="006960CC">
        <w:rPr>
          <w:rStyle w:val="FootnoteReference"/>
          <w:rFonts w:ascii="Verdana" w:hAnsi="Verdana"/>
          <w:sz w:val="16"/>
          <w:szCs w:val="16"/>
        </w:rPr>
        <w:footnoteRef/>
      </w:r>
      <w:r w:rsidRPr="006960CC">
        <w:rPr>
          <w:rFonts w:ascii="Verdana" w:hAnsi="Verdana"/>
          <w:sz w:val="16"/>
          <w:szCs w:val="16"/>
        </w:rPr>
        <w:t xml:space="preserve"> Kamerstuk 2024/25, 30821-249, Kamerbrief maatschappelijke weerbaarheid militaire en hybride dreigingen </w:t>
      </w:r>
    </w:p>
  </w:footnote>
  <w:footnote w:id="13">
    <w:p w14:paraId="3E58225B" w14:textId="77777777" w:rsidR="0074212C" w:rsidRPr="0074212C" w:rsidRDefault="0074212C" w:rsidP="0074212C">
      <w:pPr>
        <w:pStyle w:val="FootnoteText"/>
        <w:rPr>
          <w:rFonts w:ascii="Verdana" w:hAnsi="Verdana"/>
          <w:sz w:val="16"/>
          <w:szCs w:val="16"/>
        </w:rPr>
      </w:pPr>
      <w:r w:rsidRPr="0074212C">
        <w:rPr>
          <w:rStyle w:val="FootnoteReference"/>
          <w:rFonts w:ascii="Verdana" w:hAnsi="Verdana"/>
          <w:sz w:val="16"/>
          <w:szCs w:val="16"/>
        </w:rPr>
        <w:footnoteRef/>
      </w:r>
      <w:r w:rsidRPr="0074212C">
        <w:rPr>
          <w:rFonts w:ascii="Verdana" w:hAnsi="Verdana"/>
          <w:sz w:val="16"/>
          <w:szCs w:val="16"/>
        </w:rPr>
        <w:t xml:space="preserve"> Kamerstuk 2024/25, 30821-249, Kamerbrief maatschappelijke weerbaarheid militaire en hybride dreigingen.</w:t>
      </w:r>
    </w:p>
  </w:footnote>
  <w:footnote w:id="14">
    <w:p w14:paraId="562ADC4B" w14:textId="77777777" w:rsidR="0074212C" w:rsidRPr="00922E4F" w:rsidRDefault="0074212C" w:rsidP="0074212C">
      <w:pPr>
        <w:pStyle w:val="FootnoteText"/>
      </w:pPr>
      <w:r w:rsidRPr="0074212C">
        <w:rPr>
          <w:rStyle w:val="FootnoteReference"/>
          <w:rFonts w:ascii="Verdana" w:hAnsi="Verdana"/>
          <w:sz w:val="16"/>
          <w:szCs w:val="16"/>
        </w:rPr>
        <w:footnoteRef/>
      </w:r>
      <w:r w:rsidRPr="0074212C">
        <w:rPr>
          <w:rFonts w:ascii="Verdana" w:hAnsi="Verdana"/>
          <w:sz w:val="16"/>
          <w:szCs w:val="16"/>
        </w:rPr>
        <w:t xml:space="preserve"> Kamerstuk 2024/25, 32317-907, GA-bijdrage JBZ raad december</w:t>
      </w:r>
    </w:p>
  </w:footnote>
  <w:footnote w:id="15">
    <w:p w14:paraId="574B7A36" w14:textId="77777777" w:rsidR="007C26E2" w:rsidRPr="00F8409F" w:rsidRDefault="007C26E2" w:rsidP="007C26E2">
      <w:pPr>
        <w:pStyle w:val="FootnoteText"/>
        <w:rPr>
          <w:rFonts w:ascii="Verdana" w:hAnsi="Verdana"/>
          <w:sz w:val="16"/>
          <w:szCs w:val="16"/>
        </w:rPr>
      </w:pPr>
      <w:r w:rsidRPr="00F8409F">
        <w:rPr>
          <w:rStyle w:val="FootnoteReference"/>
          <w:rFonts w:ascii="Verdana" w:hAnsi="Verdana"/>
          <w:sz w:val="16"/>
          <w:szCs w:val="16"/>
        </w:rPr>
        <w:footnoteRef/>
      </w:r>
      <w:r w:rsidRPr="00F8409F">
        <w:rPr>
          <w:rFonts w:ascii="Verdana" w:hAnsi="Verdana"/>
          <w:sz w:val="16"/>
          <w:szCs w:val="16"/>
        </w:rPr>
        <w:t xml:space="preserve"> Kabinetsappreciatie uitbreidingspakket 2024, Kamerstuk 23987-397.</w:t>
      </w:r>
    </w:p>
  </w:footnote>
  <w:footnote w:id="16">
    <w:p w14:paraId="6F880AED" w14:textId="2A48B811" w:rsidR="00A61CC6" w:rsidRPr="00A61CC6" w:rsidRDefault="00A61CC6">
      <w:pPr>
        <w:pStyle w:val="FootnoteText"/>
        <w:rPr>
          <w:rFonts w:ascii="Verdana" w:hAnsi="Verdana"/>
          <w:sz w:val="16"/>
          <w:szCs w:val="16"/>
        </w:rPr>
      </w:pPr>
      <w:r w:rsidRPr="00A61CC6">
        <w:rPr>
          <w:rStyle w:val="FootnoteReference"/>
          <w:rFonts w:ascii="Verdana" w:hAnsi="Verdana"/>
          <w:sz w:val="16"/>
          <w:szCs w:val="16"/>
        </w:rPr>
        <w:footnoteRef/>
      </w:r>
      <w:r w:rsidRPr="00A61CC6">
        <w:rPr>
          <w:rFonts w:ascii="Verdana" w:hAnsi="Verdana"/>
          <w:sz w:val="16"/>
          <w:szCs w:val="16"/>
        </w:rPr>
        <w:t xml:space="preserve"> Kamerstuk 21501-03 Kamerbrief Nacalculatie EU-afdrachten</w:t>
      </w:r>
      <w:r w:rsidR="004278E5">
        <w:rPr>
          <w:rFonts w:ascii="Verdana" w:hAnsi="Verdana"/>
          <w:sz w:val="16"/>
          <w:szCs w:val="16"/>
        </w:rPr>
        <w:t>.</w:t>
      </w:r>
    </w:p>
  </w:footnote>
  <w:footnote w:id="17">
    <w:p w14:paraId="0C1F4D91" w14:textId="77777777" w:rsidR="009A0751" w:rsidRPr="00F8409F" w:rsidRDefault="009A0751" w:rsidP="009A0751">
      <w:pPr>
        <w:pStyle w:val="FootnoteText"/>
        <w:rPr>
          <w:rFonts w:ascii="Verdana" w:hAnsi="Verdana"/>
          <w:sz w:val="16"/>
          <w:szCs w:val="16"/>
        </w:rPr>
      </w:pPr>
      <w:r w:rsidRPr="00F8409F">
        <w:rPr>
          <w:rStyle w:val="FootnoteReference"/>
          <w:rFonts w:ascii="Verdana" w:hAnsi="Verdana"/>
          <w:sz w:val="16"/>
          <w:szCs w:val="16"/>
        </w:rPr>
        <w:footnoteRef/>
      </w:r>
      <w:r w:rsidRPr="00F8409F">
        <w:rPr>
          <w:rFonts w:ascii="Verdana" w:hAnsi="Verdana"/>
          <w:sz w:val="16"/>
          <w:szCs w:val="16"/>
        </w:rPr>
        <w:t xml:space="preserve"> Kabinetsappreciatie uitbreidingspakket 2024, Kamerstuk 23987-397.</w:t>
      </w:r>
    </w:p>
  </w:footnote>
  <w:footnote w:id="18">
    <w:p w14:paraId="51D42707" w14:textId="608CDB73" w:rsidR="009A0751" w:rsidRPr="00E45094" w:rsidRDefault="009A0751" w:rsidP="009A0751">
      <w:pPr>
        <w:pStyle w:val="FootnoteText"/>
      </w:pPr>
      <w:r w:rsidRPr="00F8409F">
        <w:rPr>
          <w:rStyle w:val="FootnoteReference"/>
          <w:rFonts w:ascii="Verdana" w:hAnsi="Verdana"/>
          <w:sz w:val="16"/>
          <w:szCs w:val="16"/>
        </w:rPr>
        <w:footnoteRef/>
      </w:r>
      <w:r w:rsidRPr="00F8409F">
        <w:rPr>
          <w:rFonts w:ascii="Verdana" w:hAnsi="Verdana"/>
          <w:sz w:val="16"/>
          <w:szCs w:val="16"/>
        </w:rPr>
        <w:t xml:space="preserve"> Kabinetsappreciatie uitbreidingspakket 2024, Kamerstuk </w:t>
      </w:r>
      <w:r w:rsidR="00C65D1A" w:rsidRPr="00C65D1A">
        <w:rPr>
          <w:rFonts w:ascii="Verdana" w:hAnsi="Verdana"/>
          <w:sz w:val="16"/>
          <w:szCs w:val="16"/>
        </w:rPr>
        <w:t>23987-397.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15F"/>
    <w:multiLevelType w:val="hybridMultilevel"/>
    <w:tmpl w:val="93D25434"/>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461B03"/>
    <w:multiLevelType w:val="hybridMultilevel"/>
    <w:tmpl w:val="9FD0675E"/>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7110F3"/>
    <w:multiLevelType w:val="hybridMultilevel"/>
    <w:tmpl w:val="3BF6B3DA"/>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A51093"/>
    <w:multiLevelType w:val="hybridMultilevel"/>
    <w:tmpl w:val="8C646A4E"/>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023FE6"/>
    <w:multiLevelType w:val="hybridMultilevel"/>
    <w:tmpl w:val="FC46A1D0"/>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E72286"/>
    <w:multiLevelType w:val="hybridMultilevel"/>
    <w:tmpl w:val="48E62804"/>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06007E"/>
    <w:multiLevelType w:val="hybridMultilevel"/>
    <w:tmpl w:val="57BA1446"/>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8639CD"/>
    <w:multiLevelType w:val="hybridMultilevel"/>
    <w:tmpl w:val="57A83C44"/>
    <w:lvl w:ilvl="0" w:tplc="55E00714">
      <w:start w:val="1"/>
      <w:numFmt w:val="decimal"/>
      <w:lvlText w:val="%1."/>
      <w:lvlJc w:val="left"/>
      <w:pPr>
        <w:ind w:left="720" w:hanging="360"/>
      </w:pPr>
      <w:rPr>
        <w:rFonts w:ascii="Times New Roman" w:hAnsi="Times New Roman" w:cs="Times New Roman" w:hint="default"/>
        <w:b/>
        <w:color w:val="000000"/>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4075454"/>
    <w:multiLevelType w:val="hybridMultilevel"/>
    <w:tmpl w:val="B68E0BBC"/>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9277F5"/>
    <w:multiLevelType w:val="hybridMultilevel"/>
    <w:tmpl w:val="728865BC"/>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DA0ADA"/>
    <w:multiLevelType w:val="hybridMultilevel"/>
    <w:tmpl w:val="EA92A4F8"/>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22699A"/>
    <w:multiLevelType w:val="hybridMultilevel"/>
    <w:tmpl w:val="8FF633AC"/>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BF044F"/>
    <w:multiLevelType w:val="hybridMultilevel"/>
    <w:tmpl w:val="620AB318"/>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1F4596"/>
    <w:multiLevelType w:val="hybridMultilevel"/>
    <w:tmpl w:val="24BCC1C2"/>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C85877"/>
    <w:multiLevelType w:val="hybridMultilevel"/>
    <w:tmpl w:val="77661E2C"/>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B90B3F"/>
    <w:multiLevelType w:val="hybridMultilevel"/>
    <w:tmpl w:val="1534DA26"/>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5973AC"/>
    <w:multiLevelType w:val="hybridMultilevel"/>
    <w:tmpl w:val="3502DEEC"/>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F144FA"/>
    <w:multiLevelType w:val="hybridMultilevel"/>
    <w:tmpl w:val="BEFAFFE0"/>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5C71C1"/>
    <w:multiLevelType w:val="hybridMultilevel"/>
    <w:tmpl w:val="73AE3446"/>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F73499"/>
    <w:multiLevelType w:val="hybridMultilevel"/>
    <w:tmpl w:val="0FAA56E2"/>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EB49B8"/>
    <w:multiLevelType w:val="hybridMultilevel"/>
    <w:tmpl w:val="8B082A76"/>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2416B7"/>
    <w:multiLevelType w:val="hybridMultilevel"/>
    <w:tmpl w:val="90DE3B0A"/>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A304DB"/>
    <w:multiLevelType w:val="hybridMultilevel"/>
    <w:tmpl w:val="4D2ABE5C"/>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B42E60"/>
    <w:multiLevelType w:val="hybridMultilevel"/>
    <w:tmpl w:val="AD3EC530"/>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C42A93"/>
    <w:multiLevelType w:val="hybridMultilevel"/>
    <w:tmpl w:val="3BB8669E"/>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F25AFB"/>
    <w:multiLevelType w:val="hybridMultilevel"/>
    <w:tmpl w:val="29703AD0"/>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F53B23"/>
    <w:multiLevelType w:val="hybridMultilevel"/>
    <w:tmpl w:val="F57057B2"/>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0371D3"/>
    <w:multiLevelType w:val="hybridMultilevel"/>
    <w:tmpl w:val="AC5CBB46"/>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6D055B"/>
    <w:multiLevelType w:val="hybridMultilevel"/>
    <w:tmpl w:val="E9DEAD74"/>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6F655D"/>
    <w:multiLevelType w:val="hybridMultilevel"/>
    <w:tmpl w:val="BCB63A22"/>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7072F7"/>
    <w:multiLevelType w:val="hybridMultilevel"/>
    <w:tmpl w:val="CE9019E8"/>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095680"/>
    <w:multiLevelType w:val="hybridMultilevel"/>
    <w:tmpl w:val="D7686FB2"/>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1F1EF1"/>
    <w:multiLevelType w:val="hybridMultilevel"/>
    <w:tmpl w:val="5DF4E7BC"/>
    <w:lvl w:ilvl="0" w:tplc="FFFFFFFF">
      <w:start w:val="1"/>
      <w:numFmt w:val="decimal"/>
      <w:lvlText w:val="%1."/>
      <w:lvlJc w:val="left"/>
      <w:pPr>
        <w:ind w:left="720" w:hanging="360"/>
      </w:pPr>
      <w:rPr>
        <w:rFonts w:ascii="Verdana" w:hAnsi="Verdana" w:cstheme="minorBidi" w:hint="default"/>
        <w:b/>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24"/>
  </w:num>
  <w:num w:numId="2" w16cid:durableId="1475440527">
    <w:abstractNumId w:val="4"/>
  </w:num>
  <w:num w:numId="3" w16cid:durableId="1834562365">
    <w:abstractNumId w:val="8"/>
  </w:num>
  <w:num w:numId="4" w16cid:durableId="1639068362">
    <w:abstractNumId w:val="14"/>
  </w:num>
  <w:num w:numId="5" w16cid:durableId="614023799">
    <w:abstractNumId w:val="5"/>
  </w:num>
  <w:num w:numId="6" w16cid:durableId="1302156979">
    <w:abstractNumId w:val="34"/>
  </w:num>
  <w:num w:numId="7" w16cid:durableId="1861505724">
    <w:abstractNumId w:val="9"/>
  </w:num>
  <w:num w:numId="8" w16cid:durableId="1498226644">
    <w:abstractNumId w:val="21"/>
  </w:num>
  <w:num w:numId="9" w16cid:durableId="250310381">
    <w:abstractNumId w:val="7"/>
  </w:num>
  <w:num w:numId="10" w16cid:durableId="1770004570">
    <w:abstractNumId w:val="13"/>
  </w:num>
  <w:num w:numId="11" w16cid:durableId="1202548604">
    <w:abstractNumId w:val="25"/>
  </w:num>
  <w:num w:numId="12" w16cid:durableId="524171368">
    <w:abstractNumId w:val="22"/>
  </w:num>
  <w:num w:numId="13" w16cid:durableId="984165303">
    <w:abstractNumId w:val="33"/>
  </w:num>
  <w:num w:numId="14" w16cid:durableId="2115399348">
    <w:abstractNumId w:val="26"/>
  </w:num>
  <w:num w:numId="15" w16cid:durableId="1241863668">
    <w:abstractNumId w:val="19"/>
  </w:num>
  <w:num w:numId="16" w16cid:durableId="1775663086">
    <w:abstractNumId w:val="31"/>
  </w:num>
  <w:num w:numId="17" w16cid:durableId="2058895209">
    <w:abstractNumId w:val="2"/>
  </w:num>
  <w:num w:numId="18" w16cid:durableId="675616446">
    <w:abstractNumId w:val="16"/>
  </w:num>
  <w:num w:numId="19" w16cid:durableId="76830961">
    <w:abstractNumId w:val="12"/>
  </w:num>
  <w:num w:numId="20" w16cid:durableId="237710475">
    <w:abstractNumId w:val="11"/>
  </w:num>
  <w:num w:numId="21" w16cid:durableId="1205632464">
    <w:abstractNumId w:val="10"/>
  </w:num>
  <w:num w:numId="22" w16cid:durableId="74790436">
    <w:abstractNumId w:val="15"/>
  </w:num>
  <w:num w:numId="23" w16cid:durableId="1020741540">
    <w:abstractNumId w:val="32"/>
  </w:num>
  <w:num w:numId="24" w16cid:durableId="1954941157">
    <w:abstractNumId w:val="1"/>
  </w:num>
  <w:num w:numId="25" w16cid:durableId="396050749">
    <w:abstractNumId w:val="27"/>
  </w:num>
  <w:num w:numId="26" w16cid:durableId="1711495720">
    <w:abstractNumId w:val="17"/>
  </w:num>
  <w:num w:numId="27" w16cid:durableId="1061637123">
    <w:abstractNumId w:val="0"/>
  </w:num>
  <w:num w:numId="28" w16cid:durableId="129716515">
    <w:abstractNumId w:val="20"/>
  </w:num>
  <w:num w:numId="29" w16cid:durableId="79302602">
    <w:abstractNumId w:val="3"/>
  </w:num>
  <w:num w:numId="30" w16cid:durableId="791442539">
    <w:abstractNumId w:val="6"/>
  </w:num>
  <w:num w:numId="31" w16cid:durableId="1665232883">
    <w:abstractNumId w:val="28"/>
  </w:num>
  <w:num w:numId="32" w16cid:durableId="761875068">
    <w:abstractNumId w:val="30"/>
  </w:num>
  <w:num w:numId="33" w16cid:durableId="1842695551">
    <w:abstractNumId w:val="29"/>
  </w:num>
  <w:num w:numId="34" w16cid:durableId="2047639163">
    <w:abstractNumId w:val="18"/>
  </w:num>
  <w:num w:numId="35" w16cid:durableId="36979209">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115D3"/>
    <w:rsid w:val="000156AF"/>
    <w:rsid w:val="00021E03"/>
    <w:rsid w:val="00021E98"/>
    <w:rsid w:val="000308DB"/>
    <w:rsid w:val="00032FCC"/>
    <w:rsid w:val="00057138"/>
    <w:rsid w:val="00063FD1"/>
    <w:rsid w:val="00076B4F"/>
    <w:rsid w:val="00076D51"/>
    <w:rsid w:val="00082E3A"/>
    <w:rsid w:val="00083C55"/>
    <w:rsid w:val="00090ED4"/>
    <w:rsid w:val="00091067"/>
    <w:rsid w:val="000B50D4"/>
    <w:rsid w:val="000E3C9D"/>
    <w:rsid w:val="000F58A0"/>
    <w:rsid w:val="00103E7F"/>
    <w:rsid w:val="001106F3"/>
    <w:rsid w:val="00111B10"/>
    <w:rsid w:val="00112ACF"/>
    <w:rsid w:val="00114018"/>
    <w:rsid w:val="0015366E"/>
    <w:rsid w:val="001557B3"/>
    <w:rsid w:val="001572F5"/>
    <w:rsid w:val="001614C4"/>
    <w:rsid w:val="00186BD0"/>
    <w:rsid w:val="001A569E"/>
    <w:rsid w:val="001B18B1"/>
    <w:rsid w:val="001C15CF"/>
    <w:rsid w:val="001C3D8C"/>
    <w:rsid w:val="001E1E1C"/>
    <w:rsid w:val="001F31A6"/>
    <w:rsid w:val="002014BB"/>
    <w:rsid w:val="00215D19"/>
    <w:rsid w:val="0022269C"/>
    <w:rsid w:val="00236D3B"/>
    <w:rsid w:val="00250F63"/>
    <w:rsid w:val="00250F94"/>
    <w:rsid w:val="00261512"/>
    <w:rsid w:val="00267565"/>
    <w:rsid w:val="0027334D"/>
    <w:rsid w:val="002814BF"/>
    <w:rsid w:val="00291F48"/>
    <w:rsid w:val="00292517"/>
    <w:rsid w:val="002B1730"/>
    <w:rsid w:val="002B2697"/>
    <w:rsid w:val="002C0C45"/>
    <w:rsid w:val="002D06C5"/>
    <w:rsid w:val="002D095C"/>
    <w:rsid w:val="002E0199"/>
    <w:rsid w:val="002F2623"/>
    <w:rsid w:val="002F2737"/>
    <w:rsid w:val="002F3128"/>
    <w:rsid w:val="00313966"/>
    <w:rsid w:val="00314F33"/>
    <w:rsid w:val="00352F1E"/>
    <w:rsid w:val="00353AD7"/>
    <w:rsid w:val="00354356"/>
    <w:rsid w:val="003661F7"/>
    <w:rsid w:val="00372543"/>
    <w:rsid w:val="00392C15"/>
    <w:rsid w:val="00392E74"/>
    <w:rsid w:val="003A70A0"/>
    <w:rsid w:val="003C41E8"/>
    <w:rsid w:val="003C4E4D"/>
    <w:rsid w:val="003D4FDD"/>
    <w:rsid w:val="003F021E"/>
    <w:rsid w:val="003F4B51"/>
    <w:rsid w:val="00412EA1"/>
    <w:rsid w:val="004155E6"/>
    <w:rsid w:val="00417DAF"/>
    <w:rsid w:val="0042218F"/>
    <w:rsid w:val="0042437F"/>
    <w:rsid w:val="004278E5"/>
    <w:rsid w:val="0044571B"/>
    <w:rsid w:val="00451FA9"/>
    <w:rsid w:val="00464D72"/>
    <w:rsid w:val="00471602"/>
    <w:rsid w:val="00477F26"/>
    <w:rsid w:val="00483501"/>
    <w:rsid w:val="004859AF"/>
    <w:rsid w:val="00493939"/>
    <w:rsid w:val="00497ED2"/>
    <w:rsid w:val="004A6B43"/>
    <w:rsid w:val="004C6956"/>
    <w:rsid w:val="004D60C4"/>
    <w:rsid w:val="004F09B6"/>
    <w:rsid w:val="004F666F"/>
    <w:rsid w:val="004F75B1"/>
    <w:rsid w:val="005077C8"/>
    <w:rsid w:val="005110C0"/>
    <w:rsid w:val="00514DCF"/>
    <w:rsid w:val="00517D84"/>
    <w:rsid w:val="005207EA"/>
    <w:rsid w:val="00526776"/>
    <w:rsid w:val="0057160F"/>
    <w:rsid w:val="00572FB3"/>
    <w:rsid w:val="0057406B"/>
    <w:rsid w:val="005743DB"/>
    <w:rsid w:val="00577155"/>
    <w:rsid w:val="00581060"/>
    <w:rsid w:val="005841CB"/>
    <w:rsid w:val="005B252D"/>
    <w:rsid w:val="005B5704"/>
    <w:rsid w:val="005C10EC"/>
    <w:rsid w:val="005C23B7"/>
    <w:rsid w:val="005C3018"/>
    <w:rsid w:val="005C5FAB"/>
    <w:rsid w:val="005D003C"/>
    <w:rsid w:val="005D3E5E"/>
    <w:rsid w:val="005D4373"/>
    <w:rsid w:val="005D6ED5"/>
    <w:rsid w:val="005E2B14"/>
    <w:rsid w:val="005F4E5A"/>
    <w:rsid w:val="0060227B"/>
    <w:rsid w:val="0060631E"/>
    <w:rsid w:val="006071A8"/>
    <w:rsid w:val="00611AF5"/>
    <w:rsid w:val="00613EE4"/>
    <w:rsid w:val="00615C48"/>
    <w:rsid w:val="0063667B"/>
    <w:rsid w:val="00650CA7"/>
    <w:rsid w:val="0065122F"/>
    <w:rsid w:val="00651FE1"/>
    <w:rsid w:val="00665AEB"/>
    <w:rsid w:val="006809BD"/>
    <w:rsid w:val="00682AE6"/>
    <w:rsid w:val="006B09FB"/>
    <w:rsid w:val="006B776F"/>
    <w:rsid w:val="006E71F3"/>
    <w:rsid w:val="006F04AB"/>
    <w:rsid w:val="00706AC6"/>
    <w:rsid w:val="0071556B"/>
    <w:rsid w:val="0073655A"/>
    <w:rsid w:val="0074113E"/>
    <w:rsid w:val="00741332"/>
    <w:rsid w:val="0074212C"/>
    <w:rsid w:val="007552E5"/>
    <w:rsid w:val="0076482C"/>
    <w:rsid w:val="00764EFF"/>
    <w:rsid w:val="00774754"/>
    <w:rsid w:val="007820A0"/>
    <w:rsid w:val="00793623"/>
    <w:rsid w:val="00794D6F"/>
    <w:rsid w:val="0079564F"/>
    <w:rsid w:val="007A4432"/>
    <w:rsid w:val="007A5AB6"/>
    <w:rsid w:val="007A6E04"/>
    <w:rsid w:val="007A6F12"/>
    <w:rsid w:val="007A7454"/>
    <w:rsid w:val="007C110B"/>
    <w:rsid w:val="007C26E2"/>
    <w:rsid w:val="007D24DF"/>
    <w:rsid w:val="007F1308"/>
    <w:rsid w:val="00802104"/>
    <w:rsid w:val="008169BA"/>
    <w:rsid w:val="00821FA9"/>
    <w:rsid w:val="00822BB8"/>
    <w:rsid w:val="00823132"/>
    <w:rsid w:val="00825C54"/>
    <w:rsid w:val="00831BAC"/>
    <w:rsid w:val="00835D17"/>
    <w:rsid w:val="0083737C"/>
    <w:rsid w:val="00841C47"/>
    <w:rsid w:val="0085036F"/>
    <w:rsid w:val="00873A6A"/>
    <w:rsid w:val="008809D3"/>
    <w:rsid w:val="00880C48"/>
    <w:rsid w:val="0088430D"/>
    <w:rsid w:val="008936B1"/>
    <w:rsid w:val="0089565E"/>
    <w:rsid w:val="00897021"/>
    <w:rsid w:val="008A1CAE"/>
    <w:rsid w:val="008B405E"/>
    <w:rsid w:val="008D0513"/>
    <w:rsid w:val="008D4D1C"/>
    <w:rsid w:val="00913418"/>
    <w:rsid w:val="00922874"/>
    <w:rsid w:val="0092431A"/>
    <w:rsid w:val="009469F6"/>
    <w:rsid w:val="009521FE"/>
    <w:rsid w:val="00963E71"/>
    <w:rsid w:val="0096422D"/>
    <w:rsid w:val="00974239"/>
    <w:rsid w:val="0098269E"/>
    <w:rsid w:val="00995F2C"/>
    <w:rsid w:val="009A0751"/>
    <w:rsid w:val="009A1668"/>
    <w:rsid w:val="009B09AD"/>
    <w:rsid w:val="009B5FCB"/>
    <w:rsid w:val="009B7CAA"/>
    <w:rsid w:val="009D6BB9"/>
    <w:rsid w:val="009E2416"/>
    <w:rsid w:val="009E4D63"/>
    <w:rsid w:val="009E7B08"/>
    <w:rsid w:val="009F0255"/>
    <w:rsid w:val="009F0ABE"/>
    <w:rsid w:val="00A11A4F"/>
    <w:rsid w:val="00A14975"/>
    <w:rsid w:val="00A2434D"/>
    <w:rsid w:val="00A55C51"/>
    <w:rsid w:val="00A61CC6"/>
    <w:rsid w:val="00A71DE6"/>
    <w:rsid w:val="00A76208"/>
    <w:rsid w:val="00A84D66"/>
    <w:rsid w:val="00A85B44"/>
    <w:rsid w:val="00A94328"/>
    <w:rsid w:val="00AA28F3"/>
    <w:rsid w:val="00AD7446"/>
    <w:rsid w:val="00AE6EF7"/>
    <w:rsid w:val="00B02777"/>
    <w:rsid w:val="00B07EA0"/>
    <w:rsid w:val="00B13C1E"/>
    <w:rsid w:val="00B2633D"/>
    <w:rsid w:val="00B45A06"/>
    <w:rsid w:val="00B47DA9"/>
    <w:rsid w:val="00B565D2"/>
    <w:rsid w:val="00B87C72"/>
    <w:rsid w:val="00BA06EE"/>
    <w:rsid w:val="00BB312D"/>
    <w:rsid w:val="00BC5866"/>
    <w:rsid w:val="00BC5FA5"/>
    <w:rsid w:val="00BC7E94"/>
    <w:rsid w:val="00BE2361"/>
    <w:rsid w:val="00BE7A29"/>
    <w:rsid w:val="00BF4087"/>
    <w:rsid w:val="00BF40D9"/>
    <w:rsid w:val="00C11D90"/>
    <w:rsid w:val="00C24B6C"/>
    <w:rsid w:val="00C2533A"/>
    <w:rsid w:val="00C41445"/>
    <w:rsid w:val="00C42A0E"/>
    <w:rsid w:val="00C43E13"/>
    <w:rsid w:val="00C535F6"/>
    <w:rsid w:val="00C65D1A"/>
    <w:rsid w:val="00C73C64"/>
    <w:rsid w:val="00C7641A"/>
    <w:rsid w:val="00C76F38"/>
    <w:rsid w:val="00C77AFC"/>
    <w:rsid w:val="00C87C3C"/>
    <w:rsid w:val="00C970CD"/>
    <w:rsid w:val="00CA34BC"/>
    <w:rsid w:val="00CC5917"/>
    <w:rsid w:val="00CC693E"/>
    <w:rsid w:val="00CD4617"/>
    <w:rsid w:val="00CE4EAE"/>
    <w:rsid w:val="00CF13A9"/>
    <w:rsid w:val="00D07777"/>
    <w:rsid w:val="00D07C91"/>
    <w:rsid w:val="00D104AC"/>
    <w:rsid w:val="00D2412A"/>
    <w:rsid w:val="00D4018F"/>
    <w:rsid w:val="00D5201F"/>
    <w:rsid w:val="00D53A73"/>
    <w:rsid w:val="00D82863"/>
    <w:rsid w:val="00D93B55"/>
    <w:rsid w:val="00DA4D37"/>
    <w:rsid w:val="00DB3863"/>
    <w:rsid w:val="00DF0619"/>
    <w:rsid w:val="00DF12FD"/>
    <w:rsid w:val="00DF6986"/>
    <w:rsid w:val="00E0130D"/>
    <w:rsid w:val="00E060CB"/>
    <w:rsid w:val="00E06991"/>
    <w:rsid w:val="00E301AC"/>
    <w:rsid w:val="00E353BB"/>
    <w:rsid w:val="00E53CDE"/>
    <w:rsid w:val="00E74915"/>
    <w:rsid w:val="00E74B2B"/>
    <w:rsid w:val="00E74FA6"/>
    <w:rsid w:val="00E85051"/>
    <w:rsid w:val="00E9117D"/>
    <w:rsid w:val="00E96E62"/>
    <w:rsid w:val="00EA5E51"/>
    <w:rsid w:val="00EC2F3A"/>
    <w:rsid w:val="00EC4112"/>
    <w:rsid w:val="00ED00D4"/>
    <w:rsid w:val="00EE4349"/>
    <w:rsid w:val="00EF346E"/>
    <w:rsid w:val="00F1150D"/>
    <w:rsid w:val="00F146B8"/>
    <w:rsid w:val="00F14B5A"/>
    <w:rsid w:val="00F23DB7"/>
    <w:rsid w:val="00F26B58"/>
    <w:rsid w:val="00F35014"/>
    <w:rsid w:val="00F36C5F"/>
    <w:rsid w:val="00F50B86"/>
    <w:rsid w:val="00F71D55"/>
    <w:rsid w:val="00F73AB0"/>
    <w:rsid w:val="00F764B8"/>
    <w:rsid w:val="00F76CB4"/>
    <w:rsid w:val="00F82F60"/>
    <w:rsid w:val="00F8409F"/>
    <w:rsid w:val="00F921FB"/>
    <w:rsid w:val="00F925A9"/>
    <w:rsid w:val="00F9517C"/>
    <w:rsid w:val="00FA4195"/>
    <w:rsid w:val="00FA47A5"/>
    <w:rsid w:val="00FA6F6D"/>
    <w:rsid w:val="00FC230A"/>
    <w:rsid w:val="00FC706F"/>
    <w:rsid w:val="00FF16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basedOn w:val="Normal"/>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semiHidden/>
    <w:unhideWhenUsed/>
    <w:rsid w:val="000E3C9D"/>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0E3C9D"/>
    <w:rPr>
      <w:kern w:val="0"/>
      <w:sz w:val="20"/>
      <w:szCs w:val="20"/>
      <w14:ligatures w14:val="none"/>
    </w:rPr>
  </w:style>
  <w:style w:type="character" w:styleId="FootnoteReference">
    <w:name w:val="footnote reference"/>
    <w:basedOn w:val="DefaultParagraphFont"/>
    <w:uiPriority w:val="99"/>
    <w:semiHidden/>
    <w:unhideWhenUsed/>
    <w:rsid w:val="000E3C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PL/TXT/PDF/?uri=CELEX:52024DC0507&amp;qid=1739280510721" TargetMode="External"/><Relationship Id="rId2" Type="http://schemas.openxmlformats.org/officeDocument/2006/relationships/hyperlink" Target="https://eur-lex.europa.eu/budget/www/index-en.htm" TargetMode="External"/><Relationship Id="rId1" Type="http://schemas.openxmlformats.org/officeDocument/2006/relationships/hyperlink" Target="https://eur-lex.europa.eu/legal-content/NL/TXT/HTML/?uri=CELEX:02014R0609-2022050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11080</ap:Words>
  <ap:Characters>60941</ap:Characters>
  <ap:DocSecurity>0</ap:DocSecurity>
  <ap:Lines>507</ap:Lines>
  <ap:Paragraphs>143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71878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2025-02-13T10:29:00.0000000Z</dcterms:created>
  <dcterms:modified xsi:type="dcterms:W3CDTF">2025-02-13T10:29:00.0000000Z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41203329-dfe3-4cd6-a226-50ed4b51aae8</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