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2025Z02796</w:t>
        <w:br/>
      </w:r>
      <w:proofErr w:type="spellEnd"/>
    </w:p>
    <w:p>
      <w:pPr>
        <w:pStyle w:val="Normal"/>
        <w:rPr>
          <w:b w:val="1"/>
          <w:bCs w:val="1"/>
        </w:rPr>
      </w:pPr>
      <w:r w:rsidR="250AE766">
        <w:rPr>
          <w:b w:val="0"/>
          <w:bCs w:val="0"/>
        </w:rPr>
        <w:t>(ingezonden 14 februari 2025)</w:t>
        <w:br/>
      </w:r>
    </w:p>
    <w:p>
      <w:r>
        <w:t xml:space="preserve">Vragen van de leden Beckerman (SP) en De Hoop (GroenLinks-PvdA) aan de minister van Volkshuisvesting en Ruimtelijke Ordening over zwarte lijsten bij wooncorporaties</w:t>
      </w:r>
      <w:r>
        <w:br/>
      </w:r>
    </w:p>
    <w:p>
      <w:r>
        <w:t xml:space="preserve"> </w:t>
      </w:r>
      <w:r>
        <w:br/>
      </w:r>
    </w:p>
    <w:p>
      <w:r>
        <w:t xml:space="preserve">1. Kent u het bericht ‘Dakloos door zwarte lijsten van woningcorporaties, 'dit is onmenselijk''? [1]</w:t>
      </w:r>
      <w:r>
        <w:br/>
      </w:r>
    </w:p>
    <w:p>
      <w:r>
        <w:t xml:space="preserve">2. Erkent u dat, nu voor het tweede jaar op rij het aantal dakloze mensen is gestegen, er veel meer moet gebeuren om recht te doen aan de Nederlandse handtekening onder de Verklaring van Lissabon die als doel heeft ‘een einde aan dakloosheid in 2030’?</w:t>
      </w:r>
      <w:r>
        <w:br/>
      </w:r>
    </w:p>
    <w:p>
      <w:r>
        <w:t xml:space="preserve">3. Erkent u dat één van de doelen van de Verklaring van Lissabon is dat ‘huisuitzettingen moeten voorkomen worden en niemand mag uit huis gezet worden zonder dat er alternatief onderdak wordt geboden’?</w:t>
      </w:r>
      <w:r>
        <w:br/>
      </w:r>
    </w:p>
    <w:p>
      <w:r>
        <w:t xml:space="preserve">4. Erkent u voorts dat doordat corporaties zwarte lijsten mogen bijhouden van huurders mensen alsnog dakloos raken?</w:t>
      </w:r>
      <w:r>
        <w:br/>
      </w:r>
    </w:p>
    <w:p>
      <w:r>
        <w:t xml:space="preserve">5. Hoeveel mensen staan er in Nederland op een zwarte lijst van woningcorporaties, en hoeveel corporaties in hoeveel regio’s houden een zwarte lijst bij?</w:t>
      </w:r>
      <w:r>
        <w:br/>
      </w:r>
    </w:p>
    <w:p>
      <w:r>
        <w:t xml:space="preserve">6. Hebben al deze corporaties een vergunning van de Autoriteit Persoonsgegevens om dit te mogen doen?</w:t>
      </w:r>
      <w:r>
        <w:br/>
      </w:r>
    </w:p>
    <w:p>
      <w:r>
        <w:t xml:space="preserve">7. Hoeveel mensen met kinderen staan op een zwarte lijst?</w:t>
      </w:r>
      <w:r>
        <w:br/>
      </w:r>
    </w:p>
    <w:p>
      <w:r>
        <w:t xml:space="preserve">8. Hoeveel mensen met een beperking of een ernstige medische beperkingen staan op een zwarte lijst?</w:t>
      </w:r>
      <w:r>
        <w:br/>
      </w:r>
    </w:p>
    <w:p>
      <w:r>
        <w:t xml:space="preserve">9. Hebben huurders die onterecht op een zwarte lijst zijn geplaatst genoeg (juridische) mogelijkheden zich hiertegen te verweren?</w:t>
      </w:r>
      <w:r>
        <w:br/>
      </w:r>
    </w:p>
    <w:p>
      <w:r>
        <w:t xml:space="preserve">10. Hoe wordt voorkomen dat huurders dakloos worden gemaakt door een zwarte lijst?</w:t>
      </w:r>
      <w:r>
        <w:br/>
      </w:r>
    </w:p>
    <w:p>
      <w:r>
        <w:t xml:space="preserve">11. Herkent u dat hoewel zwarte lijsten weliswaar regionaal werken, huurders in de praktijk ook elders moeilijk aan onderdak kunnen komen vanwege het ontbreken van een positieve verhuurverklaring?</w:t>
      </w:r>
      <w:r>
        <w:br/>
      </w:r>
    </w:p>
    <w:p>
      <w:r>
        <w:t xml:space="preserve">12. Herkent u dat mensen weliswaar vaak voor enkele jaren op een zwarte lijst staan, maar ook daarna moeilijk aan woonruimte komen vanwege het ontbreken van een positieve verhuurverklaring?</w:t>
      </w:r>
      <w:r>
        <w:br/>
      </w:r>
    </w:p>
    <w:p>
      <w:r>
        <w:t xml:space="preserve">13. Zal er, wanneer u zwarte lijsten van huurders wil laten bestaan, en gelet op het doel een einde te maken aan dakloosheid in 2030, toch voor alternatieve woonruimte voor deze groep worden gezorgd? Hoe gaat u daarvoor zorgen? Zo niet, hoe strookt dit met het doel uit het Nationaal Actieplan Dakloosheid?</w:t>
      </w:r>
      <w:r>
        <w:br/>
      </w:r>
    </w:p>
    <w:p>
      <w:r>
        <w:t xml:space="preserve"> </w:t>
      </w:r>
      <w:r>
        <w:br/>
      </w:r>
    </w:p>
    <w:p>
      <w:r>
        <w:t xml:space="preserve">[1] NOS, 25 januari 2025, 'Dakloos door zwarte lijsten van woningcorporaties, 'dit is onmenselijk'', nos.nl/artikel/2553625-dakloos-door-zwarte-lijsten-van-woningcorporaties-dit-is-onmenselijk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