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0643" w:rsidR="00910643" w:rsidP="00910643" w:rsidRDefault="00910643" w14:paraId="75684E3E" w14:textId="77777777">
      <w:pPr>
        <w:spacing w:line="40" w:lineRule="atLeast"/>
        <w:rPr>
          <w:rFonts w:ascii="Times New Roman" w:hAnsi="Times New Roman" w:cs="Times New Roman"/>
          <w:b/>
          <w:bCs/>
          <w:sz w:val="24"/>
          <w:szCs w:val="24"/>
        </w:rPr>
      </w:pPr>
      <w:r w:rsidRPr="00910643">
        <w:rPr>
          <w:rFonts w:ascii="Times New Roman" w:hAnsi="Times New Roman" w:cs="Times New Roman"/>
          <w:b/>
          <w:bCs/>
          <w:sz w:val="24"/>
          <w:szCs w:val="24"/>
        </w:rPr>
        <w:t>INBRENG VERSLAG VAN EEN SCHRIFTELIJK OVERLEG</w:t>
      </w:r>
    </w:p>
    <w:p w:rsidRPr="00910643" w:rsidR="00910643" w:rsidP="00910643" w:rsidRDefault="00910643" w14:paraId="3F0AB79B" w14:textId="77777777">
      <w:pPr>
        <w:spacing w:line="40" w:lineRule="atLeast"/>
        <w:rPr>
          <w:rFonts w:ascii="Times New Roman" w:hAnsi="Times New Roman" w:cs="Times New Roman"/>
          <w:sz w:val="24"/>
          <w:szCs w:val="24"/>
        </w:rPr>
      </w:pPr>
      <w:r w:rsidRPr="00910643">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910643">
        <w:rPr>
          <w:rFonts w:ascii="Times New Roman" w:hAnsi="Times New Roman" w:cs="Times New Roman"/>
          <w:sz w:val="24"/>
          <w:szCs w:val="24"/>
        </w:rPr>
        <w:t xml:space="preserve">de </w:t>
      </w:r>
      <w:bookmarkStart w:name="_Hlk176165599" w:id="1"/>
      <w:r w:rsidRPr="00910643">
        <w:rPr>
          <w:rFonts w:ascii="Times New Roman" w:hAnsi="Times New Roman" w:cs="Times New Roman"/>
          <w:sz w:val="24"/>
          <w:szCs w:val="24"/>
        </w:rPr>
        <w:t xml:space="preserve">staatssecretaris </w:t>
      </w:r>
      <w:bookmarkEnd w:id="1"/>
      <w:r w:rsidRPr="00910643">
        <w:rPr>
          <w:rFonts w:ascii="Times New Roman" w:hAnsi="Times New Roman" w:cs="Times New Roman"/>
          <w:sz w:val="24"/>
          <w:szCs w:val="24"/>
        </w:rPr>
        <w:t xml:space="preserve">van Volksgezondheid, Welzijn en Sport (Karremans) over </w:t>
      </w:r>
      <w:bookmarkEnd w:id="0"/>
      <w:r w:rsidRPr="00910643">
        <w:rPr>
          <w:rFonts w:ascii="Times New Roman" w:hAnsi="Times New Roman" w:cs="Times New Roman"/>
          <w:sz w:val="24"/>
          <w:szCs w:val="24"/>
        </w:rPr>
        <w:t xml:space="preserve">de brief van 19 december 2024 inzake Bezoek European </w:t>
      </w:r>
      <w:proofErr w:type="spellStart"/>
      <w:r w:rsidRPr="00910643">
        <w:rPr>
          <w:rFonts w:ascii="Times New Roman" w:hAnsi="Times New Roman" w:cs="Times New Roman"/>
          <w:sz w:val="24"/>
          <w:szCs w:val="24"/>
        </w:rPr>
        <w:t>Committee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for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Prevention of </w:t>
      </w:r>
      <w:proofErr w:type="spellStart"/>
      <w:r w:rsidRPr="00910643">
        <w:rPr>
          <w:rFonts w:ascii="Times New Roman" w:hAnsi="Times New Roman" w:cs="Times New Roman"/>
          <w:sz w:val="24"/>
          <w:szCs w:val="24"/>
        </w:rPr>
        <w:t>Torture</w:t>
      </w:r>
      <w:proofErr w:type="spellEnd"/>
      <w:r w:rsidRPr="00910643">
        <w:rPr>
          <w:rFonts w:ascii="Times New Roman" w:hAnsi="Times New Roman" w:cs="Times New Roman"/>
          <w:sz w:val="24"/>
          <w:szCs w:val="24"/>
        </w:rPr>
        <w:t xml:space="preserve"> aan gesloten jeugdhulpinstellingen Nederland (Kamerstuk 31 839, nr. 1060).</w:t>
      </w:r>
    </w:p>
    <w:p w:rsidRPr="00910643" w:rsidR="00910643" w:rsidP="00910643" w:rsidRDefault="00910643" w14:paraId="19327DD8" w14:textId="77777777">
      <w:pPr>
        <w:spacing w:line="40" w:lineRule="atLeast"/>
        <w:rPr>
          <w:rFonts w:ascii="Times New Roman" w:hAnsi="Times New Roman" w:cs="Times New Roman"/>
          <w:sz w:val="24"/>
          <w:szCs w:val="24"/>
        </w:rPr>
      </w:pPr>
    </w:p>
    <w:p w:rsidRPr="00910643" w:rsidR="00910643" w:rsidP="00910643" w:rsidRDefault="00910643" w14:paraId="1E755881" w14:textId="77777777">
      <w:pPr>
        <w:pStyle w:val="Geenafstand"/>
        <w:rPr>
          <w:rFonts w:ascii="Times New Roman" w:hAnsi="Times New Roman" w:cs="Times New Roman"/>
          <w:sz w:val="24"/>
          <w:szCs w:val="24"/>
        </w:rPr>
      </w:pPr>
      <w:r w:rsidRPr="00910643">
        <w:rPr>
          <w:rFonts w:ascii="Times New Roman" w:hAnsi="Times New Roman" w:cs="Times New Roman"/>
          <w:sz w:val="24"/>
          <w:szCs w:val="24"/>
        </w:rPr>
        <w:t>De voorzitter van de commissie,</w:t>
      </w:r>
    </w:p>
    <w:p w:rsidRPr="00910643" w:rsidR="00910643" w:rsidP="00910643" w:rsidRDefault="00910643" w14:paraId="16D12090" w14:textId="77777777">
      <w:pPr>
        <w:pStyle w:val="Geenafstand"/>
        <w:rPr>
          <w:rFonts w:ascii="Times New Roman" w:hAnsi="Times New Roman" w:cs="Times New Roman"/>
          <w:sz w:val="24"/>
          <w:szCs w:val="24"/>
        </w:rPr>
      </w:pPr>
      <w:proofErr w:type="spellStart"/>
      <w:r w:rsidRPr="00910643">
        <w:rPr>
          <w:rFonts w:ascii="Times New Roman" w:hAnsi="Times New Roman" w:cs="Times New Roman"/>
          <w:sz w:val="24"/>
          <w:szCs w:val="24"/>
        </w:rPr>
        <w:t>Mohandis</w:t>
      </w:r>
      <w:proofErr w:type="spellEnd"/>
    </w:p>
    <w:p w:rsidRPr="00910643" w:rsidR="00910643" w:rsidP="00910643" w:rsidRDefault="00910643" w14:paraId="6FDAE3AA" w14:textId="77777777">
      <w:pPr>
        <w:pStyle w:val="Geenafstand"/>
        <w:rPr>
          <w:rFonts w:ascii="Times New Roman" w:hAnsi="Times New Roman" w:cs="Times New Roman"/>
          <w:sz w:val="24"/>
          <w:szCs w:val="24"/>
        </w:rPr>
      </w:pPr>
    </w:p>
    <w:p w:rsidRPr="00910643" w:rsidR="00910643" w:rsidP="00910643" w:rsidRDefault="00910643" w14:paraId="3B5CE92B" w14:textId="77777777">
      <w:pPr>
        <w:pStyle w:val="Geenafstand"/>
        <w:rPr>
          <w:rFonts w:ascii="Times New Roman" w:hAnsi="Times New Roman" w:cs="Times New Roman"/>
          <w:sz w:val="24"/>
          <w:szCs w:val="24"/>
        </w:rPr>
      </w:pPr>
      <w:r w:rsidRPr="00910643">
        <w:rPr>
          <w:rFonts w:ascii="Times New Roman" w:hAnsi="Times New Roman" w:cs="Times New Roman"/>
          <w:sz w:val="24"/>
          <w:szCs w:val="24"/>
        </w:rPr>
        <w:t>Adjunct-griffier van de commissie,</w:t>
      </w:r>
    </w:p>
    <w:p w:rsidRPr="00910643" w:rsidR="00910643" w:rsidP="00910643" w:rsidRDefault="00910643" w14:paraId="7669EC90" w14:textId="77777777">
      <w:pPr>
        <w:pStyle w:val="Geenafstand"/>
        <w:rPr>
          <w:rFonts w:ascii="Times New Roman" w:hAnsi="Times New Roman" w:cs="Times New Roman"/>
          <w:sz w:val="24"/>
          <w:szCs w:val="24"/>
        </w:rPr>
      </w:pPr>
      <w:r w:rsidRPr="00910643">
        <w:rPr>
          <w:rFonts w:ascii="Times New Roman" w:hAnsi="Times New Roman" w:cs="Times New Roman"/>
          <w:sz w:val="24"/>
          <w:szCs w:val="24"/>
        </w:rPr>
        <w:t>Dooms</w:t>
      </w:r>
    </w:p>
    <w:p w:rsidRPr="00910643" w:rsidR="00910643" w:rsidP="00910643" w:rsidRDefault="00910643" w14:paraId="58A53743" w14:textId="77777777">
      <w:pPr>
        <w:spacing w:line="40" w:lineRule="atLeast"/>
        <w:rPr>
          <w:rFonts w:ascii="Times New Roman" w:hAnsi="Times New Roman" w:cs="Times New Roman"/>
          <w:sz w:val="24"/>
          <w:szCs w:val="24"/>
        </w:rPr>
      </w:pPr>
    </w:p>
    <w:p w:rsidRPr="00910643" w:rsidR="00910643" w:rsidP="00910643" w:rsidRDefault="00910643" w14:paraId="054B9ED3" w14:textId="4D6313D6">
      <w:pPr>
        <w:rPr>
          <w:rFonts w:ascii="Times New Roman" w:hAnsi="Times New Roman" w:cs="Times New Roman"/>
          <w:b/>
          <w:bCs/>
          <w:sz w:val="24"/>
          <w:szCs w:val="24"/>
        </w:rPr>
      </w:pPr>
      <w:r w:rsidRPr="00910643">
        <w:rPr>
          <w:rFonts w:ascii="Times New Roman" w:hAnsi="Times New Roman" w:cs="Times New Roman"/>
          <w:b/>
          <w:bCs/>
          <w:sz w:val="24"/>
          <w:szCs w:val="24"/>
        </w:rPr>
        <w:t>Inhoudsopgave</w:t>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r>
      <w:r w:rsidRPr="00910643">
        <w:rPr>
          <w:rFonts w:ascii="Times New Roman" w:hAnsi="Times New Roman" w:cs="Times New Roman"/>
          <w:b/>
          <w:bCs/>
          <w:sz w:val="24"/>
          <w:szCs w:val="24"/>
        </w:rPr>
        <w:tab/>
        <w:t xml:space="preserve"> </w:t>
      </w:r>
    </w:p>
    <w:p w:rsidRPr="00910643" w:rsidR="00910643" w:rsidP="00910643" w:rsidRDefault="00910643" w14:paraId="4118BEF2" w14:textId="77777777">
      <w:pPr>
        <w:rPr>
          <w:rFonts w:ascii="Times New Roman" w:hAnsi="Times New Roman" w:cs="Times New Roman"/>
          <w:sz w:val="24"/>
          <w:szCs w:val="24"/>
        </w:rPr>
      </w:pPr>
    </w:p>
    <w:p w:rsidRPr="00910643" w:rsidR="00910643" w:rsidP="00910643" w:rsidRDefault="00910643" w14:paraId="6D622FE4"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910643">
        <w:rPr>
          <w:rFonts w:ascii="Times New Roman" w:hAnsi="Times New Roman" w:cs="Times New Roman"/>
          <w:b/>
          <w:bCs/>
          <w:sz w:val="24"/>
          <w:szCs w:val="24"/>
        </w:rPr>
        <w:t>Vragen en opmerkingen vanuit de fracties</w:t>
      </w:r>
    </w:p>
    <w:p w:rsidRPr="00910643" w:rsidR="00910643" w:rsidP="00910643" w:rsidRDefault="00910643" w14:paraId="6AD41FD5"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PVV-fractie</w:t>
      </w:r>
    </w:p>
    <w:p w:rsidRPr="00910643" w:rsidR="00910643" w:rsidP="00910643" w:rsidRDefault="00910643" w14:paraId="66D61EB2"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GroenLinks-PvdA-fractie</w:t>
      </w:r>
    </w:p>
    <w:p w:rsidRPr="00910643" w:rsidR="00910643" w:rsidP="00910643" w:rsidRDefault="00910643" w14:paraId="3F64774B"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VVD-fractie</w:t>
      </w:r>
    </w:p>
    <w:p w:rsidRPr="00910643" w:rsidR="00910643" w:rsidP="00910643" w:rsidRDefault="00910643" w14:paraId="0C414FEA"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NSC-fractie</w:t>
      </w:r>
    </w:p>
    <w:p w:rsidRPr="00910643" w:rsidR="00910643" w:rsidP="00910643" w:rsidRDefault="00910643" w14:paraId="40A38B6A"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 xml:space="preserve">Vragen en opmerkingen van de leden van de BBB-fractie </w:t>
      </w:r>
    </w:p>
    <w:p w:rsidRPr="00910643" w:rsidR="00910643" w:rsidP="00910643" w:rsidRDefault="00910643" w14:paraId="5D283F51" w14:textId="77777777">
      <w:pPr>
        <w:ind w:left="454" w:firstLine="709"/>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SP-fractie</w:t>
      </w:r>
    </w:p>
    <w:p w:rsidRPr="00910643" w:rsidR="00910643" w:rsidP="00910643" w:rsidRDefault="00910643" w14:paraId="6C11F026" w14:textId="77777777">
      <w:pPr>
        <w:rPr>
          <w:rFonts w:ascii="Times New Roman" w:hAnsi="Times New Roman" w:cs="Times New Roman"/>
          <w:sz w:val="24"/>
          <w:szCs w:val="24"/>
        </w:rPr>
      </w:pPr>
    </w:p>
    <w:p w:rsidRPr="00910643" w:rsidR="00910643" w:rsidP="00910643" w:rsidRDefault="00910643" w14:paraId="0736C6F6"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2"/>
      <w:r w:rsidRPr="00910643">
        <w:rPr>
          <w:rFonts w:ascii="Times New Roman" w:hAnsi="Times New Roman" w:cs="Times New Roman"/>
          <w:b/>
          <w:bCs/>
          <w:sz w:val="24"/>
          <w:szCs w:val="24"/>
        </w:rPr>
        <w:t>Reactie van de staatssecretaris</w:t>
      </w:r>
    </w:p>
    <w:bookmarkEnd w:id="2"/>
    <w:p w:rsidRPr="00910643" w:rsidR="00910643" w:rsidRDefault="00910643" w14:paraId="5B7B873C" w14:textId="6CFCD2A7">
      <w:pPr>
        <w:rPr>
          <w:rFonts w:ascii="Times New Roman" w:hAnsi="Times New Roman" w:cs="Times New Roman"/>
          <w:b/>
          <w:bCs/>
          <w:sz w:val="24"/>
          <w:szCs w:val="24"/>
        </w:rPr>
      </w:pPr>
      <w:r w:rsidRPr="00910643">
        <w:rPr>
          <w:rFonts w:ascii="Times New Roman" w:hAnsi="Times New Roman" w:cs="Times New Roman"/>
          <w:b/>
          <w:bCs/>
          <w:sz w:val="24"/>
          <w:szCs w:val="24"/>
        </w:rPr>
        <w:br w:type="page"/>
      </w:r>
    </w:p>
    <w:p w:rsidRPr="00910643" w:rsidR="00910643" w:rsidP="00910643" w:rsidRDefault="00910643" w14:paraId="2CFFE7A8" w14:textId="77777777">
      <w:pPr>
        <w:pStyle w:val="Lijstalinea"/>
        <w:rPr>
          <w:rFonts w:ascii="Times New Roman" w:hAnsi="Times New Roman" w:cs="Times New Roman"/>
          <w:b/>
          <w:bCs/>
          <w:sz w:val="24"/>
          <w:szCs w:val="24"/>
        </w:rPr>
      </w:pPr>
    </w:p>
    <w:p w:rsidRPr="00910643" w:rsidR="00910643" w:rsidP="00910643" w:rsidRDefault="00910643" w14:paraId="7066F038"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910643">
        <w:rPr>
          <w:rFonts w:ascii="Times New Roman" w:hAnsi="Times New Roman" w:cs="Times New Roman"/>
          <w:b/>
          <w:sz w:val="24"/>
          <w:szCs w:val="24"/>
        </w:rPr>
        <w:t>Vragen en opmerkingen vanuit de fracties</w:t>
      </w:r>
    </w:p>
    <w:p w:rsidRPr="00910643" w:rsidR="00910643" w:rsidP="00910643" w:rsidRDefault="00910643" w14:paraId="381A8C88" w14:textId="77777777">
      <w:pPr>
        <w:spacing w:after="384" w:afterLines="160" w:line="40" w:lineRule="atLeast"/>
        <w:contextualSpacing/>
        <w:rPr>
          <w:rFonts w:ascii="Times New Roman" w:hAnsi="Times New Roman" w:cs="Times New Roman"/>
          <w:b/>
          <w:iCs/>
          <w:sz w:val="24"/>
          <w:szCs w:val="24"/>
        </w:rPr>
      </w:pPr>
    </w:p>
    <w:p w:rsidRPr="00910643" w:rsidR="00910643" w:rsidP="00910643" w:rsidRDefault="00910643" w14:paraId="6D8DFE5E" w14:textId="77777777">
      <w:pPr>
        <w:rPr>
          <w:rFonts w:ascii="Times New Roman" w:hAnsi="Times New Roman" w:cs="Times New Roman"/>
          <w:b/>
          <w:bCs/>
          <w:sz w:val="24"/>
          <w:szCs w:val="24"/>
        </w:rPr>
      </w:pPr>
      <w:bookmarkStart w:name="_Hlk181795768" w:id="3"/>
      <w:r w:rsidRPr="00910643">
        <w:rPr>
          <w:rFonts w:ascii="Times New Roman" w:hAnsi="Times New Roman" w:cs="Times New Roman"/>
          <w:b/>
          <w:bCs/>
          <w:sz w:val="24"/>
          <w:szCs w:val="24"/>
        </w:rPr>
        <w:t>Vragen en opmerkingen van de leden van de PVV-fractie</w:t>
      </w:r>
      <w:bookmarkEnd w:id="3"/>
    </w:p>
    <w:p w:rsidRPr="00910643" w:rsidR="00910643" w:rsidP="00910643" w:rsidRDefault="00910643" w14:paraId="7B64487E" w14:textId="77777777">
      <w:pPr>
        <w:rPr>
          <w:rFonts w:ascii="Times New Roman" w:hAnsi="Times New Roman" w:cs="Times New Roman"/>
          <w:bCs/>
          <w:sz w:val="24"/>
          <w:szCs w:val="24"/>
        </w:rPr>
      </w:pPr>
    </w:p>
    <w:p w:rsidRPr="00910643" w:rsidR="00910643" w:rsidP="00910643" w:rsidRDefault="00910643" w14:paraId="513DFCCA" w14:textId="77777777">
      <w:pPr>
        <w:rPr>
          <w:rFonts w:ascii="Times New Roman" w:hAnsi="Times New Roman" w:cs="Times New Roman"/>
          <w:bCs/>
          <w:sz w:val="24"/>
          <w:szCs w:val="24"/>
        </w:rPr>
      </w:pPr>
      <w:r w:rsidRPr="00910643">
        <w:rPr>
          <w:rFonts w:ascii="Times New Roman" w:hAnsi="Times New Roman" w:cs="Times New Roman"/>
          <w:bCs/>
          <w:sz w:val="24"/>
          <w:szCs w:val="24"/>
        </w:rPr>
        <w:t xml:space="preserve">De leden van de PVV-fractie hebben kennisgenomen van de brief van de staatssecretaris naar aanleiding van het bezoek van een delegatie van de European </w:t>
      </w:r>
      <w:proofErr w:type="spellStart"/>
      <w:r w:rsidRPr="00910643">
        <w:rPr>
          <w:rFonts w:ascii="Times New Roman" w:hAnsi="Times New Roman" w:cs="Times New Roman"/>
          <w:bCs/>
          <w:sz w:val="24"/>
          <w:szCs w:val="24"/>
        </w:rPr>
        <w:t>Committee</w:t>
      </w:r>
      <w:proofErr w:type="spellEnd"/>
      <w:r w:rsidRPr="00910643">
        <w:rPr>
          <w:rFonts w:ascii="Times New Roman" w:hAnsi="Times New Roman" w:cs="Times New Roman"/>
          <w:bCs/>
          <w:sz w:val="24"/>
          <w:szCs w:val="24"/>
        </w:rPr>
        <w:t xml:space="preserve"> </w:t>
      </w:r>
      <w:proofErr w:type="spellStart"/>
      <w:r w:rsidRPr="00910643">
        <w:rPr>
          <w:rFonts w:ascii="Times New Roman" w:hAnsi="Times New Roman" w:cs="Times New Roman"/>
          <w:bCs/>
          <w:sz w:val="24"/>
          <w:szCs w:val="24"/>
        </w:rPr>
        <w:t>for</w:t>
      </w:r>
      <w:proofErr w:type="spellEnd"/>
      <w:r w:rsidRPr="00910643">
        <w:rPr>
          <w:rFonts w:ascii="Times New Roman" w:hAnsi="Times New Roman" w:cs="Times New Roman"/>
          <w:bCs/>
          <w:sz w:val="24"/>
          <w:szCs w:val="24"/>
        </w:rPr>
        <w:t xml:space="preserve"> </w:t>
      </w:r>
      <w:proofErr w:type="spellStart"/>
      <w:r w:rsidRPr="00910643">
        <w:rPr>
          <w:rFonts w:ascii="Times New Roman" w:hAnsi="Times New Roman" w:cs="Times New Roman"/>
          <w:bCs/>
          <w:sz w:val="24"/>
          <w:szCs w:val="24"/>
        </w:rPr>
        <w:t>the</w:t>
      </w:r>
      <w:proofErr w:type="spellEnd"/>
      <w:r w:rsidRPr="00910643">
        <w:rPr>
          <w:rFonts w:ascii="Times New Roman" w:hAnsi="Times New Roman" w:cs="Times New Roman"/>
          <w:bCs/>
          <w:sz w:val="24"/>
          <w:szCs w:val="24"/>
        </w:rPr>
        <w:t xml:space="preserve"> Prevention of </w:t>
      </w:r>
      <w:proofErr w:type="spellStart"/>
      <w:r w:rsidRPr="00910643">
        <w:rPr>
          <w:rFonts w:ascii="Times New Roman" w:hAnsi="Times New Roman" w:cs="Times New Roman"/>
          <w:bCs/>
          <w:sz w:val="24"/>
          <w:szCs w:val="24"/>
        </w:rPr>
        <w:t>Torture</w:t>
      </w:r>
      <w:proofErr w:type="spellEnd"/>
      <w:r w:rsidRPr="00910643">
        <w:rPr>
          <w:rFonts w:ascii="Times New Roman" w:hAnsi="Times New Roman" w:cs="Times New Roman"/>
          <w:bCs/>
          <w:sz w:val="24"/>
          <w:szCs w:val="24"/>
        </w:rPr>
        <w:t xml:space="preserve"> </w:t>
      </w:r>
      <w:proofErr w:type="spellStart"/>
      <w:r w:rsidRPr="00910643">
        <w:rPr>
          <w:rFonts w:ascii="Times New Roman" w:hAnsi="Times New Roman" w:cs="Times New Roman"/>
          <w:bCs/>
          <w:sz w:val="24"/>
          <w:szCs w:val="24"/>
        </w:rPr>
        <w:t>and</w:t>
      </w:r>
      <w:proofErr w:type="spellEnd"/>
      <w:r w:rsidRPr="00910643">
        <w:rPr>
          <w:rFonts w:ascii="Times New Roman" w:hAnsi="Times New Roman" w:cs="Times New Roman"/>
          <w:bCs/>
          <w:sz w:val="24"/>
          <w:szCs w:val="24"/>
        </w:rPr>
        <w:t xml:space="preserve"> </w:t>
      </w:r>
      <w:proofErr w:type="spellStart"/>
      <w:r w:rsidRPr="00910643">
        <w:rPr>
          <w:rFonts w:ascii="Times New Roman" w:hAnsi="Times New Roman" w:cs="Times New Roman"/>
          <w:bCs/>
          <w:sz w:val="24"/>
          <w:szCs w:val="24"/>
        </w:rPr>
        <w:t>Inhuman</w:t>
      </w:r>
      <w:proofErr w:type="spellEnd"/>
      <w:r w:rsidRPr="00910643">
        <w:rPr>
          <w:rFonts w:ascii="Times New Roman" w:hAnsi="Times New Roman" w:cs="Times New Roman"/>
          <w:bCs/>
          <w:sz w:val="24"/>
          <w:szCs w:val="24"/>
        </w:rPr>
        <w:t xml:space="preserve"> or </w:t>
      </w:r>
      <w:proofErr w:type="spellStart"/>
      <w:r w:rsidRPr="00910643">
        <w:rPr>
          <w:rFonts w:ascii="Times New Roman" w:hAnsi="Times New Roman" w:cs="Times New Roman"/>
          <w:bCs/>
          <w:sz w:val="24"/>
          <w:szCs w:val="24"/>
        </w:rPr>
        <w:t>Degrading</w:t>
      </w:r>
      <w:proofErr w:type="spellEnd"/>
      <w:r w:rsidRPr="00910643">
        <w:rPr>
          <w:rFonts w:ascii="Times New Roman" w:hAnsi="Times New Roman" w:cs="Times New Roman"/>
          <w:bCs/>
          <w:sz w:val="24"/>
          <w:szCs w:val="24"/>
        </w:rPr>
        <w:t xml:space="preserve"> Treatment or </w:t>
      </w:r>
      <w:proofErr w:type="spellStart"/>
      <w:r w:rsidRPr="00910643">
        <w:rPr>
          <w:rFonts w:ascii="Times New Roman" w:hAnsi="Times New Roman" w:cs="Times New Roman"/>
          <w:bCs/>
          <w:sz w:val="24"/>
          <w:szCs w:val="24"/>
        </w:rPr>
        <w:t>Punishment</w:t>
      </w:r>
      <w:proofErr w:type="spellEnd"/>
      <w:r w:rsidRPr="00910643">
        <w:rPr>
          <w:rFonts w:ascii="Times New Roman" w:hAnsi="Times New Roman" w:cs="Times New Roman"/>
          <w:bCs/>
          <w:sz w:val="24"/>
          <w:szCs w:val="24"/>
        </w:rPr>
        <w:t xml:space="preserve"> (CPT) aan diverse gesloten jeugdhulpinstellingen in Nederland en hebben hier nog enkele vragen en opmerkingen over.</w:t>
      </w:r>
    </w:p>
    <w:p w:rsidRPr="00910643" w:rsidR="00910643" w:rsidP="00910643" w:rsidRDefault="00910643" w14:paraId="5217A454" w14:textId="77777777">
      <w:pPr>
        <w:rPr>
          <w:rFonts w:ascii="Times New Roman" w:hAnsi="Times New Roman" w:cs="Times New Roman"/>
          <w:bCs/>
          <w:sz w:val="24"/>
          <w:szCs w:val="24"/>
        </w:rPr>
      </w:pPr>
    </w:p>
    <w:p w:rsidRPr="00910643" w:rsidR="00910643" w:rsidP="00910643" w:rsidRDefault="00910643" w14:paraId="70080746" w14:textId="77777777">
      <w:pPr>
        <w:rPr>
          <w:rFonts w:ascii="Times New Roman" w:hAnsi="Times New Roman" w:cs="Times New Roman"/>
          <w:bCs/>
          <w:sz w:val="24"/>
          <w:szCs w:val="24"/>
        </w:rPr>
      </w:pPr>
      <w:r w:rsidRPr="00910643">
        <w:rPr>
          <w:rFonts w:ascii="Times New Roman" w:hAnsi="Times New Roman" w:cs="Times New Roman"/>
          <w:bCs/>
          <w:sz w:val="24"/>
          <w:szCs w:val="24"/>
        </w:rPr>
        <w:t xml:space="preserve">In maart volgt het eindrapport van het CPT over de bezoeken die zij brachten aan de gesloten jeugdhulpinstellingen </w:t>
      </w:r>
      <w:proofErr w:type="spellStart"/>
      <w:r w:rsidRPr="00910643">
        <w:rPr>
          <w:rFonts w:ascii="Times New Roman" w:hAnsi="Times New Roman" w:cs="Times New Roman"/>
          <w:bCs/>
          <w:sz w:val="24"/>
          <w:szCs w:val="24"/>
        </w:rPr>
        <w:t>Schakenbosch</w:t>
      </w:r>
      <w:proofErr w:type="spellEnd"/>
      <w:r w:rsidRPr="00910643">
        <w:rPr>
          <w:rFonts w:ascii="Times New Roman" w:hAnsi="Times New Roman" w:cs="Times New Roman"/>
          <w:bCs/>
          <w:sz w:val="24"/>
          <w:szCs w:val="24"/>
        </w:rPr>
        <w:t xml:space="preserve"> (Jeugdformaat), Harreveld (</w:t>
      </w:r>
      <w:proofErr w:type="spellStart"/>
      <w:r w:rsidRPr="00910643">
        <w:rPr>
          <w:rFonts w:ascii="Times New Roman" w:hAnsi="Times New Roman" w:cs="Times New Roman"/>
          <w:bCs/>
          <w:sz w:val="24"/>
          <w:szCs w:val="24"/>
        </w:rPr>
        <w:t>IHub</w:t>
      </w:r>
      <w:proofErr w:type="spellEnd"/>
      <w:r w:rsidRPr="00910643">
        <w:rPr>
          <w:rFonts w:ascii="Times New Roman" w:hAnsi="Times New Roman" w:cs="Times New Roman"/>
          <w:bCs/>
          <w:sz w:val="24"/>
          <w:szCs w:val="24"/>
        </w:rPr>
        <w:t xml:space="preserve">) en Via </w:t>
      </w:r>
      <w:proofErr w:type="spellStart"/>
      <w:r w:rsidRPr="00910643">
        <w:rPr>
          <w:rFonts w:ascii="Times New Roman" w:hAnsi="Times New Roman" w:cs="Times New Roman"/>
          <w:bCs/>
          <w:sz w:val="24"/>
          <w:szCs w:val="24"/>
        </w:rPr>
        <w:t>Icarus</w:t>
      </w:r>
      <w:proofErr w:type="spellEnd"/>
      <w:r w:rsidRPr="00910643">
        <w:rPr>
          <w:rFonts w:ascii="Times New Roman" w:hAnsi="Times New Roman" w:cs="Times New Roman"/>
          <w:bCs/>
          <w:sz w:val="24"/>
          <w:szCs w:val="24"/>
        </w:rPr>
        <w:t xml:space="preserve">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910643" w:rsidR="00910643" w:rsidP="00910643" w:rsidRDefault="00910643" w14:paraId="7F0C03AF" w14:textId="77777777">
      <w:pPr>
        <w:rPr>
          <w:rFonts w:ascii="Times New Roman" w:hAnsi="Times New Roman" w:cs="Times New Roman"/>
          <w:bCs/>
          <w:sz w:val="24"/>
          <w:szCs w:val="24"/>
        </w:rPr>
      </w:pPr>
    </w:p>
    <w:p w:rsidRPr="00910643" w:rsidR="00910643" w:rsidP="00910643" w:rsidRDefault="00910643" w14:paraId="0AF64923" w14:textId="77777777">
      <w:pPr>
        <w:rPr>
          <w:rFonts w:ascii="Times New Roman" w:hAnsi="Times New Roman" w:cs="Times New Roman"/>
          <w:bCs/>
          <w:sz w:val="24"/>
          <w:szCs w:val="24"/>
        </w:rPr>
      </w:pPr>
      <w:r w:rsidRPr="00910643">
        <w:rPr>
          <w:rFonts w:ascii="Times New Roman" w:hAnsi="Times New Roman" w:cs="Times New Roman"/>
          <w:bCs/>
          <w:sz w:val="24"/>
          <w:szCs w:val="24"/>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910643" w:rsidR="00910643" w:rsidP="00910643" w:rsidRDefault="00910643" w14:paraId="2560813C" w14:textId="77777777">
      <w:pPr>
        <w:rPr>
          <w:rFonts w:ascii="Times New Roman" w:hAnsi="Times New Roman" w:cs="Times New Roman"/>
          <w:bCs/>
          <w:sz w:val="24"/>
          <w:szCs w:val="24"/>
        </w:rPr>
      </w:pPr>
    </w:p>
    <w:p w:rsidRPr="00910643" w:rsidR="00910643" w:rsidP="00910643" w:rsidRDefault="00910643" w14:paraId="024A9326" w14:textId="77777777">
      <w:pPr>
        <w:rPr>
          <w:rFonts w:ascii="Times New Roman" w:hAnsi="Times New Roman" w:cs="Times New Roman"/>
          <w:bCs/>
          <w:sz w:val="24"/>
          <w:szCs w:val="24"/>
        </w:rPr>
      </w:pPr>
      <w:r w:rsidRPr="00910643">
        <w:rPr>
          <w:rFonts w:ascii="Times New Roman" w:hAnsi="Times New Roman" w:cs="Times New Roman"/>
          <w:bCs/>
          <w:sz w:val="24"/>
          <w:szCs w:val="24"/>
        </w:rPr>
        <w:t>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gewaarborgd tussen noodzakelijke veiligheidsmaatregelen en het respecteren van de persoonlijke integriteit van jongeren. Hoe worden medewerkers ondersteund om deze moeilijke situaties professioneel en menswaardig aan te pakken?</w:t>
      </w:r>
    </w:p>
    <w:p w:rsidRPr="00910643" w:rsidR="00910643" w:rsidP="00910643" w:rsidRDefault="00910643" w14:paraId="01FBBCB3" w14:textId="77777777">
      <w:pPr>
        <w:rPr>
          <w:rFonts w:ascii="Times New Roman" w:hAnsi="Times New Roman" w:cs="Times New Roman"/>
          <w:bCs/>
          <w:sz w:val="24"/>
          <w:szCs w:val="24"/>
        </w:rPr>
      </w:pPr>
    </w:p>
    <w:p w:rsidRPr="00910643" w:rsidR="00910643" w:rsidP="00910643" w:rsidRDefault="00910643" w14:paraId="3182D2BB" w14:textId="77777777">
      <w:pPr>
        <w:rPr>
          <w:rFonts w:ascii="Times New Roman" w:hAnsi="Times New Roman" w:cs="Times New Roman"/>
          <w:bCs/>
          <w:sz w:val="24"/>
          <w:szCs w:val="24"/>
        </w:rPr>
      </w:pPr>
      <w:r w:rsidRPr="00910643">
        <w:rPr>
          <w:rFonts w:ascii="Times New Roman" w:hAnsi="Times New Roman" w:cs="Times New Roman"/>
          <w:bCs/>
          <w:sz w:val="24"/>
          <w:szCs w:val="24"/>
        </w:rPr>
        <w:t xml:space="preserve">De leden van de PVV-fractie benadrukken het belang van terughoudendheid bij het invoeren van extra bureaucratische verplichtingen, zoals verplichte medische checks na elk incident. Hoewel veiligheid vooropstaat, vragen zij zich af of er voldoende capaciteit is om dergelijke aanbevelingen uit te voeren zonder dat dit leidt tot extra werkdruk en overbelasting van medewerkers die al zwaar belast zijn. Daarnaast willen zij inzicht in hoe vaak jongeren agressief gedrag vertonen, hoeveel medewerkers hierdoor letsel oplopen en op welke manier zij in dergelijke situaties beschermd worden. Het kan en mag niet zo zijn dat medewerkers, </w:t>
      </w:r>
      <w:r w:rsidRPr="00910643">
        <w:rPr>
          <w:rFonts w:ascii="Times New Roman" w:hAnsi="Times New Roman" w:cs="Times New Roman"/>
          <w:bCs/>
          <w:sz w:val="24"/>
          <w:szCs w:val="24"/>
        </w:rPr>
        <w:lastRenderedPageBreak/>
        <w:t>die dagelijks hun best doen om orde en veiligheid te handhaven, slachtoffer worden van escalerend gedrag van jongeren.</w:t>
      </w:r>
    </w:p>
    <w:p w:rsidRPr="00910643" w:rsidR="00910643" w:rsidP="00910643" w:rsidRDefault="00910643" w14:paraId="02DB2726" w14:textId="77777777">
      <w:pPr>
        <w:rPr>
          <w:rFonts w:ascii="Times New Roman" w:hAnsi="Times New Roman" w:cs="Times New Roman"/>
          <w:bCs/>
          <w:sz w:val="24"/>
          <w:szCs w:val="24"/>
        </w:rPr>
      </w:pPr>
    </w:p>
    <w:p w:rsidRPr="00910643" w:rsidR="00910643" w:rsidP="00910643" w:rsidRDefault="00910643" w14:paraId="2C799920" w14:textId="77777777">
      <w:pPr>
        <w:rPr>
          <w:rFonts w:ascii="Times New Roman" w:hAnsi="Times New Roman" w:cs="Times New Roman"/>
          <w:bCs/>
          <w:sz w:val="24"/>
          <w:szCs w:val="24"/>
        </w:rPr>
      </w:pPr>
    </w:p>
    <w:p w:rsidRPr="00910643" w:rsidR="00910643" w:rsidP="00910643" w:rsidRDefault="00910643" w14:paraId="4FF41C92" w14:textId="77777777">
      <w:pPr>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GroenLinks-PvdA-fractie</w:t>
      </w:r>
    </w:p>
    <w:p w:rsidRPr="00910643" w:rsidR="00910643" w:rsidP="00910643" w:rsidRDefault="00910643" w14:paraId="62F8E381" w14:textId="77777777">
      <w:pPr>
        <w:rPr>
          <w:rFonts w:ascii="Times New Roman" w:hAnsi="Times New Roman" w:cs="Times New Roman"/>
          <w:sz w:val="24"/>
          <w:szCs w:val="24"/>
        </w:rPr>
      </w:pPr>
      <w:bookmarkStart w:name="_Hlk175817356" w:id="4"/>
    </w:p>
    <w:p w:rsidRPr="00910643" w:rsidR="00910643" w:rsidP="00910643" w:rsidRDefault="00910643" w14:paraId="013CBD3C"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GroenLinks-PvdA-fractie lezen dat het </w:t>
      </w:r>
      <w:proofErr w:type="spellStart"/>
      <w:r w:rsidRPr="00910643">
        <w:rPr>
          <w:rFonts w:ascii="Times New Roman" w:hAnsi="Times New Roman" w:cs="Times New Roman"/>
          <w:sz w:val="24"/>
          <w:szCs w:val="24"/>
        </w:rPr>
        <w:t>Committee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for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Prevention of </w:t>
      </w:r>
      <w:proofErr w:type="spellStart"/>
      <w:r w:rsidRPr="00910643">
        <w:rPr>
          <w:rFonts w:ascii="Times New Roman" w:hAnsi="Times New Roman" w:cs="Times New Roman"/>
          <w:sz w:val="24"/>
          <w:szCs w:val="24"/>
        </w:rPr>
        <w:t>Torture</w:t>
      </w:r>
      <w:proofErr w:type="spellEnd"/>
      <w:r w:rsidRPr="00910643">
        <w:rPr>
          <w:rFonts w:ascii="Times New Roman" w:hAnsi="Times New Roman" w:cs="Times New Roman"/>
          <w:sz w:val="24"/>
          <w:szCs w:val="24"/>
        </w:rPr>
        <w:t xml:space="preserve"> (CPT) in maart het eindrapport van het bezoek aan gesloten jeugdhulpinstellingen in Nederland vaststelt en dat de regering dit rapport inclusief kabinetsreactie binnen drie maanden met de Kamer zal delen. Waarom wordt het eindrapport niet gelijk na vaststelling met de Kamer gedeeld? Er hoeft wat betreft de leden niet op de kabinetsreactie gewacht te worden om het eindrapport te delen. De leden van de GroenLinks-PvdA-fractie vinden het positief dat de regering ervoor kiest alvast de eerste bevindingen met de Kamer te delen voordat het eindrapport klaar is. Zeker gezien de bevindingen van het CTP en de conclusies van het rapport</w:t>
      </w:r>
      <w:r w:rsidRPr="00910643">
        <w:rPr>
          <w:rStyle w:val="Voetnootmarkering"/>
          <w:rFonts w:ascii="Times New Roman" w:hAnsi="Times New Roman" w:cs="Times New Roman"/>
          <w:sz w:val="24"/>
          <w:szCs w:val="24"/>
        </w:rPr>
        <w:footnoteReference w:id="1"/>
      </w:r>
      <w:r w:rsidRPr="00910643">
        <w:rPr>
          <w:rFonts w:ascii="Times New Roman" w:hAnsi="Times New Roman" w:cs="Times New Roman"/>
          <w:sz w:val="24"/>
          <w:szCs w:val="24"/>
        </w:rPr>
        <w:t xml:space="preserve"> van de inspectie van oktober 2024, is de urgentie op dit onderwerp hoog en moet er snel gehandeld worden op de aanbevelingen van de Inspectie en het CTP. </w:t>
      </w:r>
    </w:p>
    <w:p w:rsidRPr="00910643" w:rsidR="00910643" w:rsidP="00910643" w:rsidRDefault="00910643" w14:paraId="12345375" w14:textId="77777777">
      <w:pPr>
        <w:rPr>
          <w:rFonts w:ascii="Times New Roman" w:hAnsi="Times New Roman" w:cs="Times New Roman"/>
          <w:sz w:val="24"/>
          <w:szCs w:val="24"/>
        </w:rPr>
      </w:pPr>
    </w:p>
    <w:p w:rsidRPr="00910643" w:rsidR="00910643" w:rsidP="00910643" w:rsidRDefault="00910643" w14:paraId="7C726CDE" w14:textId="77777777">
      <w:pPr>
        <w:rPr>
          <w:rFonts w:ascii="Times New Roman" w:hAnsi="Times New Roman" w:cs="Times New Roman"/>
          <w:sz w:val="24"/>
          <w:szCs w:val="24"/>
        </w:rPr>
      </w:pPr>
      <w:r w:rsidRPr="00910643">
        <w:rPr>
          <w:rFonts w:ascii="Times New Roman" w:hAnsi="Times New Roman" w:cs="Times New Roman"/>
          <w:sz w:val="24"/>
          <w:szCs w:val="24"/>
        </w:rPr>
        <w:t>De leden van de GroenLinks-PvdA-fractie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 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kamer, wat door de aanpassing van de wet niet meer mag. De dilemma’s die daardoor ontstaan zijn al gedeeld</w:t>
      </w:r>
      <w:r w:rsidRPr="00910643">
        <w:rPr>
          <w:rStyle w:val="Voetnootmarkering"/>
          <w:rFonts w:ascii="Times New Roman" w:hAnsi="Times New Roman" w:cs="Times New Roman"/>
          <w:sz w:val="24"/>
          <w:szCs w:val="24"/>
        </w:rPr>
        <w:footnoteReference w:id="2"/>
      </w:r>
      <w:r w:rsidRPr="00910643">
        <w:rPr>
          <w:rFonts w:ascii="Times New Roman" w:hAnsi="Times New Roman" w:cs="Times New Roman"/>
          <w:sz w:val="24"/>
          <w:szCs w:val="24"/>
        </w:rPr>
        <w:t xml:space="preserve"> door het veld tijdens de wetsbehandeling maar ook bij de inwerkingtreding van de wet, waarom is er vanuit de regering niet eerder op deze signalen geacteerd? De regering schrijft met aanvullende afspraken te komen, wanneer komen die afspraken? De leden zijn ook benieuwd in hoeverre de afbouw van gesloten jeugdzorg hierbij ook een rol speelt, waardoor aanbieders niet meer investeren in beveiligde kamers? De staatssecretaris schrijft dat hij in gesprek gaat met de Vereniging van Nederlandse Gemeenten (VNG) over het gebrek aan investeringen in beveiligde kamers. Hij begrijpt vanwege de transformatieplannen de terughoudendheid van gemeenten om hier middelen voor beschikbaar te stellen, maar vindt dat er een oplossing moet komen omdat wettelijke eisen moeten worden nagekomen. Aan welke oplossing denkt de regering? Ziet de regering </w:t>
      </w:r>
      <w:r w:rsidRPr="00910643">
        <w:rPr>
          <w:rFonts w:ascii="Times New Roman" w:hAnsi="Times New Roman" w:cs="Times New Roman"/>
          <w:sz w:val="24"/>
          <w:szCs w:val="24"/>
        </w:rPr>
        <w:lastRenderedPageBreak/>
        <w:t xml:space="preserve">dat zij hier zelf ook een rol in heeft en niet enkel de gemeenten? Dat zij gemeenten ook in staat moeten stellen om de wet uit te voeren? In hoeverre krijgen gemeenten genoeg financiële middelen om de afbouw op een verantwoorde manier te doen én de wet te handhaven? In hoeverre kan de regering gedurende de steeds verdere afbouw van de gesloten jeugdzorg de veiligheid, bescherming en de rechten van jongeren garanderen? Is de regering het met de leden eens dat de regering uiteindelijk stelselverantwoordelijk is hiervoor? </w:t>
      </w:r>
    </w:p>
    <w:p w:rsidRPr="00910643" w:rsidR="00910643" w:rsidP="00910643" w:rsidRDefault="00910643" w14:paraId="4CC78349" w14:textId="77777777">
      <w:pPr>
        <w:rPr>
          <w:rFonts w:ascii="Times New Roman" w:hAnsi="Times New Roman" w:cs="Times New Roman"/>
          <w:sz w:val="24"/>
          <w:szCs w:val="24"/>
        </w:rPr>
      </w:pPr>
    </w:p>
    <w:p w:rsidRPr="00910643" w:rsidR="00910643" w:rsidP="00910643" w:rsidRDefault="00910643" w14:paraId="1D0468B4"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GroenLinks-PvdA-fractie lezen dat het CTP positief is over de samenwerking met onderwijs op de bezochte locaties. De leden zijn blij dat te lezen, al horen zijn ook nog steeds signalen dat dit niet overal het geval is. Is het onderwijs bij alle gesloten jeugdzorginstelling op orde? Krijgen leerlingen onderwijs op hun eigen niveau? Zijn er nog genoeg onderwijsfaciliteiten bij gesloten jeugdzorginstellingen, nu deze worden afgebouwd? Waar volgen de leerlingen hun onderwijs? </w:t>
      </w:r>
    </w:p>
    <w:p w:rsidRPr="00910643" w:rsidR="00910643" w:rsidP="00910643" w:rsidRDefault="00910643" w14:paraId="4D318B6B" w14:textId="77777777">
      <w:pPr>
        <w:rPr>
          <w:rFonts w:ascii="Times New Roman" w:hAnsi="Times New Roman" w:cs="Times New Roman"/>
          <w:sz w:val="24"/>
          <w:szCs w:val="24"/>
        </w:rPr>
      </w:pPr>
    </w:p>
    <w:p w:rsidRPr="00910643" w:rsidR="00910643" w:rsidP="00910643" w:rsidRDefault="00910643" w14:paraId="00BE7366"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GroenLinks-PvdA-fractie lezen dat op één afdeling van de bezochte locaties onderzoek aan het lichaam op een niet-toegestane (en volgens het CTP 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de regering of dit bij andere instellingen misschien ook nog wordt gedaan? Is dit bij alle instellingen nagevraagd naar aanleiding van dit rapport van het CTP? Breder zijn de leden benieuwd of de inspectie voldoende capaciteit heeft om goed toezicht te houden? Wordt er de komende jaren bezuinigd op de Inspectie Gezondheidszorg en Jeugd (IGJ)? Zo ja, hoeveel en waar zullen die bezuinigingen terecht komen? Bijvoorbeeld ook bij inspecteurs? </w:t>
      </w:r>
      <w:r w:rsidRPr="00910643">
        <w:rPr>
          <w:rFonts w:ascii="Times New Roman" w:hAnsi="Times New Roman" w:cs="Times New Roman"/>
          <w:sz w:val="24"/>
          <w:szCs w:val="24"/>
        </w:rPr>
        <w:br/>
      </w:r>
      <w:r w:rsidRPr="00910643">
        <w:rPr>
          <w:rFonts w:ascii="Times New Roman" w:hAnsi="Times New Roman" w:cs="Times New Roman"/>
          <w:sz w:val="24"/>
          <w:szCs w:val="24"/>
        </w:rPr>
        <w:br/>
        <w:t xml:space="preserve">De leden van de GroenLinks-PvdA-fractie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Verder schrijft de regering gezamenlijk met de bestuurders te bezien hoe zij binnen hun mogelijkheden optimaal invulling kunnen geven aan de aanbeveling van het CTP om een medische check 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910643" w:rsidR="00910643" w:rsidP="00910643" w:rsidRDefault="00910643" w14:paraId="255DB645" w14:textId="77777777">
      <w:pPr>
        <w:rPr>
          <w:rFonts w:ascii="Times New Roman" w:hAnsi="Times New Roman" w:cs="Times New Roman"/>
          <w:sz w:val="24"/>
          <w:szCs w:val="24"/>
        </w:rPr>
      </w:pPr>
    </w:p>
    <w:p w:rsidRPr="00910643" w:rsidR="00910643" w:rsidP="00910643" w:rsidRDefault="00910643" w14:paraId="172640F9" w14:textId="77777777">
      <w:pPr>
        <w:rPr>
          <w:rFonts w:ascii="Times New Roman" w:hAnsi="Times New Roman" w:cs="Times New Roman"/>
          <w:sz w:val="24"/>
          <w:szCs w:val="24"/>
        </w:rPr>
      </w:pPr>
      <w:r w:rsidRPr="00910643">
        <w:rPr>
          <w:rFonts w:ascii="Times New Roman" w:hAnsi="Times New Roman" w:cs="Times New Roman"/>
          <w:sz w:val="24"/>
          <w:szCs w:val="24"/>
        </w:rPr>
        <w:t>De leden van de GroenLinks-PvdA-fractie lezen ook dat – hoewel niet toegestaan – zowel jeugdigen als medewerkers aangeven dat technieken worden toegepast bij vastpakken en vasthouden die pijn veroorzaken. De leden hebben hier al vaker schriftelijke vragen</w:t>
      </w:r>
      <w:r w:rsidRPr="00910643">
        <w:rPr>
          <w:rStyle w:val="Voetnootmarkering"/>
          <w:rFonts w:ascii="Times New Roman" w:hAnsi="Times New Roman" w:cs="Times New Roman"/>
          <w:sz w:val="24"/>
          <w:szCs w:val="24"/>
        </w:rPr>
        <w:footnoteReference w:id="3"/>
      </w:r>
      <w:r w:rsidRPr="00910643">
        <w:rPr>
          <w:rStyle w:val="Voetnootmarkering"/>
          <w:rFonts w:ascii="Times New Roman" w:hAnsi="Times New Roman" w:cs="Times New Roman"/>
          <w:sz w:val="24"/>
          <w:szCs w:val="24"/>
        </w:rPr>
        <w:footnoteReference w:id="4"/>
      </w:r>
      <w:r w:rsidRPr="00910643">
        <w:rPr>
          <w:rFonts w:ascii="Times New Roman" w:hAnsi="Times New Roman" w:cs="Times New Roman"/>
          <w:sz w:val="24"/>
          <w:szCs w:val="24"/>
        </w:rPr>
        <w:t xml:space="preserve"> over </w:t>
      </w:r>
      <w:r w:rsidRPr="00910643">
        <w:rPr>
          <w:rFonts w:ascii="Times New Roman" w:hAnsi="Times New Roman" w:cs="Times New Roman"/>
          <w:sz w:val="24"/>
          <w:szCs w:val="24"/>
        </w:rPr>
        <w:lastRenderedPageBreak/>
        <w:t xml:space="preserve">gesteld. Medewerkers hebben bij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910643" w:rsidR="00910643" w:rsidP="00910643" w:rsidRDefault="00910643" w14:paraId="31974F83" w14:textId="77777777">
      <w:pPr>
        <w:rPr>
          <w:rFonts w:ascii="Times New Roman" w:hAnsi="Times New Roman" w:cs="Times New Roman"/>
          <w:sz w:val="24"/>
          <w:szCs w:val="24"/>
        </w:rPr>
      </w:pPr>
    </w:p>
    <w:p w:rsidRPr="00910643" w:rsidR="00910643" w:rsidP="00910643" w:rsidRDefault="00910643" w14:paraId="14D21585" w14:textId="77777777">
      <w:pPr>
        <w:rPr>
          <w:rFonts w:ascii="Times New Roman" w:hAnsi="Times New Roman" w:cs="Times New Roman"/>
          <w:sz w:val="24"/>
          <w:szCs w:val="24"/>
        </w:rPr>
      </w:pPr>
      <w:r w:rsidRPr="00910643">
        <w:rPr>
          <w:rFonts w:ascii="Times New Roman" w:hAnsi="Times New Roman" w:cs="Times New Roman"/>
          <w:sz w:val="24"/>
          <w:szCs w:val="24"/>
        </w:rPr>
        <w:t>Tenslotte zijn de leden van de GroenLinks-PvdA-fractie benieuwd hoe het staat met de opvolging van de aangenomen motie Westerveld</w:t>
      </w:r>
      <w:r w:rsidRPr="00910643">
        <w:rPr>
          <w:rStyle w:val="Voetnootmarkering"/>
          <w:rFonts w:ascii="Times New Roman" w:hAnsi="Times New Roman" w:cs="Times New Roman"/>
          <w:sz w:val="24"/>
          <w:szCs w:val="24"/>
        </w:rPr>
        <w:footnoteReference w:id="5"/>
      </w:r>
      <w:r w:rsidRPr="00910643">
        <w:rPr>
          <w:rFonts w:ascii="Times New Roman" w:hAnsi="Times New Roman" w:cs="Times New Roman"/>
          <w:sz w:val="24"/>
          <w:szCs w:val="24"/>
        </w:rPr>
        <w:t xml:space="preserve"> uit maart 2024 waarin de regering wordt verzocht om de lessen van commissie De Winter mee te nemen in het plan voor erkenning en herstel van jongeren die slachtoffer zijn geworden van de ZIKOS instellingen, en daarbij ook de regeling voor financiële tegemoetkoming mee te nemen en de Kamer op de hoogte te houden hiervan? Hoe staat het met dit traject voor erkenning, herstel en ondersteuning? Op welke manier wordt het aangenomen amendement Westerveld</w:t>
      </w:r>
      <w:r w:rsidRPr="00910643">
        <w:rPr>
          <w:rStyle w:val="Voetnootmarkering"/>
          <w:rFonts w:ascii="Times New Roman" w:hAnsi="Times New Roman" w:cs="Times New Roman"/>
          <w:sz w:val="24"/>
          <w:szCs w:val="24"/>
        </w:rPr>
        <w:footnoteReference w:id="6"/>
      </w:r>
      <w:r w:rsidRPr="00910643">
        <w:rPr>
          <w:rFonts w:ascii="Times New Roman" w:hAnsi="Times New Roman" w:cs="Times New Roman"/>
          <w:sz w:val="24"/>
          <w:szCs w:val="24"/>
        </w:rPr>
        <w:t xml:space="preserve"> hierin meegenomen? Hoe staat het met de uitvoering van dit amendement?</w:t>
      </w:r>
    </w:p>
    <w:p w:rsidRPr="00910643" w:rsidR="00910643" w:rsidP="00910643" w:rsidRDefault="00910643" w14:paraId="5A903EA2" w14:textId="77777777">
      <w:pPr>
        <w:rPr>
          <w:rFonts w:ascii="Times New Roman" w:hAnsi="Times New Roman" w:cs="Times New Roman"/>
          <w:sz w:val="24"/>
          <w:szCs w:val="24"/>
        </w:rPr>
      </w:pPr>
    </w:p>
    <w:p w:rsidRPr="00910643" w:rsidR="00910643" w:rsidP="00910643" w:rsidRDefault="00910643" w14:paraId="6ABFAE98" w14:textId="77777777">
      <w:pPr>
        <w:rPr>
          <w:rFonts w:ascii="Times New Roman" w:hAnsi="Times New Roman" w:cs="Times New Roman"/>
          <w:sz w:val="24"/>
          <w:szCs w:val="24"/>
        </w:rPr>
      </w:pPr>
    </w:p>
    <w:p w:rsidRPr="00910643" w:rsidR="00910643" w:rsidP="00910643" w:rsidRDefault="00910643" w14:paraId="5699E85D" w14:textId="77777777">
      <w:pPr>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VVD-fractie</w:t>
      </w:r>
    </w:p>
    <w:bookmarkEnd w:id="4"/>
    <w:p w:rsidRPr="00910643" w:rsidR="00910643" w:rsidP="00910643" w:rsidRDefault="00910643" w14:paraId="69742E3F" w14:textId="77777777">
      <w:pPr>
        <w:rPr>
          <w:rFonts w:ascii="Times New Roman" w:hAnsi="Times New Roman" w:cs="Times New Roman"/>
          <w:bCs/>
          <w:sz w:val="24"/>
          <w:szCs w:val="24"/>
        </w:rPr>
      </w:pPr>
    </w:p>
    <w:p w:rsidRPr="00910643" w:rsidR="00910643" w:rsidP="00910643" w:rsidRDefault="00910643" w14:paraId="291F0765"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VVD-fractie hebben kennisgenomen van het bezoek van de European </w:t>
      </w:r>
      <w:proofErr w:type="spellStart"/>
      <w:r w:rsidRPr="00910643">
        <w:rPr>
          <w:rFonts w:ascii="Times New Roman" w:hAnsi="Times New Roman" w:cs="Times New Roman"/>
          <w:sz w:val="24"/>
          <w:szCs w:val="24"/>
        </w:rPr>
        <w:t>Committee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for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Prevention of </w:t>
      </w:r>
      <w:proofErr w:type="spellStart"/>
      <w:r w:rsidRPr="00910643">
        <w:rPr>
          <w:rFonts w:ascii="Times New Roman" w:hAnsi="Times New Roman" w:cs="Times New Roman"/>
          <w:sz w:val="24"/>
          <w:szCs w:val="24"/>
        </w:rPr>
        <w:t>Torture</w:t>
      </w:r>
      <w:proofErr w:type="spellEnd"/>
      <w:r w:rsidRPr="00910643">
        <w:rPr>
          <w:rFonts w:ascii="Times New Roman" w:hAnsi="Times New Roman" w:cs="Times New Roman"/>
          <w:sz w:val="24"/>
          <w:szCs w:val="24"/>
        </w:rPr>
        <w:t xml:space="preserve"> aan gesloten jeugdhulpinstellingen in Nederland. Zij hebben hierbij nog een vraag.</w:t>
      </w:r>
    </w:p>
    <w:p w:rsidRPr="00910643" w:rsidR="00910643" w:rsidP="00910643" w:rsidRDefault="00910643" w14:paraId="266B85BC" w14:textId="77777777">
      <w:pPr>
        <w:rPr>
          <w:rFonts w:ascii="Times New Roman" w:hAnsi="Times New Roman" w:cs="Times New Roman"/>
          <w:sz w:val="24"/>
          <w:szCs w:val="24"/>
        </w:rPr>
      </w:pPr>
    </w:p>
    <w:p w:rsidRPr="00910643" w:rsidR="00910643" w:rsidP="00910643" w:rsidRDefault="00910643" w14:paraId="05F64130" w14:textId="77777777">
      <w:pPr>
        <w:rPr>
          <w:rFonts w:ascii="Times New Roman" w:hAnsi="Times New Roman" w:cs="Times New Roman"/>
          <w:sz w:val="24"/>
          <w:szCs w:val="24"/>
        </w:rPr>
      </w:pPr>
      <w:r w:rsidRPr="00910643">
        <w:rPr>
          <w:rFonts w:ascii="Times New Roman" w:hAnsi="Times New Roman" w:cs="Times New Roman"/>
          <w:sz w:val="24"/>
          <w:szCs w:val="24"/>
        </w:rPr>
        <w:t>In de brief</w:t>
      </w:r>
      <w:r w:rsidRPr="00910643">
        <w:rPr>
          <w:rStyle w:val="Voetnootmarkering"/>
          <w:rFonts w:ascii="Times New Roman" w:hAnsi="Times New Roman" w:cs="Times New Roman"/>
          <w:sz w:val="24"/>
          <w:szCs w:val="24"/>
        </w:rPr>
        <w:footnoteReference w:id="7"/>
      </w:r>
      <w:r w:rsidRPr="00910643">
        <w:rPr>
          <w:rFonts w:ascii="Times New Roman" w:hAnsi="Times New Roman" w:cs="Times New Roman"/>
          <w:sz w:val="24"/>
          <w:szCs w:val="24"/>
        </w:rPr>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Pr="00910643" w:rsidR="00910643" w:rsidP="00910643" w:rsidRDefault="00910643" w14:paraId="532F7147" w14:textId="77777777">
      <w:pPr>
        <w:rPr>
          <w:rFonts w:ascii="Times New Roman" w:hAnsi="Times New Roman" w:cs="Times New Roman"/>
          <w:b/>
          <w:bCs/>
          <w:sz w:val="24"/>
          <w:szCs w:val="24"/>
        </w:rPr>
      </w:pPr>
    </w:p>
    <w:p w:rsidRPr="00910643" w:rsidR="00910643" w:rsidP="00910643" w:rsidRDefault="00910643" w14:paraId="5E199C63" w14:textId="77777777">
      <w:pPr>
        <w:rPr>
          <w:rFonts w:ascii="Times New Roman" w:hAnsi="Times New Roman" w:cs="Times New Roman"/>
          <w:b/>
          <w:bCs/>
          <w:sz w:val="24"/>
          <w:szCs w:val="24"/>
        </w:rPr>
      </w:pPr>
    </w:p>
    <w:p w:rsidRPr="00910643" w:rsidR="00910643" w:rsidP="00910643" w:rsidRDefault="00910643" w14:paraId="17917BE0" w14:textId="77777777">
      <w:pPr>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NSC-fractie</w:t>
      </w:r>
    </w:p>
    <w:p w:rsidRPr="00910643" w:rsidR="00910643" w:rsidP="00910643" w:rsidRDefault="00910643" w14:paraId="434A0828" w14:textId="77777777">
      <w:pPr>
        <w:rPr>
          <w:rFonts w:ascii="Times New Roman" w:hAnsi="Times New Roman" w:cs="Times New Roman"/>
          <w:sz w:val="24"/>
          <w:szCs w:val="24"/>
        </w:rPr>
      </w:pPr>
    </w:p>
    <w:p w:rsidRPr="00910643" w:rsidR="00910643" w:rsidP="00910643" w:rsidRDefault="00910643" w14:paraId="0A27C0D3" w14:textId="77777777">
      <w:pPr>
        <w:rPr>
          <w:rFonts w:ascii="Times New Roman" w:hAnsi="Times New Roman" w:cs="Times New Roman"/>
          <w:sz w:val="24"/>
          <w:szCs w:val="24"/>
        </w:rPr>
      </w:pPr>
      <w:bookmarkStart w:name="_Hlk183617262" w:id="5"/>
      <w:r w:rsidRPr="00910643">
        <w:rPr>
          <w:rFonts w:ascii="Times New Roman" w:hAnsi="Times New Roman" w:cs="Times New Roman"/>
          <w:sz w:val="24"/>
          <w:szCs w:val="24"/>
        </w:rPr>
        <w:t xml:space="preserve">De leden van de fractie van Nieuw Sociaal Contract hebben met veel zorgen kennisgenomen van de brief van het CPT over hun bezoek aan drie Nederlandse gesloten </w:t>
      </w:r>
      <w:r w:rsidRPr="00910643">
        <w:rPr>
          <w:rFonts w:ascii="Times New Roman" w:hAnsi="Times New Roman" w:cs="Times New Roman"/>
          <w:sz w:val="24"/>
          <w:szCs w:val="24"/>
        </w:rPr>
        <w:lastRenderedPageBreak/>
        <w:t xml:space="preserve">jeugdzorginstellingen in oktober 2024. Deze leden zijn positief over het feit dat dit Europese comité, naar aanleiding van de rapporten “Eenzaam Gesloten” van Jason </w:t>
      </w:r>
      <w:proofErr w:type="spellStart"/>
      <w:r w:rsidRPr="00910643">
        <w:rPr>
          <w:rFonts w:ascii="Times New Roman" w:hAnsi="Times New Roman" w:cs="Times New Roman"/>
          <w:sz w:val="24"/>
          <w:szCs w:val="24"/>
        </w:rPr>
        <w:t>Bhugwandass</w:t>
      </w:r>
      <w:proofErr w:type="spellEnd"/>
      <w:r w:rsidRPr="00910643">
        <w:rPr>
          <w:rFonts w:ascii="Times New Roman" w:hAnsi="Times New Roman" w:cs="Times New Roman"/>
          <w:sz w:val="24"/>
          <w:szCs w:val="24"/>
        </w:rPr>
        <w:t xml:space="preserve"> en eerdere rapporten zoals “Onvoldoende beschermd” van Commissie-De Winter, eindelijk een bezoek heeft gebracht aan Nederland. Dit was een zaak waar de leden van de Nieuw Sociaal Contract-fractie begin 2024 in eerdere debatten al over hebben 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w:t>
      </w:r>
      <w:proofErr w:type="spellStart"/>
      <w:r w:rsidRPr="00910643">
        <w:rPr>
          <w:rFonts w:ascii="Times New Roman" w:hAnsi="Times New Roman" w:cs="Times New Roman"/>
          <w:sz w:val="24"/>
          <w:szCs w:val="24"/>
        </w:rPr>
        <w:t>Bhugwandass</w:t>
      </w:r>
      <w:proofErr w:type="spellEnd"/>
      <w:r w:rsidRPr="00910643">
        <w:rPr>
          <w:rFonts w:ascii="Times New Roman" w:hAnsi="Times New Roman" w:cs="Times New Roman"/>
          <w:sz w:val="24"/>
          <w:szCs w:val="24"/>
        </w:rPr>
        <w:t xml:space="preserve">, heeft het bezoek eindelijk plaatsgevonden. De rode draad die we zien in de aanleiding van dit bezoek gaat terug naar 1974 toen in de gesloten inrichting Zetten al is gerapporteerd over ernstige incidenten. Keer op keer hebben diverse commissies en rapporteurs deze misstanden aan het licht gebracht en bevestigd. Dat heeft tot op heden nooit geresulteerd in verandering. Naar aanleiding van de brief van het CPT en de kabinetsreactie hebben deze leden een aantal vragen. </w:t>
      </w:r>
    </w:p>
    <w:p w:rsidRPr="00910643" w:rsidR="00910643" w:rsidP="00910643" w:rsidRDefault="00910643" w14:paraId="321D0D69" w14:textId="77777777">
      <w:pPr>
        <w:rPr>
          <w:rFonts w:ascii="Times New Roman" w:hAnsi="Times New Roman" w:cs="Times New Roman"/>
          <w:sz w:val="24"/>
          <w:szCs w:val="24"/>
        </w:rPr>
      </w:pPr>
    </w:p>
    <w:p w:rsidRPr="00910643" w:rsidR="00910643" w:rsidP="00910643" w:rsidRDefault="00910643" w14:paraId="1F9835CF"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Daarnaast willen deze leden vragen hoeveel jongeren in de afgelopen vijf jaar een schadevergoeding of genoegdoening hebben ontvangen wegens onrechtmatig verblijf, mishandeling of isolatie in jeugdzorginstellingen? Zijn er naar aanleiding van de voorlopige bevindingen van het CPT maatregelen genomen tegen de onderzochte instellingen, bijvoorbeeld een tijdelijke of permanente sluiting vanwege de bevonden omstandigheden?</w:t>
      </w:r>
    </w:p>
    <w:p w:rsidRPr="00910643" w:rsidR="00910643" w:rsidP="00910643" w:rsidRDefault="00910643" w14:paraId="2D5516AC" w14:textId="77777777">
      <w:pPr>
        <w:rPr>
          <w:rFonts w:ascii="Times New Roman" w:hAnsi="Times New Roman" w:cs="Times New Roman"/>
          <w:sz w:val="24"/>
          <w:szCs w:val="24"/>
        </w:rPr>
      </w:pPr>
    </w:p>
    <w:p w:rsidRPr="00910643" w:rsidR="00910643" w:rsidP="00910643" w:rsidRDefault="00910643" w14:paraId="3453A179"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Is de staatssecretaris het, mede ingegeven door de bevindingen van het CPT, met deze leden eens dat een plaatsing in de gesloten jeugdzorg niet bijdraagt aan het welzijn en de ontwikkeling van kwetsbare jongeren?</w:t>
      </w:r>
    </w:p>
    <w:p w:rsidRPr="00910643" w:rsidR="00910643" w:rsidP="00910643" w:rsidRDefault="00910643" w14:paraId="07666265" w14:textId="77777777">
      <w:pPr>
        <w:rPr>
          <w:rFonts w:ascii="Times New Roman" w:hAnsi="Times New Roman" w:cs="Times New Roman"/>
          <w:sz w:val="24"/>
          <w:szCs w:val="24"/>
        </w:rPr>
      </w:pPr>
    </w:p>
    <w:p w:rsidRPr="00910643" w:rsidR="00910643" w:rsidP="00910643" w:rsidRDefault="00910643" w14:paraId="7DD98272"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hebben in de brief van het CPT gelezen dat deze instantie zorgen heeft geuit over mogelijke schendingen van artikel drie van het Europees Verdrag voor de Rechten van de Mens (EVRM). Deze zorgen hebben betrekking op professionele nalatigheid, vernederende procedures en geweld tussen jongeren onderling. Kan de staatssecretaris uitleg geven wat zijn visie is op de naleving van de verplichtingen die het EVRM met zich meebrengt? Voldoet Nederland volgens de staatssecretaris op dit moment aan de verplichting van dit verdrag wat betreft de behandeling van jongeren in gesloten jeugdzorginstellingen? Zo nee, wat zijn de verbeterende maatregelen die de staatssecretaris zou willen nemen? Deze leden zouden graag aan de staatssecretaris willen vragen of er mogelijke juridische consequenties voor bestuurders of instellingen zijn die verantwoordelijk zijn voor de gevonden misstanden en de falende zorg die zij aanbieden aan jongeren.</w:t>
      </w:r>
    </w:p>
    <w:p w:rsidRPr="00910643" w:rsidR="00910643" w:rsidP="00910643" w:rsidRDefault="00910643" w14:paraId="1C6E53BD" w14:textId="77777777">
      <w:pPr>
        <w:rPr>
          <w:rFonts w:ascii="Times New Roman" w:hAnsi="Times New Roman" w:cs="Times New Roman"/>
          <w:sz w:val="24"/>
          <w:szCs w:val="24"/>
        </w:rPr>
      </w:pPr>
    </w:p>
    <w:p w:rsidRPr="00910643" w:rsidR="00910643" w:rsidP="00910643" w:rsidRDefault="00910643" w14:paraId="4F8F4B1B"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Wordt er op dit moment door de staatssecretaris, of andere instanties, gewerkt aan het ontwikkelen van alternatieven voor gesloten jeugdzorg? Deze leden vinden dat het inzetten op preventie een effectieve methode is om te voorkomen dat jongeren terecht komen in een gesloten instelling. Deze leden willen aan de staatssecretaris vragen hoe er wordt voorkomen dat jongeren in gesloten jeugdzorg belanden door een gebrek aan passende zorg in open settingen?</w:t>
      </w:r>
    </w:p>
    <w:p w:rsidRPr="00910643" w:rsidR="00910643" w:rsidP="00910643" w:rsidRDefault="00910643" w14:paraId="474135A8" w14:textId="77777777">
      <w:pPr>
        <w:rPr>
          <w:rFonts w:ascii="Times New Roman" w:hAnsi="Times New Roman" w:cs="Times New Roman"/>
          <w:sz w:val="24"/>
          <w:szCs w:val="24"/>
        </w:rPr>
      </w:pPr>
    </w:p>
    <w:p w:rsidRPr="00910643" w:rsidR="00910643" w:rsidP="00910643" w:rsidRDefault="00910643" w14:paraId="2BB4489F"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op een humane en wettelijk verantwoorde manier toe te passen? Zo ja, welke stappen zijn dit? 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910643" w:rsidR="00910643" w:rsidP="00910643" w:rsidRDefault="00910643" w14:paraId="3E52C664" w14:textId="77777777">
      <w:pPr>
        <w:rPr>
          <w:rFonts w:ascii="Times New Roman" w:hAnsi="Times New Roman" w:cs="Times New Roman"/>
          <w:sz w:val="24"/>
          <w:szCs w:val="24"/>
        </w:rPr>
      </w:pPr>
    </w:p>
    <w:p w:rsidRPr="00910643" w:rsidR="00910643" w:rsidP="00910643" w:rsidRDefault="00910643" w14:paraId="0891C0E0"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fractie van Nieuw Sociaal Contract schrikken van de volgende passage in de brief van 22 november van het CPT aan de staatssecretaris: “For </w:t>
      </w:r>
      <w:proofErr w:type="spellStart"/>
      <w:r w:rsidRPr="00910643">
        <w:rPr>
          <w:rFonts w:ascii="Times New Roman" w:hAnsi="Times New Roman" w:cs="Times New Roman"/>
          <w:sz w:val="24"/>
          <w:szCs w:val="24"/>
        </w:rPr>
        <w:t>instance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although</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restraint</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techniques</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causing</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pain</w:t>
      </w:r>
      <w:proofErr w:type="spellEnd"/>
      <w:r w:rsidRPr="00910643">
        <w:rPr>
          <w:rFonts w:ascii="Times New Roman" w:hAnsi="Times New Roman" w:cs="Times New Roman"/>
          <w:sz w:val="24"/>
          <w:szCs w:val="24"/>
        </w:rPr>
        <w:t xml:space="preserve"> are </w:t>
      </w:r>
      <w:proofErr w:type="spellStart"/>
      <w:r w:rsidRPr="00910643">
        <w:rPr>
          <w:rFonts w:ascii="Times New Roman" w:hAnsi="Times New Roman" w:cs="Times New Roman"/>
          <w:sz w:val="24"/>
          <w:szCs w:val="24"/>
        </w:rPr>
        <w:t>prohibited</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from</w:t>
      </w:r>
      <w:proofErr w:type="spellEnd"/>
      <w:r w:rsidRPr="00910643">
        <w:rPr>
          <w:rFonts w:ascii="Times New Roman" w:hAnsi="Times New Roman" w:cs="Times New Roman"/>
          <w:sz w:val="24"/>
          <w:szCs w:val="24"/>
        </w:rPr>
        <w:t xml:space="preserve"> interviews </w:t>
      </w:r>
      <w:proofErr w:type="spellStart"/>
      <w:r w:rsidRPr="00910643">
        <w:rPr>
          <w:rFonts w:ascii="Times New Roman" w:hAnsi="Times New Roman" w:cs="Times New Roman"/>
          <w:sz w:val="24"/>
          <w:szCs w:val="24"/>
        </w:rPr>
        <w:t>with</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young</w:t>
      </w:r>
      <w:proofErr w:type="spellEnd"/>
      <w:r w:rsidRPr="00910643">
        <w:rPr>
          <w:rFonts w:ascii="Times New Roman" w:hAnsi="Times New Roman" w:cs="Times New Roman"/>
          <w:sz w:val="24"/>
          <w:szCs w:val="24"/>
        </w:rPr>
        <w:t xml:space="preserve"> persons </w:t>
      </w:r>
      <w:proofErr w:type="spellStart"/>
      <w:r w:rsidRPr="00910643">
        <w:rPr>
          <w:rFonts w:ascii="Times New Roman" w:hAnsi="Times New Roman" w:cs="Times New Roman"/>
          <w:sz w:val="24"/>
          <w:szCs w:val="24"/>
        </w:rPr>
        <w:t>and</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staff</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it</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became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clear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that</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such</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techniques</w:t>
      </w:r>
      <w:proofErr w:type="spellEnd"/>
      <w:r w:rsidRPr="00910643">
        <w:rPr>
          <w:rFonts w:ascii="Times New Roman" w:hAnsi="Times New Roman" w:cs="Times New Roman"/>
          <w:sz w:val="24"/>
          <w:szCs w:val="24"/>
        </w:rPr>
        <w:t xml:space="preserve"> are indeed in </w:t>
      </w:r>
      <w:proofErr w:type="spellStart"/>
      <w:r w:rsidRPr="00910643">
        <w:rPr>
          <w:rFonts w:ascii="Times New Roman" w:hAnsi="Times New Roman" w:cs="Times New Roman"/>
          <w:sz w:val="24"/>
          <w:szCs w:val="24"/>
        </w:rPr>
        <w:t>use</w:t>
      </w:r>
      <w:proofErr w:type="spellEnd"/>
      <w:r w:rsidRPr="00910643">
        <w:rPr>
          <w:rFonts w:ascii="Times New Roman" w:hAnsi="Times New Roman" w:cs="Times New Roman"/>
          <w:sz w:val="24"/>
          <w:szCs w:val="24"/>
        </w:rPr>
        <w:t xml:space="preserve">. </w:t>
      </w:r>
      <w:r w:rsidRPr="00910643">
        <w:rPr>
          <w:rFonts w:ascii="Times New Roman" w:hAnsi="Times New Roman" w:cs="Times New Roman"/>
          <w:sz w:val="24"/>
          <w:szCs w:val="24"/>
          <w:lang w:val="en-US"/>
        </w:rPr>
        <w:t xml:space="preserve">In the view of the CPT, the use of pain-inflicting restraint techniques where alternatives are available may very well qualify as a 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910643">
        <w:rPr>
          <w:rFonts w:ascii="Times New Roman" w:hAnsi="Times New Roman" w:cs="Times New Roman"/>
          <w:sz w:val="24"/>
          <w:szCs w:val="24"/>
        </w:rPr>
        <w:t>Kan de staatssecretaris aangeven welke technieken niet toegestaan zijn en wel toegepast worden in de jeugdzorg? En wat zal de staatssecretaris er vanaf nu aan doen dit onmogelijk te maken?</w:t>
      </w:r>
    </w:p>
    <w:p w:rsidRPr="00910643" w:rsidR="00910643" w:rsidP="00910643" w:rsidRDefault="00910643" w14:paraId="5AA0FCFB" w14:textId="77777777">
      <w:pPr>
        <w:rPr>
          <w:rFonts w:ascii="Times New Roman" w:hAnsi="Times New Roman" w:cs="Times New Roman"/>
          <w:sz w:val="24"/>
          <w:szCs w:val="24"/>
        </w:rPr>
      </w:pPr>
    </w:p>
    <w:p w:rsidRPr="00910643" w:rsidR="00910643" w:rsidP="00910643" w:rsidRDefault="00910643" w14:paraId="6D161E72" w14:textId="77777777">
      <w:pPr>
        <w:rPr>
          <w:rFonts w:ascii="Times New Roman" w:hAnsi="Times New Roman" w:cs="Times New Roman"/>
          <w:sz w:val="24"/>
          <w:szCs w:val="24"/>
        </w:rPr>
      </w:pPr>
      <w:r w:rsidRPr="00910643">
        <w:rPr>
          <w:rFonts w:ascii="Times New Roman" w:hAnsi="Times New Roman" w:cs="Times New Roman"/>
          <w:sz w:val="24"/>
          <w:szCs w:val="24"/>
        </w:rPr>
        <w:t>De leden van de fractie van Nieuw Sociaal Contract lezen wat zij al weten: namelijk dat er in de jeugdinstellingen intieme onderzoeken plaatsvinden: “</w:t>
      </w:r>
      <w:proofErr w:type="spellStart"/>
      <w:r w:rsidRPr="00910643">
        <w:rPr>
          <w:rFonts w:ascii="Times New Roman" w:hAnsi="Times New Roman" w:cs="Times New Roman"/>
          <w:sz w:val="24"/>
          <w:szCs w:val="24"/>
        </w:rPr>
        <w:t>Dear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Secretary</w:t>
      </w:r>
      <w:proofErr w:type="spellEnd"/>
      <w:r w:rsidRPr="00910643">
        <w:rPr>
          <w:rFonts w:ascii="Times New Roman" w:hAnsi="Times New Roman" w:cs="Times New Roman"/>
          <w:sz w:val="24"/>
          <w:szCs w:val="24"/>
        </w:rPr>
        <w:t xml:space="preserve"> of State, as we </w:t>
      </w:r>
      <w:proofErr w:type="spellStart"/>
      <w:r w:rsidRPr="00910643">
        <w:rPr>
          <w:rFonts w:ascii="Times New Roman" w:hAnsi="Times New Roman" w:cs="Times New Roman"/>
          <w:sz w:val="24"/>
          <w:szCs w:val="24"/>
        </w:rPr>
        <w:t>come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to</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end of these </w:t>
      </w:r>
      <w:proofErr w:type="spellStart"/>
      <w:r w:rsidRPr="00910643">
        <w:rPr>
          <w:rFonts w:ascii="Times New Roman" w:hAnsi="Times New Roman" w:cs="Times New Roman"/>
          <w:sz w:val="24"/>
          <w:szCs w:val="24"/>
        </w:rPr>
        <w:t>preliminary</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observations</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please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allow</w:t>
      </w:r>
      <w:proofErr w:type="spellEnd"/>
      <w:r w:rsidRPr="00910643">
        <w:rPr>
          <w:rFonts w:ascii="Times New Roman" w:hAnsi="Times New Roman" w:cs="Times New Roman"/>
          <w:sz w:val="24"/>
          <w:szCs w:val="24"/>
        </w:rPr>
        <w:t xml:space="preserve"> me </w:t>
      </w:r>
      <w:proofErr w:type="spellStart"/>
      <w:r w:rsidRPr="00910643">
        <w:rPr>
          <w:rFonts w:ascii="Times New Roman" w:hAnsi="Times New Roman" w:cs="Times New Roman"/>
          <w:sz w:val="24"/>
          <w:szCs w:val="24"/>
        </w:rPr>
        <w:t>to</w:t>
      </w:r>
      <w:proofErr w:type="spellEnd"/>
      <w:r w:rsidRPr="00910643">
        <w:rPr>
          <w:rFonts w:ascii="Times New Roman" w:hAnsi="Times New Roman" w:cs="Times New Roman"/>
          <w:sz w:val="24"/>
          <w:szCs w:val="24"/>
        </w:rPr>
        <w:t xml:space="preserve"> share </w:t>
      </w:r>
      <w:proofErr w:type="spellStart"/>
      <w:r w:rsidRPr="00910643">
        <w:rPr>
          <w:rFonts w:ascii="Times New Roman" w:hAnsi="Times New Roman" w:cs="Times New Roman"/>
          <w:sz w:val="24"/>
          <w:szCs w:val="24"/>
        </w:rPr>
        <w:t>with</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you</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one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final</w:t>
      </w:r>
      <w:proofErr w:type="spellEnd"/>
      <w:r w:rsidRPr="00910643">
        <w:rPr>
          <w:rFonts w:ascii="Times New Roman" w:hAnsi="Times New Roman" w:cs="Times New Roman"/>
          <w:sz w:val="24"/>
          <w:szCs w:val="24"/>
        </w:rPr>
        <w:t xml:space="preserve"> issue. </w:t>
      </w:r>
      <w:r w:rsidRPr="00910643">
        <w:rPr>
          <w:rFonts w:ascii="Times New Roman" w:hAnsi="Times New Roman" w:cs="Times New Roman"/>
          <w:sz w:val="24"/>
          <w:szCs w:val="24"/>
          <w:lang w:val="en-US"/>
        </w:rPr>
        <w:t xml:space="preserve">Under the terms of the Youth Act, a young person may be searched for contraband. To this end, they may be asked to undress, but the law stipulates that these young persons shall always remain in their underwear. Again, at times the practice was different from the letter of the law. In </w:t>
      </w:r>
      <w:proofErr w:type="spellStart"/>
      <w:r w:rsidRPr="00910643">
        <w:rPr>
          <w:rFonts w:ascii="Times New Roman" w:hAnsi="Times New Roman" w:cs="Times New Roman"/>
          <w:sz w:val="24"/>
          <w:szCs w:val="24"/>
          <w:lang w:val="en-US"/>
        </w:rPr>
        <w:t>ViaJeugd</w:t>
      </w:r>
      <w:proofErr w:type="spellEnd"/>
      <w:r w:rsidRPr="00910643">
        <w:rPr>
          <w:rFonts w:ascii="Times New Roman" w:hAnsi="Times New Roman" w:cs="Times New Roman"/>
          <w:sz w:val="24"/>
          <w:szCs w:val="24"/>
          <w:lang w:val="en-US"/>
        </w:rPr>
        <w:t xml:space="preserve">, in case of a suspicion of possession of illicit substances, youth were </w:t>
      </w:r>
      <w:r w:rsidRPr="00910643">
        <w:rPr>
          <w:rFonts w:ascii="Times New Roman" w:hAnsi="Times New Roman" w:cs="Times New Roman"/>
          <w:sz w:val="24"/>
          <w:szCs w:val="24"/>
          <w:lang w:val="en-US"/>
        </w:rPr>
        <w:lastRenderedPageBreak/>
        <w:t xml:space="preserve">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w:t>
      </w:r>
      <w:proofErr w:type="spellStart"/>
      <w:r w:rsidRPr="00910643">
        <w:rPr>
          <w:rFonts w:ascii="Times New Roman" w:hAnsi="Times New Roman" w:cs="Times New Roman"/>
          <w:sz w:val="24"/>
          <w:szCs w:val="24"/>
          <w:lang w:val="en-US"/>
        </w:rPr>
        <w:t>persons</w:t>
      </w:r>
      <w:proofErr w:type="spellEnd"/>
      <w:r w:rsidRPr="00910643">
        <w:rPr>
          <w:rFonts w:ascii="Times New Roman" w:hAnsi="Times New Roman" w:cs="Times New Roman"/>
          <w:sz w:val="24"/>
          <w:szCs w:val="24"/>
          <w:lang w:val="en-US"/>
        </w:rPr>
        <w:t xml:space="preserve"> spoken to could be considered as degrading.” </w:t>
      </w:r>
      <w:r w:rsidRPr="00910643">
        <w:rPr>
          <w:rFonts w:ascii="Times New Roman" w:hAnsi="Times New Roman" w:cs="Times New Roman"/>
          <w:sz w:val="24"/>
          <w:szCs w:val="24"/>
        </w:rPr>
        <w:t>Kan de staatssecretaris aangeven wat er wel en niet mag bij het doorzoeken van lichaamsholtes? Kan de staatssecretaris aangeven wat de mogelijkheden zijn voor wat een jongere kan doen mocht dit toch wel gebeuren? Kan de staatssecretaris aangeven hoeveel klachten er het afgelopen jaar zijn binnengekomen?</w:t>
      </w:r>
    </w:p>
    <w:p w:rsidRPr="00910643" w:rsidR="00910643" w:rsidP="00910643" w:rsidRDefault="00910643" w14:paraId="049ADF86" w14:textId="77777777">
      <w:pPr>
        <w:rPr>
          <w:rFonts w:ascii="Times New Roman" w:hAnsi="Times New Roman" w:cs="Times New Roman"/>
          <w:sz w:val="24"/>
          <w:szCs w:val="24"/>
        </w:rPr>
      </w:pPr>
    </w:p>
    <w:p w:rsidRPr="00910643" w:rsidR="00910643" w:rsidP="00910643" w:rsidRDefault="00910643" w14:paraId="447DBE91"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fractie van Nieuw Sociaal Contract zouden tot slot aan de staatssecretaris willen vragen hoe het kabinet de voortgang van mogelijke implementatie van de CPT-aanbevelingen gaat monitoren? Zou de staatssecretaris hier de Tweede Kamer op een transparante manier over kunnen informeren? Deze leden willen graag van de staatssecretaris horen wat de concrete vervolgstappen zijn naar aanleiding van de brief van het CPT en welke tijdslijnen en meetbare doelen zullen worden gehanteerd. Verder willen deze leden graag van de staatssecretaris weten welke actie de Inspectie Gezondheidszorg en Jeugd (IGJ) heeft ondernomen naar aanleiding van de brief van het CPT? Zou de staatssecretaris de Kamer kunnen informeren over hoe is omgegaan met meldingen over verwondingen, zoals genoemd in de brief van het CPT? Verder willen deze leden graag weten hoe de regering zelf de staat van de gesloten jeugdzorg ziet en hierop reflecteert? Als laatste willen deze leden de staatssecretaris dringend vragen om het rapport dat in maart door het CTP wordt vastgesteld direct aan de Kamer te doen toekomen. </w:t>
      </w:r>
    </w:p>
    <w:p w:rsidRPr="00910643" w:rsidR="00910643" w:rsidP="00910643" w:rsidRDefault="00910643" w14:paraId="2704A4EF" w14:textId="77777777">
      <w:pPr>
        <w:rPr>
          <w:rFonts w:ascii="Times New Roman" w:hAnsi="Times New Roman" w:cs="Times New Roman"/>
          <w:b/>
          <w:bCs/>
          <w:sz w:val="24"/>
          <w:szCs w:val="24"/>
        </w:rPr>
      </w:pPr>
    </w:p>
    <w:p w:rsidRPr="00910643" w:rsidR="00910643" w:rsidP="00910643" w:rsidRDefault="00910643" w14:paraId="783819A5" w14:textId="77777777">
      <w:pPr>
        <w:rPr>
          <w:rFonts w:ascii="Times New Roman" w:hAnsi="Times New Roman" w:cs="Times New Roman"/>
          <w:b/>
          <w:bCs/>
          <w:sz w:val="24"/>
          <w:szCs w:val="24"/>
        </w:rPr>
      </w:pPr>
    </w:p>
    <w:p w:rsidRPr="00910643" w:rsidR="00910643" w:rsidP="00910643" w:rsidRDefault="00910643" w14:paraId="1B3CD152" w14:textId="77777777">
      <w:pPr>
        <w:rPr>
          <w:rFonts w:ascii="Times New Roman" w:hAnsi="Times New Roman" w:cs="Times New Roman"/>
          <w:b/>
          <w:bCs/>
          <w:sz w:val="24"/>
          <w:szCs w:val="24"/>
        </w:rPr>
      </w:pPr>
      <w:r w:rsidRPr="00910643">
        <w:rPr>
          <w:rFonts w:ascii="Times New Roman" w:hAnsi="Times New Roman" w:cs="Times New Roman"/>
          <w:b/>
          <w:bCs/>
          <w:sz w:val="24"/>
          <w:szCs w:val="24"/>
        </w:rPr>
        <w:t>Vragen en opmerkingen van de leden van de BBB-fractie</w:t>
      </w:r>
    </w:p>
    <w:bookmarkEnd w:id="5"/>
    <w:p w:rsidRPr="00910643" w:rsidR="00910643" w:rsidP="00910643" w:rsidRDefault="00910643" w14:paraId="0736EC5E" w14:textId="77777777">
      <w:pPr>
        <w:rPr>
          <w:rFonts w:ascii="Times New Roman" w:hAnsi="Times New Roman" w:cs="Times New Roman"/>
          <w:sz w:val="24"/>
          <w:szCs w:val="24"/>
        </w:rPr>
      </w:pPr>
    </w:p>
    <w:p w:rsidRPr="00910643" w:rsidR="00910643" w:rsidP="00910643" w:rsidRDefault="00910643" w14:paraId="611680C1" w14:textId="77777777">
      <w:pPr>
        <w:spacing w:after="40"/>
        <w:rPr>
          <w:rFonts w:ascii="Times New Roman" w:hAnsi="Times New Roman" w:cs="Times New Roman"/>
          <w:sz w:val="24"/>
          <w:szCs w:val="24"/>
        </w:rPr>
      </w:pPr>
      <w:r w:rsidRPr="00910643">
        <w:rPr>
          <w:rFonts w:ascii="Times New Roman" w:hAnsi="Times New Roman" w:cs="Times New Roman"/>
          <w:sz w:val="24"/>
          <w:szCs w:val="24"/>
        </w:rPr>
        <w:t xml:space="preserve">De leden van de BBB-fractie hebben kennisgenomen van het bezoek van de European </w:t>
      </w:r>
      <w:proofErr w:type="spellStart"/>
      <w:r w:rsidRPr="00910643">
        <w:rPr>
          <w:rFonts w:ascii="Times New Roman" w:hAnsi="Times New Roman" w:cs="Times New Roman"/>
          <w:sz w:val="24"/>
          <w:szCs w:val="24"/>
        </w:rPr>
        <w:t>Committee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for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Prevention of </w:t>
      </w:r>
      <w:proofErr w:type="spellStart"/>
      <w:r w:rsidRPr="00910643">
        <w:rPr>
          <w:rFonts w:ascii="Times New Roman" w:hAnsi="Times New Roman" w:cs="Times New Roman"/>
          <w:sz w:val="24"/>
          <w:szCs w:val="24"/>
        </w:rPr>
        <w:t>Torture</w:t>
      </w:r>
      <w:proofErr w:type="spellEnd"/>
      <w:r w:rsidRPr="00910643">
        <w:rPr>
          <w:rFonts w:ascii="Times New Roman" w:hAnsi="Times New Roman" w:cs="Times New Roman"/>
          <w:sz w:val="24"/>
          <w:szCs w:val="24"/>
        </w:rPr>
        <w:t xml:space="preserve"> aan gesloten jeugdhulpinstellingen Nederland. De leden hebben de volgende vragen aan de staatssecretaris.</w:t>
      </w:r>
    </w:p>
    <w:p w:rsidRPr="00910643" w:rsidR="00910643" w:rsidP="00910643" w:rsidRDefault="00910643" w14:paraId="37564534" w14:textId="77777777">
      <w:pPr>
        <w:spacing w:after="40"/>
        <w:rPr>
          <w:rFonts w:ascii="Times New Roman" w:hAnsi="Times New Roman" w:cs="Times New Roman"/>
          <w:sz w:val="24"/>
          <w:szCs w:val="24"/>
        </w:rPr>
      </w:pPr>
    </w:p>
    <w:p w:rsidRPr="00910643" w:rsidR="00910643" w:rsidP="00910643" w:rsidRDefault="00910643" w14:paraId="03A9B49C" w14:textId="77777777">
      <w:pPr>
        <w:spacing w:after="40"/>
        <w:rPr>
          <w:rFonts w:ascii="Times New Roman" w:hAnsi="Times New Roman" w:cs="Times New Roman"/>
          <w:sz w:val="24"/>
          <w:szCs w:val="24"/>
        </w:rPr>
      </w:pPr>
      <w:r w:rsidRPr="00910643">
        <w:rPr>
          <w:rFonts w:ascii="Times New Roman" w:hAnsi="Times New Roman" w:cs="Times New Roman"/>
          <w:sz w:val="24"/>
          <w:szCs w:val="24"/>
        </w:rPr>
        <w:t>De leden achten het onacceptabel dat er wel een nieuwe wet</w:t>
      </w:r>
      <w:r w:rsidRPr="00910643">
        <w:rPr>
          <w:rStyle w:val="Voetnootmarkering"/>
          <w:rFonts w:ascii="Times New Roman" w:hAnsi="Times New Roman" w:cs="Times New Roman"/>
          <w:sz w:val="24"/>
          <w:szCs w:val="24"/>
        </w:rPr>
        <w:footnoteReference w:id="8"/>
      </w:r>
      <w:r w:rsidRPr="00910643">
        <w:rPr>
          <w:rFonts w:ascii="Times New Roman" w:hAnsi="Times New Roman" w:cs="Times New Roman"/>
          <w:sz w:val="24"/>
          <w:szCs w:val="24"/>
        </w:rPr>
        <w:t xml:space="preserve"> is aangenomen, maar dat het vervolgens wordt getolereerd dat deze niet wordt nageleefd. De leden begrijpen dat deze situatie nu zal worden verholpen. Hoe wil de staatssecretaris er in de toekomst voor zorgen dat de wet daadwerkelijk wordt uitgevoerd in plaats van dat wordt getolereerd dat deze niet wordt nageleefd?</w:t>
      </w:r>
    </w:p>
    <w:p w:rsidRPr="00910643" w:rsidR="00910643" w:rsidP="00910643" w:rsidRDefault="00910643" w14:paraId="20827A8C" w14:textId="77777777">
      <w:pPr>
        <w:spacing w:after="40"/>
        <w:rPr>
          <w:rFonts w:ascii="Times New Roman" w:hAnsi="Times New Roman" w:cs="Times New Roman"/>
          <w:sz w:val="24"/>
          <w:szCs w:val="24"/>
        </w:rPr>
      </w:pPr>
    </w:p>
    <w:p w:rsidRPr="00910643" w:rsidR="00910643" w:rsidP="00910643" w:rsidRDefault="00910643" w14:paraId="48A41757" w14:textId="77777777">
      <w:pPr>
        <w:spacing w:after="40"/>
        <w:rPr>
          <w:rFonts w:ascii="Times New Roman" w:hAnsi="Times New Roman" w:cs="Times New Roman"/>
          <w:sz w:val="24"/>
          <w:szCs w:val="24"/>
        </w:rPr>
      </w:pPr>
      <w:r w:rsidRPr="00910643">
        <w:rPr>
          <w:rFonts w:ascii="Times New Roman" w:hAnsi="Times New Roman" w:cs="Times New Roman"/>
          <w:sz w:val="24"/>
          <w:szCs w:val="24"/>
        </w:rPr>
        <w:t xml:space="preserve">De leden van de BBB-fractie zien het als positief dat de bestuurders van gesloten jeugdhulp er beter op gaan toezien dat alleen opgeleide medewerkers de maatregel vastpakken en vasthouden zullen toepassen. Echter, de leden vragen zich af welke acties er concreet zullen </w:t>
      </w:r>
      <w:r w:rsidRPr="00910643">
        <w:rPr>
          <w:rFonts w:ascii="Times New Roman" w:hAnsi="Times New Roman" w:cs="Times New Roman"/>
          <w:sz w:val="24"/>
          <w:szCs w:val="24"/>
        </w:rPr>
        <w:lastRenderedPageBreak/>
        <w:t>worden genomen om te voorkomen dat onopgeleide medewerkers deze maatregel uitvoeren. Kan de staatssecretaris die vraag beantwoorden?</w:t>
      </w:r>
    </w:p>
    <w:p w:rsidRPr="00910643" w:rsidR="00910643" w:rsidP="00910643" w:rsidRDefault="00910643" w14:paraId="5A202D36" w14:textId="77777777">
      <w:pPr>
        <w:spacing w:after="40"/>
        <w:rPr>
          <w:rFonts w:ascii="Times New Roman" w:hAnsi="Times New Roman" w:cs="Times New Roman"/>
          <w:sz w:val="24"/>
          <w:szCs w:val="24"/>
        </w:rPr>
      </w:pPr>
    </w:p>
    <w:p w:rsidRPr="00910643" w:rsidR="00910643" w:rsidP="00910643" w:rsidRDefault="00910643" w14:paraId="1F734AD5" w14:textId="77777777">
      <w:pPr>
        <w:spacing w:after="40"/>
        <w:rPr>
          <w:rFonts w:ascii="Times New Roman" w:hAnsi="Times New Roman" w:cs="Times New Roman"/>
          <w:sz w:val="24"/>
          <w:szCs w:val="24"/>
        </w:rPr>
      </w:pPr>
      <w:r w:rsidRPr="00910643">
        <w:rPr>
          <w:rFonts w:ascii="Times New Roman" w:hAnsi="Times New Roman" w:cs="Times New Roman"/>
          <w:sz w:val="24"/>
          <w:szCs w:val="24"/>
        </w:rPr>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910643" w:rsidR="00910643" w:rsidP="00910643" w:rsidRDefault="00910643" w14:paraId="250A9B88" w14:textId="77777777">
      <w:pPr>
        <w:spacing w:after="40"/>
        <w:rPr>
          <w:rFonts w:ascii="Times New Roman" w:hAnsi="Times New Roman" w:cs="Times New Roman"/>
          <w:sz w:val="24"/>
          <w:szCs w:val="24"/>
        </w:rPr>
      </w:pPr>
    </w:p>
    <w:p w:rsidRPr="00910643" w:rsidR="00910643" w:rsidP="00910643" w:rsidRDefault="00910643" w14:paraId="22FD7531" w14:textId="77777777">
      <w:pPr>
        <w:spacing w:after="40"/>
        <w:rPr>
          <w:rFonts w:ascii="Times New Roman" w:hAnsi="Times New Roman" w:cs="Times New Roman"/>
          <w:sz w:val="24"/>
          <w:szCs w:val="24"/>
        </w:rPr>
      </w:pPr>
      <w:r w:rsidRPr="00910643">
        <w:rPr>
          <w:rFonts w:ascii="Times New Roman" w:hAnsi="Times New Roman" w:cs="Times New Roman"/>
          <w:sz w:val="24"/>
          <w:szCs w:val="24"/>
        </w:rPr>
        <w:t>De bestuurders gesloten jeugdhulp hebben toegezegd ervoor te zorgen dat de registratie van incidenten in dossiers verbetert. Hoe gaat dit concreet gerealiseerd worden en hoe gaat de staatssecretaris erop toezien dat dit daadwerkelijk gebeurd? Is de staatssecretaris bereid om op korte termijn een verklarende analyse verplicht te maken?</w:t>
      </w:r>
    </w:p>
    <w:p w:rsidRPr="00910643" w:rsidR="00910643" w:rsidP="00910643" w:rsidRDefault="00910643" w14:paraId="7085A8E6" w14:textId="77777777">
      <w:pPr>
        <w:rPr>
          <w:rFonts w:ascii="Times New Roman" w:hAnsi="Times New Roman" w:cs="Times New Roman"/>
          <w:sz w:val="24"/>
          <w:szCs w:val="24"/>
        </w:rPr>
      </w:pPr>
    </w:p>
    <w:p w:rsidRPr="00910643" w:rsidR="00910643" w:rsidP="00910643" w:rsidRDefault="00910643" w14:paraId="52AD6010" w14:textId="77777777">
      <w:pPr>
        <w:rPr>
          <w:rFonts w:ascii="Times New Roman" w:hAnsi="Times New Roman" w:cs="Times New Roman"/>
          <w:sz w:val="24"/>
          <w:szCs w:val="24"/>
        </w:rPr>
      </w:pPr>
    </w:p>
    <w:p w:rsidRPr="00910643" w:rsidR="00910643" w:rsidP="00910643" w:rsidRDefault="00910643" w14:paraId="604B1DDA" w14:textId="77777777">
      <w:pPr>
        <w:rPr>
          <w:rFonts w:ascii="Times New Roman" w:hAnsi="Times New Roman" w:eastAsia="Calibri" w:cs="Times New Roman"/>
          <w:b/>
          <w:bCs/>
          <w:sz w:val="24"/>
          <w:szCs w:val="24"/>
        </w:rPr>
      </w:pPr>
      <w:r w:rsidRPr="00910643">
        <w:rPr>
          <w:rFonts w:ascii="Times New Roman" w:hAnsi="Times New Roman" w:cs="Times New Roman"/>
          <w:b/>
          <w:bCs/>
          <w:sz w:val="24"/>
          <w:szCs w:val="24"/>
        </w:rPr>
        <w:t>Vragen en opmerkingen van de leden van de SP-fractie</w:t>
      </w:r>
    </w:p>
    <w:p w:rsidRPr="00910643" w:rsidR="00910643" w:rsidP="00910643" w:rsidRDefault="00910643" w14:paraId="3CC51E72" w14:textId="77777777">
      <w:pPr>
        <w:rPr>
          <w:rFonts w:ascii="Times New Roman" w:hAnsi="Times New Roman" w:cs="Times New Roman"/>
          <w:sz w:val="24"/>
          <w:szCs w:val="24"/>
        </w:rPr>
      </w:pPr>
    </w:p>
    <w:p w:rsidRPr="00910643" w:rsidR="00910643" w:rsidP="00910643" w:rsidRDefault="00910643" w14:paraId="712DC49E"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SP-fractie hebben kennisgenomen van de brief van de staatssecretaris over het bezoek van de European </w:t>
      </w:r>
      <w:proofErr w:type="spellStart"/>
      <w:r w:rsidRPr="00910643">
        <w:rPr>
          <w:rFonts w:ascii="Times New Roman" w:hAnsi="Times New Roman" w:cs="Times New Roman"/>
          <w:sz w:val="24"/>
          <w:szCs w:val="24"/>
        </w:rPr>
        <w:t>Committee</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for</w:t>
      </w:r>
      <w:proofErr w:type="spellEnd"/>
      <w:r w:rsidRPr="00910643">
        <w:rPr>
          <w:rFonts w:ascii="Times New Roman" w:hAnsi="Times New Roman" w:cs="Times New Roman"/>
          <w:sz w:val="24"/>
          <w:szCs w:val="24"/>
        </w:rPr>
        <w:t xml:space="preserve"> </w:t>
      </w:r>
      <w:proofErr w:type="spellStart"/>
      <w:r w:rsidRPr="00910643">
        <w:rPr>
          <w:rFonts w:ascii="Times New Roman" w:hAnsi="Times New Roman" w:cs="Times New Roman"/>
          <w:sz w:val="24"/>
          <w:szCs w:val="24"/>
        </w:rPr>
        <w:t>the</w:t>
      </w:r>
      <w:proofErr w:type="spellEnd"/>
      <w:r w:rsidRPr="00910643">
        <w:rPr>
          <w:rFonts w:ascii="Times New Roman" w:hAnsi="Times New Roman" w:cs="Times New Roman"/>
          <w:sz w:val="24"/>
          <w:szCs w:val="24"/>
        </w:rPr>
        <w:t xml:space="preserve"> Prevention of </w:t>
      </w:r>
      <w:proofErr w:type="spellStart"/>
      <w:r w:rsidRPr="00910643">
        <w:rPr>
          <w:rFonts w:ascii="Times New Roman" w:hAnsi="Times New Roman" w:cs="Times New Roman"/>
          <w:sz w:val="24"/>
          <w:szCs w:val="24"/>
        </w:rPr>
        <w:t>Torture</w:t>
      </w:r>
      <w:proofErr w:type="spellEnd"/>
      <w:r w:rsidRPr="00910643">
        <w:rPr>
          <w:rFonts w:ascii="Times New Roman" w:hAnsi="Times New Roman" w:cs="Times New Roman"/>
          <w:sz w:val="24"/>
          <w:szCs w:val="24"/>
        </w:rPr>
        <w:t xml:space="preserve"> (CPT) aan gesloten jeugdhulpinstellingen in Nederland. Zij benadrukken dat de uitkomsten van dit bezoek het zoveelste bewijs zijn dat er dringend forse verbeteringen nodig zijn in de jeugdzorg en hebben hier nog een aantal vragen en opmerkingen over.</w:t>
      </w:r>
    </w:p>
    <w:p w:rsidRPr="00910643" w:rsidR="00910643" w:rsidP="00910643" w:rsidRDefault="00910643" w14:paraId="03DCCD00" w14:textId="77777777">
      <w:pPr>
        <w:rPr>
          <w:rFonts w:ascii="Times New Roman" w:hAnsi="Times New Roman" w:cs="Times New Roman"/>
          <w:sz w:val="24"/>
          <w:szCs w:val="24"/>
        </w:rPr>
      </w:pPr>
    </w:p>
    <w:p w:rsidRPr="00910643" w:rsidR="00910643" w:rsidP="00910643" w:rsidRDefault="00910643" w14:paraId="48B1262E" w14:textId="77777777">
      <w:pPr>
        <w:rPr>
          <w:rFonts w:ascii="Times New Roman" w:hAnsi="Times New Roman" w:cs="Times New Roman"/>
          <w:sz w:val="24"/>
          <w:szCs w:val="24"/>
        </w:rPr>
      </w:pPr>
      <w:r w:rsidRPr="00910643">
        <w:rPr>
          <w:rFonts w:ascii="Times New Roman" w:hAnsi="Times New Roman" w:cs="Times New Roman"/>
          <w:sz w:val="24"/>
          <w:szCs w:val="24"/>
        </w:rPr>
        <w:t xml:space="preserve">De leden van de SP-fractie vragen de staatssecretaris in hoeverre het ministerie en de Inspectie Gezondheidszorg en Jeugd reeds op de hoogte waren van de punten die het CPT naar voren bracht naar aanleiding van hun bezoek. De leden van de SP-fractie merken op dat financiële afwegingen bij een deel van de geschetste problemen een rol lijken te spelen. Hoe kijkt de staatssecretaris hiernaar? In hoeverre zit de financiële druk op jeugdzorgaanbieders en gemeenten in de weg van de aanpak van deze problemen? </w:t>
      </w:r>
    </w:p>
    <w:p w:rsidRPr="00910643" w:rsidR="00910643" w:rsidP="00910643" w:rsidRDefault="00910643" w14:paraId="4F12A0DB" w14:textId="77777777">
      <w:pPr>
        <w:rPr>
          <w:rFonts w:ascii="Times New Roman" w:hAnsi="Times New Roman" w:cs="Times New Roman"/>
          <w:sz w:val="24"/>
          <w:szCs w:val="24"/>
        </w:rPr>
      </w:pPr>
    </w:p>
    <w:p w:rsidRPr="00910643" w:rsidR="00910643" w:rsidP="00910643" w:rsidRDefault="00910643" w14:paraId="18B1CBDA" w14:textId="77777777">
      <w:pPr>
        <w:rPr>
          <w:rFonts w:ascii="Times New Roman" w:hAnsi="Times New Roman" w:cs="Times New Roman"/>
          <w:sz w:val="24"/>
          <w:szCs w:val="24"/>
        </w:rPr>
      </w:pPr>
      <w:r w:rsidRPr="00910643">
        <w:rPr>
          <w:rFonts w:ascii="Times New Roman" w:hAnsi="Times New Roman" w:cs="Times New Roman"/>
          <w:sz w:val="24"/>
          <w:szCs w:val="24"/>
        </w:rPr>
        <w:t>De leden van de SP-fractie vragen ten slotte hoe het staat met de uitvoering van de motie Dobbe</w:t>
      </w:r>
      <w:r w:rsidRPr="00910643">
        <w:rPr>
          <w:rStyle w:val="Voetnootmarkering"/>
          <w:rFonts w:ascii="Times New Roman" w:hAnsi="Times New Roman" w:cs="Times New Roman"/>
          <w:sz w:val="24"/>
          <w:szCs w:val="24"/>
        </w:rPr>
        <w:footnoteReference w:id="9"/>
      </w:r>
      <w:r w:rsidRPr="00910643">
        <w:rPr>
          <w:rFonts w:ascii="Times New Roman" w:hAnsi="Times New Roman" w:cs="Times New Roman"/>
          <w:sz w:val="24"/>
          <w:szCs w:val="24"/>
        </w:rPr>
        <w:t xml:space="preserve"> die de regering verzoekt “om excuses te maken aan jongeren die in de gesloten jeugdzorg zijn geplaatst, of eerder civielrechtelijk in jeugdgevangenissen zijn geplaatst, en te werken aan herstel voor deze jongeren”.</w:t>
      </w:r>
    </w:p>
    <w:p w:rsidRPr="00910643" w:rsidR="00910643" w:rsidP="00910643" w:rsidRDefault="00910643" w14:paraId="77E618F3" w14:textId="77777777">
      <w:pPr>
        <w:rPr>
          <w:rFonts w:ascii="Times New Roman" w:hAnsi="Times New Roman" w:cs="Times New Roman"/>
          <w:sz w:val="24"/>
          <w:szCs w:val="24"/>
        </w:rPr>
      </w:pPr>
    </w:p>
    <w:p w:rsidRPr="00910643" w:rsidR="00910643" w:rsidP="00910643" w:rsidRDefault="00910643" w14:paraId="5158094E" w14:textId="77777777">
      <w:pPr>
        <w:spacing w:after="40"/>
        <w:rPr>
          <w:rFonts w:ascii="Times New Roman" w:hAnsi="Times New Roman" w:cs="Times New Roman"/>
          <w:sz w:val="24"/>
          <w:szCs w:val="24"/>
        </w:rPr>
      </w:pPr>
    </w:p>
    <w:p w:rsidRPr="00910643" w:rsidR="00910643" w:rsidP="00910643" w:rsidRDefault="00910643" w14:paraId="3969C5E2" w14:textId="77777777">
      <w:pPr>
        <w:spacing w:after="40"/>
        <w:rPr>
          <w:rFonts w:ascii="Times New Roman" w:hAnsi="Times New Roman" w:cs="Times New Roman"/>
          <w:b/>
          <w:bCs/>
          <w:sz w:val="24"/>
          <w:szCs w:val="24"/>
        </w:rPr>
      </w:pPr>
    </w:p>
    <w:p w:rsidRPr="00910643" w:rsidR="00910643" w:rsidP="00910643" w:rsidRDefault="00910643" w14:paraId="29D9530F"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910643">
        <w:rPr>
          <w:rFonts w:ascii="Times New Roman" w:hAnsi="Times New Roman" w:cs="Times New Roman"/>
          <w:b/>
          <w:bCs/>
          <w:sz w:val="24"/>
          <w:szCs w:val="24"/>
        </w:rPr>
        <w:t xml:space="preserve">Reactie van de staatssecretaris </w:t>
      </w:r>
    </w:p>
    <w:p w:rsidRPr="00910643" w:rsidR="00910643" w:rsidP="00910643" w:rsidRDefault="00910643" w14:paraId="115425C4" w14:textId="77777777">
      <w:pPr>
        <w:pStyle w:val="Lijstalinea"/>
        <w:spacing w:after="384" w:afterLines="160"/>
        <w:ind w:left="0"/>
        <w:rPr>
          <w:rFonts w:ascii="Times New Roman" w:hAnsi="Times New Roman" w:cs="Times New Roman"/>
          <w:b/>
          <w:sz w:val="24"/>
          <w:szCs w:val="24"/>
        </w:rPr>
      </w:pPr>
    </w:p>
    <w:p w:rsidRPr="00910643" w:rsidR="00EC711E" w:rsidRDefault="00EC711E" w14:paraId="64399656" w14:textId="77777777">
      <w:pPr>
        <w:rPr>
          <w:rFonts w:ascii="Times New Roman" w:hAnsi="Times New Roman" w:cs="Times New Roman"/>
          <w:sz w:val="24"/>
          <w:szCs w:val="24"/>
        </w:rPr>
      </w:pPr>
    </w:p>
    <w:sectPr w:rsidRPr="00910643" w:rsidR="00EC711E" w:rsidSect="0091064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F475" w14:textId="77777777" w:rsidR="00910643" w:rsidRDefault="00910643" w:rsidP="00910643">
      <w:pPr>
        <w:spacing w:after="0" w:line="240" w:lineRule="auto"/>
      </w:pPr>
      <w:r>
        <w:separator/>
      </w:r>
    </w:p>
  </w:endnote>
  <w:endnote w:type="continuationSeparator" w:id="0">
    <w:p w14:paraId="683CFDDD" w14:textId="77777777" w:rsidR="00910643" w:rsidRDefault="00910643" w:rsidP="0091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F6FA" w14:textId="77777777" w:rsidR="00910643" w:rsidRPr="00910643" w:rsidRDefault="00910643" w:rsidP="009106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8B8" w14:textId="77777777" w:rsidR="00910643" w:rsidRPr="00910643" w:rsidRDefault="00910643" w:rsidP="009106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817C" w14:textId="77777777" w:rsidR="00910643" w:rsidRPr="00910643" w:rsidRDefault="00910643" w:rsidP="009106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A5EE" w14:textId="77777777" w:rsidR="00910643" w:rsidRDefault="00910643" w:rsidP="00910643">
      <w:pPr>
        <w:spacing w:after="0" w:line="240" w:lineRule="auto"/>
      </w:pPr>
      <w:r>
        <w:separator/>
      </w:r>
    </w:p>
  </w:footnote>
  <w:footnote w:type="continuationSeparator" w:id="0">
    <w:p w14:paraId="09BEA1C0" w14:textId="77777777" w:rsidR="00910643" w:rsidRDefault="00910643" w:rsidP="00910643">
      <w:pPr>
        <w:spacing w:after="0" w:line="240" w:lineRule="auto"/>
      </w:pPr>
      <w:r>
        <w:continuationSeparator/>
      </w:r>
    </w:p>
  </w:footnote>
  <w:footnote w:id="1">
    <w:p w14:paraId="0E779FD7" w14:textId="77777777" w:rsidR="00910643" w:rsidRPr="00493BA7" w:rsidRDefault="00910643" w:rsidP="00910643">
      <w:pPr>
        <w:pStyle w:val="Voetnoottekst"/>
        <w:rPr>
          <w:sz w:val="18"/>
          <w:szCs w:val="18"/>
        </w:rPr>
      </w:pPr>
      <w:r w:rsidRPr="00493BA7">
        <w:rPr>
          <w:rStyle w:val="Voetnootmarkering"/>
          <w:rFonts w:eastAsiaTheme="majorEastAsia"/>
          <w:sz w:val="18"/>
          <w:szCs w:val="18"/>
        </w:rPr>
        <w:footnoteRef/>
      </w:r>
      <w:r w:rsidRPr="00493BA7">
        <w:rPr>
          <w:sz w:val="18"/>
          <w:szCs w:val="18"/>
        </w:rPr>
        <w:t xml:space="preserve"> Inspectie Gezondheidszorg en Jeugd, 2024, Zorgen om hulpaanbod voor jongeren met complexe problematiek, </w:t>
      </w:r>
      <w:hyperlink r:id="rId1" w:history="1">
        <w:r w:rsidRPr="00493BA7">
          <w:rPr>
            <w:rStyle w:val="Hyperlink"/>
            <w:sz w:val="18"/>
            <w:szCs w:val="18"/>
          </w:rPr>
          <w:t>Zorgen om hulpaanbod voor jongeren met complexe problematiek- eindrapport met jongerenversie | Rapport | Inspectie Gezondheidszorg en Jeugd</w:t>
        </w:r>
      </w:hyperlink>
    </w:p>
  </w:footnote>
  <w:footnote w:id="2">
    <w:p w14:paraId="1E3BBB79" w14:textId="77777777" w:rsidR="00910643" w:rsidRDefault="00910643" w:rsidP="00910643">
      <w:pPr>
        <w:pStyle w:val="Voetnoottekst"/>
      </w:pPr>
      <w:r w:rsidRPr="00493BA7">
        <w:rPr>
          <w:rStyle w:val="Voetnootmarkering"/>
          <w:rFonts w:eastAsiaTheme="majorEastAsia"/>
          <w:sz w:val="18"/>
          <w:szCs w:val="18"/>
        </w:rPr>
        <w:footnoteRef/>
      </w:r>
      <w:r w:rsidRPr="00493BA7">
        <w:rPr>
          <w:sz w:val="18"/>
          <w:szCs w:val="18"/>
        </w:rPr>
        <w:t xml:space="preserve"> Jeugdzorg Nederland, 4 januari 2024, Aanbieders gesloten jeugdhulp: dilemma ‘wet versus veiligheid’, </w:t>
      </w:r>
      <w:hyperlink r:id="rId2" w:history="1">
        <w:r w:rsidRPr="00493BA7">
          <w:rPr>
            <w:rStyle w:val="Hyperlink"/>
            <w:sz w:val="18"/>
            <w:szCs w:val="18"/>
          </w:rPr>
          <w:t>Aanbieders gesloten jeugdhulp: dilemma ‘wet versus veiligheid’ » Jeugdzorg Nederland</w:t>
        </w:r>
      </w:hyperlink>
    </w:p>
  </w:footnote>
  <w:footnote w:id="3">
    <w:p w14:paraId="7493C58E" w14:textId="77777777" w:rsidR="00910643" w:rsidRPr="009812FE" w:rsidRDefault="00910643" w:rsidP="00910643">
      <w:pPr>
        <w:pStyle w:val="Voetnoottekst"/>
        <w:rPr>
          <w:sz w:val="18"/>
          <w:szCs w:val="18"/>
        </w:rPr>
      </w:pPr>
      <w:r w:rsidRPr="009812FE">
        <w:rPr>
          <w:rStyle w:val="Voetnootmarkering"/>
          <w:rFonts w:eastAsiaTheme="majorEastAsia"/>
          <w:sz w:val="18"/>
          <w:szCs w:val="18"/>
        </w:rPr>
        <w:footnoteRef/>
      </w:r>
      <w:r w:rsidRPr="009812FE">
        <w:rPr>
          <w:sz w:val="18"/>
          <w:szCs w:val="18"/>
        </w:rPr>
        <w:t xml:space="preserve"> Aanhangsel handelingen II, vergaderjaar 2024-2025, nr. 2025Z02393.</w:t>
      </w:r>
    </w:p>
  </w:footnote>
  <w:footnote w:id="4">
    <w:p w14:paraId="640EC60E" w14:textId="77777777" w:rsidR="00910643" w:rsidRPr="009812FE" w:rsidRDefault="00910643" w:rsidP="00910643">
      <w:pPr>
        <w:pStyle w:val="Voetnoottekst"/>
        <w:rPr>
          <w:sz w:val="18"/>
          <w:szCs w:val="18"/>
        </w:rPr>
      </w:pPr>
      <w:r w:rsidRPr="009812FE">
        <w:rPr>
          <w:rStyle w:val="Voetnootmarkering"/>
          <w:rFonts w:eastAsiaTheme="majorEastAsia"/>
          <w:sz w:val="18"/>
          <w:szCs w:val="18"/>
        </w:rPr>
        <w:footnoteRef/>
      </w:r>
      <w:r w:rsidRPr="009812FE">
        <w:rPr>
          <w:sz w:val="18"/>
          <w:szCs w:val="18"/>
        </w:rPr>
        <w:t xml:space="preserve"> Aanhangsel handelingen II, vergaderjaar 2024-2025, nr. 512. </w:t>
      </w:r>
    </w:p>
  </w:footnote>
  <w:footnote w:id="5">
    <w:p w14:paraId="25D0EF77" w14:textId="77777777" w:rsidR="00910643" w:rsidRPr="00DD195B" w:rsidRDefault="00910643" w:rsidP="00910643">
      <w:pPr>
        <w:pStyle w:val="Voetnoottekst"/>
        <w:rPr>
          <w:sz w:val="18"/>
          <w:szCs w:val="18"/>
        </w:rPr>
      </w:pPr>
      <w:r w:rsidRPr="00DD195B">
        <w:rPr>
          <w:rStyle w:val="Voetnootmarkering"/>
          <w:rFonts w:eastAsiaTheme="majorEastAsia"/>
          <w:sz w:val="18"/>
          <w:szCs w:val="18"/>
        </w:rPr>
        <w:footnoteRef/>
      </w:r>
      <w:r w:rsidRPr="00DD195B">
        <w:rPr>
          <w:sz w:val="18"/>
          <w:szCs w:val="18"/>
        </w:rPr>
        <w:t xml:space="preserve"> Kamerstuk 31 839, nr. 1001. </w:t>
      </w:r>
    </w:p>
  </w:footnote>
  <w:footnote w:id="6">
    <w:p w14:paraId="5B7F5CAE" w14:textId="77777777" w:rsidR="00910643" w:rsidRPr="00DD195B" w:rsidRDefault="00910643" w:rsidP="00910643">
      <w:pPr>
        <w:pStyle w:val="Voetnoottekst"/>
        <w:rPr>
          <w:sz w:val="18"/>
          <w:szCs w:val="18"/>
        </w:rPr>
      </w:pPr>
      <w:r w:rsidRPr="00DD195B">
        <w:rPr>
          <w:rStyle w:val="Voetnootmarkering"/>
          <w:rFonts w:eastAsiaTheme="majorEastAsia"/>
          <w:sz w:val="18"/>
          <w:szCs w:val="18"/>
        </w:rPr>
        <w:footnoteRef/>
      </w:r>
      <w:r w:rsidRPr="00DD195B">
        <w:rPr>
          <w:sz w:val="18"/>
          <w:szCs w:val="18"/>
        </w:rPr>
        <w:t xml:space="preserve"> </w:t>
      </w:r>
      <w:r>
        <w:rPr>
          <w:sz w:val="18"/>
          <w:szCs w:val="18"/>
        </w:rPr>
        <w:t xml:space="preserve">Kamerstuk 36 600 XVI, nr. 113. </w:t>
      </w:r>
    </w:p>
  </w:footnote>
  <w:footnote w:id="7">
    <w:p w14:paraId="40135EBF" w14:textId="77777777" w:rsidR="00910643" w:rsidRDefault="00910643" w:rsidP="00910643">
      <w:pPr>
        <w:pStyle w:val="Voetnoottekst"/>
      </w:pPr>
      <w:r w:rsidRPr="00DD195B">
        <w:rPr>
          <w:rStyle w:val="Voetnootmarkering"/>
          <w:rFonts w:eastAsiaTheme="majorEastAsia"/>
          <w:sz w:val="18"/>
          <w:szCs w:val="18"/>
        </w:rPr>
        <w:footnoteRef/>
      </w:r>
      <w:r w:rsidRPr="00DD195B">
        <w:rPr>
          <w:sz w:val="18"/>
          <w:szCs w:val="18"/>
        </w:rPr>
        <w:t xml:space="preserve"> Kamerstuk 31 839, nr. 1060.</w:t>
      </w:r>
      <w:r>
        <w:t xml:space="preserve"> </w:t>
      </w:r>
    </w:p>
  </w:footnote>
  <w:footnote w:id="8">
    <w:p w14:paraId="42268F91" w14:textId="77777777" w:rsidR="00910643" w:rsidRPr="0053713A" w:rsidRDefault="00910643" w:rsidP="00910643">
      <w:pPr>
        <w:pStyle w:val="Voetnoottekst"/>
        <w:rPr>
          <w:sz w:val="18"/>
          <w:szCs w:val="18"/>
        </w:rPr>
      </w:pPr>
      <w:r w:rsidRPr="0053713A">
        <w:rPr>
          <w:rStyle w:val="Voetnootmarkering"/>
          <w:rFonts w:eastAsiaTheme="majorEastAsia"/>
          <w:sz w:val="18"/>
          <w:szCs w:val="18"/>
        </w:rPr>
        <w:footnoteRef/>
      </w:r>
      <w:r w:rsidRPr="0053713A">
        <w:rPr>
          <w:sz w:val="18"/>
          <w:szCs w:val="18"/>
        </w:rPr>
        <w:t xml:space="preserve"> Rijksoverheid, 18 december 2023, Per 1 januari wet voor betere bescherming kinderen in gesloten jeugdhulp, </w:t>
      </w:r>
      <w:hyperlink r:id="rId3" w:anchor=":~:text=Per%201%20januari%202024%20treedt,hier%20strenge%20voorwaarden%20aan%20verbonden." w:history="1">
        <w:r w:rsidRPr="0053713A">
          <w:rPr>
            <w:rStyle w:val="Hyperlink"/>
            <w:sz w:val="18"/>
            <w:szCs w:val="18"/>
          </w:rPr>
          <w:t>Per 1 januari wet voor betere bescherming kinderen in gesloten jeugdhulp | Nieuwsbericht | Rijksoverheid.nl</w:t>
        </w:r>
      </w:hyperlink>
    </w:p>
  </w:footnote>
  <w:footnote w:id="9">
    <w:p w14:paraId="5C5E80C5" w14:textId="77777777" w:rsidR="00910643" w:rsidRDefault="00910643" w:rsidP="00910643">
      <w:pPr>
        <w:pStyle w:val="Voetnoottekst"/>
      </w:pPr>
      <w:r w:rsidRPr="0053713A">
        <w:rPr>
          <w:rStyle w:val="Voetnootmarkering"/>
          <w:rFonts w:eastAsiaTheme="majorEastAsia"/>
          <w:sz w:val="18"/>
          <w:szCs w:val="18"/>
        </w:rPr>
        <w:footnoteRef/>
      </w:r>
      <w:r w:rsidRPr="0053713A">
        <w:rPr>
          <w:sz w:val="18"/>
          <w:szCs w:val="18"/>
        </w:rPr>
        <w:t xml:space="preserve"> Kamerstuk 31 839, nr. 1004.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A503" w14:textId="77777777" w:rsidR="00910643" w:rsidRPr="00910643" w:rsidRDefault="00910643" w:rsidP="009106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B4D7" w14:textId="77777777" w:rsidR="00910643" w:rsidRPr="00910643" w:rsidRDefault="00910643" w:rsidP="009106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1553" w14:textId="77777777" w:rsidR="00910643" w:rsidRPr="00910643" w:rsidRDefault="00910643" w:rsidP="009106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43"/>
    <w:rsid w:val="001A7529"/>
    <w:rsid w:val="00566ABE"/>
    <w:rsid w:val="0091064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3A57"/>
  <w15:chartTrackingRefBased/>
  <w15:docId w15:val="{9C40DD7B-CEBA-490E-9871-D3DA18DF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6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6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6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6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6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6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6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6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6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6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6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6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6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6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6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643"/>
    <w:rPr>
      <w:rFonts w:eastAsiaTheme="majorEastAsia" w:cstheme="majorBidi"/>
      <w:color w:val="272727" w:themeColor="text1" w:themeTint="D8"/>
    </w:rPr>
  </w:style>
  <w:style w:type="paragraph" w:styleId="Titel">
    <w:name w:val="Title"/>
    <w:basedOn w:val="Standaard"/>
    <w:next w:val="Standaard"/>
    <w:link w:val="TitelChar"/>
    <w:uiPriority w:val="10"/>
    <w:qFormat/>
    <w:rsid w:val="00910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6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6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6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6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643"/>
    <w:rPr>
      <w:i/>
      <w:iCs/>
      <w:color w:val="404040" w:themeColor="text1" w:themeTint="BF"/>
    </w:rPr>
  </w:style>
  <w:style w:type="paragraph" w:styleId="Lijstalinea">
    <w:name w:val="List Paragraph"/>
    <w:basedOn w:val="Standaard"/>
    <w:uiPriority w:val="34"/>
    <w:qFormat/>
    <w:rsid w:val="00910643"/>
    <w:pPr>
      <w:ind w:left="720"/>
      <w:contextualSpacing/>
    </w:pPr>
  </w:style>
  <w:style w:type="character" w:styleId="Intensievebenadrukking">
    <w:name w:val="Intense Emphasis"/>
    <w:basedOn w:val="Standaardalinea-lettertype"/>
    <w:uiPriority w:val="21"/>
    <w:qFormat/>
    <w:rsid w:val="00910643"/>
    <w:rPr>
      <w:i/>
      <w:iCs/>
      <w:color w:val="0F4761" w:themeColor="accent1" w:themeShade="BF"/>
    </w:rPr>
  </w:style>
  <w:style w:type="paragraph" w:styleId="Duidelijkcitaat">
    <w:name w:val="Intense Quote"/>
    <w:basedOn w:val="Standaard"/>
    <w:next w:val="Standaard"/>
    <w:link w:val="DuidelijkcitaatChar"/>
    <w:uiPriority w:val="30"/>
    <w:qFormat/>
    <w:rsid w:val="00910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643"/>
    <w:rPr>
      <w:i/>
      <w:iCs/>
      <w:color w:val="0F4761" w:themeColor="accent1" w:themeShade="BF"/>
    </w:rPr>
  </w:style>
  <w:style w:type="character" w:styleId="Intensieveverwijzing">
    <w:name w:val="Intense Reference"/>
    <w:basedOn w:val="Standaardalinea-lettertype"/>
    <w:uiPriority w:val="32"/>
    <w:qFormat/>
    <w:rsid w:val="00910643"/>
    <w:rPr>
      <w:b/>
      <w:bCs/>
      <w:smallCaps/>
      <w:color w:val="0F4761" w:themeColor="accent1" w:themeShade="BF"/>
      <w:spacing w:val="5"/>
    </w:rPr>
  </w:style>
  <w:style w:type="paragraph" w:styleId="Voettekst">
    <w:name w:val="footer"/>
    <w:basedOn w:val="Standaard"/>
    <w:link w:val="VoettekstChar"/>
    <w:rsid w:val="0091064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910643"/>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910643"/>
  </w:style>
  <w:style w:type="paragraph" w:styleId="Voetnoottekst">
    <w:name w:val="footnote text"/>
    <w:basedOn w:val="Standaard"/>
    <w:link w:val="VoetnoottekstChar"/>
    <w:uiPriority w:val="99"/>
    <w:rsid w:val="0091064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1064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910643"/>
    <w:rPr>
      <w:vertAlign w:val="superscript"/>
    </w:rPr>
  </w:style>
  <w:style w:type="character" w:styleId="Hyperlink">
    <w:name w:val="Hyperlink"/>
    <w:uiPriority w:val="99"/>
    <w:rsid w:val="00910643"/>
    <w:rPr>
      <w:color w:val="0000FF"/>
      <w:u w:val="single"/>
    </w:rPr>
  </w:style>
  <w:style w:type="paragraph" w:styleId="Koptekst">
    <w:name w:val="header"/>
    <w:basedOn w:val="Standaard"/>
    <w:link w:val="KoptekstChar"/>
    <w:unhideWhenUsed/>
    <w:rsid w:val="0091064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910643"/>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910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3/12/18/wet-rechtspositie-gesloten-jeugdhulp" TargetMode="External"/><Relationship Id="rId2" Type="http://schemas.openxmlformats.org/officeDocument/2006/relationships/hyperlink" Target="https://www.jeugdzorgnederland.nl/actueel/aanbieders-gesloten-jeugdhulp-dilemma-wet-versus-veiligheid/" TargetMode="External"/><Relationship Id="rId1" Type="http://schemas.openxmlformats.org/officeDocument/2006/relationships/hyperlink" Target="https://www.igj.nl/publicaties/rapporten/2024/10/25/eindrapport-zorgen-om-hulpaanbod-voor-jongeren-met-complexe-problemat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3688</ap:Words>
  <ap:Characters>20284</ap:Characters>
  <ap:DocSecurity>0</ap:DocSecurity>
  <ap:Lines>169</ap:Lines>
  <ap:Paragraphs>47</ap:Paragraphs>
  <ap:ScaleCrop>false</ap:ScaleCrop>
  <ap:LinksUpToDate>false</ap:LinksUpToDate>
  <ap:CharactersWithSpaces>23925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2025-02-17T13:54:00.0000000Z</dcterms:created>
  <dcterms:modified xsi:type="dcterms:W3CDTF">2025-02-17T13:56:00.0000000Z</dcterms:modified>
  <version/>
  <category/>
</coreProperties>
</file>