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2025Z02899</w:t>
        <w:br/>
      </w:r>
      <w:proofErr w:type="spellEnd"/>
    </w:p>
    <w:p>
      <w:pPr>
        <w:pStyle w:val="Normal"/>
        <w:rPr>
          <w:b w:val="1"/>
          <w:bCs w:val="1"/>
        </w:rPr>
      </w:pPr>
      <w:r w:rsidR="250AE766">
        <w:rPr>
          <w:b w:val="0"/>
          <w:bCs w:val="0"/>
        </w:rPr>
        <w:t>(ingezonden 17 februari 2025)</w:t>
        <w:br/>
      </w:r>
    </w:p>
    <w:p>
      <w:r>
        <w:t xml:space="preserve">Vragen van het lid Beckerman (SP) aan de minister van Volkshuisvesting en Ruimtelijke Ordening over de sloop van sociale huurwoningen in oa Meezenbroek en Versiliënbosch in Heerlen, de Pompenburgflat in Rotterdam en Prinsejagt in Woensel</w:t>
      </w:r>
      <w:r>
        <w:br/>
      </w:r>
    </w:p>
    <w:p>
      <w:r>
        <w:t xml:space="preserve"> </w:t>
      </w:r>
      <w:r>
        <w:br/>
      </w:r>
    </w:p>
    <w:p>
      <w:r>
        <w:t xml:space="preserve">1. Kent u het bericht ‘Na stikstof dreigt ook CO2-uitstoot een probleem te worden: 'Stop de sloop’? waarin onder andere voormalig Rijksbouwmeester Floris Alkemade voor een stop op sloop pleit? [1]</w:t>
      </w:r>
      <w:r>
        <w:br/>
      </w:r>
    </w:p>
    <w:p>
      <w:r>
        <w:t xml:space="preserve">2. Deelt u de conclusie over sloop van van Alkemade dat: “We niet dwangmatig moeten door blijven gaan op een pad waarvan je van mijlenver ziet dat het doodloopt.’’?</w:t>
      </w:r>
      <w:r>
        <w:br/>
      </w:r>
    </w:p>
    <w:p>
      <w:r>
        <w:t xml:space="preserve">3. Wat vindt u van de voorgenomen sloop van 90 woningen in de wijk Meezenbroek? Erkent u dat bewoners zich niet betrokken voelen bij de plannen voor sloop en er veel onzekerheid en ongerustheid is?</w:t>
      </w:r>
      <w:r>
        <w:br/>
      </w:r>
    </w:p>
    <w:p>
      <w:r>
        <w:t xml:space="preserve">4.Waarom wordt er zonder gedegen proces samen met bewoners gekozen voor de ingrijpende sloopoptie?</w:t>
      </w:r>
      <w:r>
        <w:br/>
      </w:r>
    </w:p>
    <w:p>
      <w:r>
        <w:t xml:space="preserve">5. Erkent u dat jarenlang achterstallig onderhoud te vaak wordt gebruikt om woningen daarna te kunnen slopen?</w:t>
      </w:r>
      <w:r>
        <w:br/>
      </w:r>
    </w:p>
    <w:p>
      <w:r>
        <w:t xml:space="preserve">6. Wat vindt u van de voorgenomen sloop in de wijk Versiliënbosch in eveneens Heerlen?</w:t>
      </w:r>
      <w:r>
        <w:br/>
      </w:r>
    </w:p>
    <w:p>
      <w:r>
        <w:t xml:space="preserve">7. Erkent u dat het zowel bij Meezenbroek als Versiliënbosch gaat om voormalige mijnwerkerswijken en deze wijken behoren tot ons historisch erfgoed?</w:t>
      </w:r>
      <w:r>
        <w:br/>
      </w:r>
    </w:p>
    <w:p>
      <w:r>
        <w:t xml:space="preserve">8. Herkent u zich in het pleidooi van het Cuypersgenootschap, een stichting die zich inzet voor het behoud van bouwkundig erfgoed uit de negentiende en twintigste eeuw, om Meezenbroek niet te slopen maar juist een monumentale status te geven? [2]</w:t>
      </w:r>
      <w:r>
        <w:br/>
      </w:r>
    </w:p>
    <w:p>
      <w:r>
        <w:t xml:space="preserve">9. Kent u het pleidooi van de Bond Heemschut tegen de sloop van karakteristieke volkswijken? [3]</w:t>
      </w:r>
      <w:r>
        <w:br/>
      </w:r>
    </w:p>
    <w:p>
      <w:r>
        <w:t xml:space="preserve">10. Deelt u de zorgen van de erfgoedorganisatie dat de identiteit van buurten verdwijnt als gekozen wordt voor sloop?</w:t>
      </w:r>
      <w:r>
        <w:br/>
      </w:r>
    </w:p>
    <w:p>
      <w:r>
        <w:t xml:space="preserve">11. Wat vindt u van de voorgenomen sloop van 42 woningen in de buurt Prinsejagt in Woensel (gemeente Eindhoven)? Erkent u dat het zeer ingrijpend is dat bewoners via een brief wordt meegedeeld dat hun woningen gesloopt gaan worden?</w:t>
      </w:r>
      <w:r>
        <w:br/>
      </w:r>
    </w:p>
    <w:p>
      <w:r>
        <w:t xml:space="preserve">12. Erkent u dat het ministerie al in zomer 2023 is geïnformeerd over de sloop in Prinsejagt en in oktober 2023 deze locatie is uitgekozen voor de pilot parallel plannen terwijl bewoners pas in voorjaar 2024 geïnformeerd zijn? [4]</w:t>
      </w:r>
      <w:r>
        <w:br/>
      </w:r>
    </w:p>
    <w:p>
      <w:r>
        <w:t xml:space="preserve">13. Vindt u het wenselijk dat bewoners zo laat worden geïnformeerd over zo’n ingrijpend besluit en dit een ‘sloopoverval’ noemen? Hoe verhoudt het achterhouden van informatie voor direct betrokken bewoners zich met de doelstellingen van parallel plannen? Gaat dit vaker voorkomen?</w:t>
      </w:r>
      <w:r>
        <w:br/>
      </w:r>
    </w:p>
    <w:p>
      <w:r>
        <w:t xml:space="preserve">14. Wat vindt u van de uitspraak van de projectleider gebiedsontwikkeling: “Participatie over de locatie van de te slopen woningen is bewust niet gevoerd, omdat de gemeente en Woonbedrijf het erover eens zijn dat deze locatie het meest voor de hand ligt voor het toevoegen van appartementen”? Is het bewust bewoners niet laten participeren wenselijk binnen het programma parallel plannen?</w:t>
      </w:r>
      <w:r>
        <w:br/>
      </w:r>
    </w:p>
    <w:p>
      <w:r>
        <w:t xml:space="preserve">15. Erkent u dat deze sloopplannen voor veel stress en verdriet zorgen bij bewoners en een deel straks niet terug kan keren naar hun geliefde plek omdat er geen gezinswoningen worden gebouwd?</w:t>
      </w:r>
      <w:r>
        <w:br/>
      </w:r>
    </w:p>
    <w:p>
      <w:r>
        <w:t xml:space="preserve">16. Wat vindt u van de voorgenomen sloop van de Pompenburgflat in Rotterdam? Erkent u dat het pijnlijk is dat dit icoon van de volkshuisvesting gesloopt dreigt te worden?</w:t>
      </w:r>
      <w:r>
        <w:br/>
      </w:r>
    </w:p>
    <w:p>
      <w:r>
        <w:t xml:space="preserve">17. Deelt u de mening dat dit gebouw een monumentale status zou moeten krijgen, mede als eerbetoon voor de deze maand overleden architect Carel Weeber?</w:t>
      </w:r>
      <w:r>
        <w:br/>
      </w:r>
    </w:p>
    <w:p>
      <w:r>
        <w:t xml:space="preserve">18. Weet u dat ook bij de voorgenomen sloop van dit icoon bewoners slecht betrokken zijn en in de krant moesten lezen over de voorgenomen sloop? Hoe oordeelt u hierover?</w:t>
      </w:r>
      <w:r>
        <w:br/>
      </w:r>
    </w:p>
    <w:p>
      <w:r>
        <w:t xml:space="preserve">19. Erkent u dat de Pompenburgflat erg duurzaam is en sloop onnodig omdat door optoppen van de flat er meer sociale huurwoningen kunnen worden toegevoegd dan dat er bij nieuwbouw gerealiseerd worden?</w:t>
      </w:r>
      <w:r>
        <w:br/>
      </w:r>
    </w:p>
    <w:p>
      <w:r>
        <w:t xml:space="preserve">20. Ziet u eveneens een patroon waarbij huurders te laat en te weinig worden betrokken bij dit soort ingrijpende besluiten?</w:t>
      </w:r>
      <w:r>
        <w:br/>
      </w:r>
    </w:p>
    <w:p>
      <w:r>
        <w:t xml:space="preserve">21. Wilt u zorgen dat huurders meer te zeggen krijgen bij sloop? Nu is het bijvoorbeeld zo dat wel 70% van de huurders moet instemmen bij renovatie, waarom is dat niet zo bij sloop?</w:t>
      </w:r>
      <w:r>
        <w:br/>
      </w:r>
    </w:p>
    <w:p>
      <w:r>
        <w:t xml:space="preserve">22. Deelt u de mening dat blij sloop van woningen soms ook gemeenschappen worden gesloopt? Erkent u dat terugkeer niet altijd mogelijk is vanwege hogere huren?</w:t>
      </w:r>
      <w:r>
        <w:br/>
      </w:r>
    </w:p>
    <w:p>
      <w:r>
        <w:t xml:space="preserve">23. Vorig jaar heeft de Ombudsman ook aandacht gevraagd voor de impact die sloop heeft op bewoners en hun gemeenschappen, welke lessen trekt u uit dit rapport? [5]</w:t>
      </w:r>
      <w:r>
        <w:br/>
      </w:r>
    </w:p>
    <w:p>
      <w:r>
        <w:t xml:space="preserve">24. Recent bleek uit cijfers van het CBS dat er vorig jaar 11.800 woningen zijn gesloopt, erkent u dat er nog te vaak onnodig woningen gesloopt worden in Nederland?</w:t>
      </w:r>
      <w:r>
        <w:br/>
      </w:r>
    </w:p>
    <w:p>
      <w:r>
        <w:t xml:space="preserve">25. In uw afspraken gemaakt op de Woontop lezen we dat er tot 2035 nog 93.009 sociale huurwoningen gesloopt worden, hoe is gekomen tot dit aantal?</w:t>
      </w:r>
      <w:r>
        <w:br/>
      </w:r>
    </w:p>
    <w:p>
      <w:r>
        <w:t xml:space="preserve">26. Dit aantal komt zeer specifiek over, kunt u de achterliggende berekeningen met de Tweede Kamer delen? Welke corporatie wil hoeveel woningen slopen en waar bevinden die woningen zich?</w:t>
      </w:r>
      <w:r>
        <w:br/>
      </w:r>
    </w:p>
    <w:p>
      <w:r>
        <w:t xml:space="preserve">27. Welke afwegingen en argumenten zijn gebruikt om tot deze optelsom te komen?</w:t>
      </w:r>
      <w:r>
        <w:br/>
      </w:r>
    </w:p>
    <w:p>
      <w:r>
        <w:t xml:space="preserve">28. Hoe staat u tegenover het pleidooi van onder andere architecten dat sloop ook gezien de klimaatdoelen die behaald moeten worden in veel gevallen onwenselijk is?</w:t>
      </w:r>
      <w:r>
        <w:br/>
      </w:r>
    </w:p>
    <w:p>
      <w:r>
        <w:t xml:space="preserve">29. Erkent u dat Nederland 24 megaton bouwafval per jaar produceert, omgerekend 760 kilo per seconde? Deelt u de mening dat het om de uitstoot van de bouwsector omlaag te krijgen verstandig is om niet te slopen en de gebouwen die er al zijn te blijven gebruiken? [1]</w:t>
      </w:r>
      <w:r>
        <w:br/>
      </w:r>
    </w:p>
    <w:p>
      <w:r>
        <w:t xml:space="preserve">30. Voormalig Rijksbouwmeester Alkemade stelt dat de CO2-uitstoot nog onvoldoende wordt meegewogen in de afweging aangaande sloop, herkent u dat?</w:t>
      </w:r>
      <w:r>
        <w:br/>
      </w:r>
    </w:p>
    <w:p>
      <w:r>
        <w:t xml:space="preserve">31. Hoe weegt u zijn uitspraak: ”Binnen de klassieke manier van het doorrekenen van een bouwproject is sloop goedkoper” maar dat hier duurkoop is? [1]</w:t>
      </w:r>
      <w:r>
        <w:br/>
      </w:r>
    </w:p>
    <w:p>
      <w:r>
        <w:t xml:space="preserve">32. Kent u het bericht “Architecten worden de nieuwe activisten: weg met de sloopkogel en bouwen met wat er is”? [6]</w:t>
      </w:r>
      <w:r>
        <w:br/>
      </w:r>
    </w:p>
    <w:p>
      <w:r>
        <w:t xml:space="preserve">33. Bent u eveneens onder de indruk van de plannen en pleidooien van architecten om extra woonruimte creëren in bestaande gebouwen?</w:t>
      </w:r>
      <w:r>
        <w:br/>
      </w:r>
    </w:p>
    <w:p>
      <w:r>
        <w:t xml:space="preserve">34. Hoe staat u tegenover de voorgestelde paradigma shift naar: “in principe blijft elk pand behouden, tenzij het echt niet anders kan”? [6]</w:t>
      </w:r>
      <w:r>
        <w:br/>
      </w:r>
    </w:p>
    <w:p>
      <w:r>
        <w:t xml:space="preserve">35. Erkent u dat creatiever denken en het betrekken van oa architecten cruciaal zijn om uit de wooncrisis te komen? Zo ja, welke stappen wilt u zetten om dit te bereiken?</w:t>
      </w:r>
      <w:r>
        <w:br/>
      </w:r>
    </w:p>
    <w:p>
      <w:r>
        <w:t xml:space="preserve">36. Hoe staat u tegenover het initiatief ‘recht op renovatie’ van HouseEurope!? [6]</w:t>
      </w:r>
      <w:r>
        <w:br/>
      </w:r>
    </w:p>
    <w:p>
      <w:r>
        <w:t xml:space="preserve"> </w:t>
      </w:r>
      <w:r>
        <w:br/>
      </w:r>
    </w:p>
    <w:p>
      <w:r>
        <w:t xml:space="preserve">[1] AD, 10 februari 2025, 'Na stikstof dreigt ook CO2-uitstoot een probleem te worden: 'Stop de sloop’' www.ad.nl/binnenland/na-stikstof-dreigt-ook-co2-uitstoot-een-probleem-te-worden-stop-de-sloop~acebdb60/</w:t>
      </w:r>
      <w:r>
        <w:br/>
      </w:r>
    </w:p>
    <w:p>
      <w:r>
        <w:t xml:space="preserve">[2] L1 Nieuws, 19 september 2024, 'Ophef rond plannen voor sloop in Heerlense wijk Meezenbroek', www.l1nieuws.nl/nieuws/2747614/ophef-rond-plannen-voor-sloop-in-heerlense-wijk-meezenbroek</w:t>
      </w:r>
      <w:r>
        <w:br/>
      </w:r>
    </w:p>
    <w:p>
      <w:r>
        <w:t xml:space="preserve">[3] AD, 1 november 2023, 'Tochtige jaren 30-panden gesloopt vanwege energielabel: ‘Soms slaat het door’', www.ad.nl/wonen/tochtige-jaren-30-panden-gesloopt-vanwege-energielabel-soms-slaat-het-door~a6efeb8f/</w:t>
      </w:r>
      <w:r>
        <w:br/>
      </w:r>
    </w:p>
    <w:p>
      <w:r>
        <w:t xml:space="preserve">[4] Eindhovens Dagblad, 22 augustus 2024, 'Eindhoven steunde sloopoverval Prinsejagt; Woonbedrijf en gemeente blijken twee handen op één buik', www.ed.nl/eindhoven/eindhoven-steunde-sloopoverval-prinsejagt-woonbedrijf-en-gemeente-blijken-twee-handen-op-een-buik~a9378b8d/</w:t>
      </w:r>
      <w:r>
        <w:br/>
      </w:r>
    </w:p>
    <w:p>
      <w:r>
        <w:t xml:space="preserve">[5] Nationale Ombudsman, 11 juni 2024, 'Betrek bewoners beter bij beslissing over sloop of renovatie huurhuis', www.nationaleombudsman.nl/nieuws/nieuwsbericht/2024/betrek-bewoners-beter-bij-beslissing-over-sloop-of-renovatie-huurhuis#:~:text=Bewoners%20worden%20te%20laat%20en,Nationale%20ombudsman%20en%20de%20Kinderombudsman.</w:t>
      </w:r>
      <w:r>
        <w:br/>
      </w:r>
    </w:p>
    <w:p>
      <w:r>
        <w:t xml:space="preserve">[6] Volkskrant, 20 januari 2025, 'Architecten worden de nieuwe activisten: weg met de sloopkogel en bouwen met wat er is', www.volkskrant.nl/cultuur-media/architecten-worden-de-nieuwe-activisten-weg-met-de-sloopkogel-en-bouwen-met-wat-er-is~b43ffdc0/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