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7BDB" w:rsidR="00E67BDB" w:rsidP="00E67BDB" w:rsidRDefault="00E67BDB" w14:paraId="65EC2A0A" w14:textId="77777777">
      <w:pPr>
        <w:autoSpaceDE w:val="0"/>
        <w:autoSpaceDN w:val="0"/>
        <w:adjustRightInd w:val="0"/>
        <w:rPr>
          <w:rFonts w:eastAsiaTheme="minorHAnsi"/>
          <w:color w:val="000000"/>
          <w:lang w:eastAsia="en-US"/>
        </w:rPr>
      </w:pPr>
    </w:p>
    <w:p w:rsidRPr="00567CD5" w:rsidR="00E67BDB" w:rsidP="00E67BDB" w:rsidRDefault="00E67BDB" w14:paraId="0EDD1F44" w14:textId="77777777">
      <w:pPr>
        <w:autoSpaceDE w:val="0"/>
        <w:autoSpaceDN w:val="0"/>
        <w:adjustRightInd w:val="0"/>
        <w:rPr>
          <w:rFonts w:asciiTheme="minorHAnsi" w:hAnsiTheme="minorHAnsi" w:eastAsiaTheme="minorHAnsi" w:cstheme="minorHAnsi"/>
          <w:color w:val="000000"/>
          <w:sz w:val="22"/>
          <w:szCs w:val="22"/>
          <w:lang w:eastAsia="en-US"/>
        </w:rPr>
      </w:pPr>
    </w:p>
    <w:p w:rsidRPr="00567CD5" w:rsidR="00D7572F" w:rsidP="00D7572F" w:rsidRDefault="00E67BDB" w14:paraId="3346B34C" w14:textId="1EB5C9BF">
      <w:pPr>
        <w:rPr>
          <w:rFonts w:asciiTheme="minorHAnsi" w:hAnsiTheme="minorHAnsi" w:eastAsiaTheme="minorHAnsi" w:cstheme="minorHAnsi"/>
          <w:b/>
          <w:bCs/>
          <w:color w:val="000000"/>
          <w:sz w:val="22"/>
          <w:szCs w:val="22"/>
          <w:lang w:eastAsia="en-US"/>
        </w:rPr>
      </w:pPr>
      <w:r w:rsidRPr="00567CD5">
        <w:rPr>
          <w:rFonts w:asciiTheme="minorHAnsi" w:hAnsiTheme="minorHAnsi" w:eastAsiaTheme="minorHAnsi" w:cstheme="minorHAnsi"/>
          <w:b/>
          <w:bCs/>
          <w:color w:val="000000"/>
          <w:sz w:val="22"/>
          <w:szCs w:val="22"/>
          <w:lang w:eastAsia="en-US"/>
        </w:rPr>
        <w:t xml:space="preserve"> </w:t>
      </w:r>
      <w:r w:rsidRPr="00567CD5" w:rsidR="0054114A">
        <w:rPr>
          <w:rFonts w:asciiTheme="minorHAnsi" w:hAnsiTheme="minorHAnsi" w:eastAsiaTheme="minorHAnsi" w:cstheme="minorHAnsi"/>
          <w:b/>
          <w:bCs/>
          <w:color w:val="000000"/>
          <w:sz w:val="22"/>
          <w:szCs w:val="22"/>
          <w:lang w:eastAsia="en-US"/>
        </w:rPr>
        <w:t>21 501-32</w:t>
      </w:r>
      <w:r w:rsidRPr="00567CD5" w:rsidR="002C0F3A">
        <w:rPr>
          <w:rFonts w:asciiTheme="minorHAnsi" w:hAnsiTheme="minorHAnsi" w:eastAsiaTheme="minorHAnsi" w:cstheme="minorHAnsi"/>
          <w:b/>
          <w:bCs/>
          <w:color w:val="000000"/>
          <w:sz w:val="22"/>
          <w:szCs w:val="22"/>
          <w:lang w:eastAsia="en-US"/>
        </w:rPr>
        <w:tab/>
      </w:r>
      <w:r w:rsidRPr="00567CD5" w:rsidR="0054114A">
        <w:rPr>
          <w:rFonts w:asciiTheme="minorHAnsi" w:hAnsiTheme="minorHAnsi" w:eastAsiaTheme="minorHAnsi" w:cstheme="minorHAnsi"/>
          <w:b/>
          <w:bCs/>
          <w:color w:val="000000"/>
          <w:sz w:val="22"/>
          <w:szCs w:val="22"/>
          <w:lang w:eastAsia="en-US"/>
        </w:rPr>
        <w:t>Landbouw- en Visserijraad</w:t>
      </w:r>
      <w:r w:rsidRPr="00567CD5" w:rsidR="0054114A">
        <w:rPr>
          <w:rFonts w:asciiTheme="minorHAnsi" w:hAnsiTheme="minorHAnsi" w:eastAsiaTheme="minorHAnsi" w:cstheme="minorHAnsi"/>
          <w:b/>
          <w:bCs/>
          <w:color w:val="000000"/>
          <w:sz w:val="22"/>
          <w:szCs w:val="22"/>
          <w:lang w:eastAsia="en-US"/>
        </w:rPr>
        <w:br/>
      </w:r>
    </w:p>
    <w:p w:rsidRPr="00567CD5" w:rsidR="00202462" w:rsidP="00202462" w:rsidRDefault="00202462" w14:paraId="3D565954" w14:textId="77777777">
      <w:pPr>
        <w:ind w:left="708" w:firstLine="708"/>
        <w:rPr>
          <w:rFonts w:asciiTheme="minorHAnsi" w:hAnsiTheme="minorHAnsi" w:cstheme="minorHAnsi"/>
          <w:b/>
          <w:sz w:val="22"/>
          <w:szCs w:val="22"/>
        </w:rPr>
      </w:pPr>
      <w:r w:rsidRPr="00567CD5">
        <w:rPr>
          <w:rFonts w:asciiTheme="minorHAnsi" w:hAnsiTheme="minorHAnsi" w:cstheme="minorHAnsi"/>
          <w:b/>
          <w:sz w:val="22"/>
          <w:szCs w:val="22"/>
        </w:rPr>
        <w:t xml:space="preserve">Verslag van een schriftelijk overleg </w:t>
      </w:r>
    </w:p>
    <w:p w:rsidRPr="00567CD5" w:rsidR="00202462" w:rsidP="00202462" w:rsidRDefault="00202462" w14:paraId="34ADCF79" w14:textId="77777777">
      <w:pPr>
        <w:rPr>
          <w:rFonts w:asciiTheme="minorHAnsi" w:hAnsiTheme="minorHAnsi" w:cstheme="minorHAnsi"/>
          <w:sz w:val="22"/>
          <w:szCs w:val="22"/>
        </w:rPr>
      </w:pPr>
      <w:r w:rsidRPr="00567CD5">
        <w:rPr>
          <w:rFonts w:asciiTheme="minorHAnsi" w:hAnsiTheme="minorHAnsi" w:cstheme="minorHAnsi"/>
          <w:sz w:val="22"/>
          <w:szCs w:val="22"/>
        </w:rPr>
        <w:tab/>
      </w:r>
      <w:r w:rsidRPr="00567CD5">
        <w:rPr>
          <w:rFonts w:asciiTheme="minorHAnsi" w:hAnsiTheme="minorHAnsi" w:cstheme="minorHAnsi"/>
          <w:sz w:val="22"/>
          <w:szCs w:val="22"/>
        </w:rPr>
        <w:tab/>
      </w:r>
      <w:r w:rsidRPr="00567CD5">
        <w:rPr>
          <w:rFonts w:asciiTheme="minorHAnsi" w:hAnsiTheme="minorHAnsi" w:cstheme="minorHAnsi"/>
          <w:sz w:val="22"/>
          <w:szCs w:val="22"/>
        </w:rPr>
        <w:tab/>
      </w:r>
    </w:p>
    <w:p w:rsidRPr="007C78CC" w:rsidR="00202462" w:rsidP="00360952" w:rsidRDefault="00202462" w14:paraId="29FF8790" w14:textId="5AA54749">
      <w:pPr>
        <w:ind w:left="1418"/>
        <w:rPr>
          <w:rFonts w:asciiTheme="minorHAnsi" w:hAnsiTheme="minorHAnsi" w:cstheme="minorHAnsi"/>
          <w:color w:val="000000" w:themeColor="text1"/>
          <w:sz w:val="22"/>
          <w:szCs w:val="22"/>
        </w:rPr>
      </w:pPr>
      <w:r w:rsidRPr="007C78CC">
        <w:rPr>
          <w:rFonts w:asciiTheme="minorHAnsi" w:hAnsiTheme="minorHAnsi" w:cstheme="minorHAnsi"/>
          <w:color w:val="000000" w:themeColor="text1"/>
          <w:sz w:val="22"/>
          <w:szCs w:val="22"/>
        </w:rPr>
        <w:t xml:space="preserve">Binnen de vaste commissie voor Landbouw, </w:t>
      </w:r>
      <w:r w:rsidRPr="007C78CC" w:rsidR="00E67BDB">
        <w:rPr>
          <w:rFonts w:asciiTheme="minorHAnsi" w:hAnsiTheme="minorHAnsi" w:cstheme="minorHAnsi"/>
          <w:color w:val="000000" w:themeColor="text1"/>
          <w:sz w:val="22"/>
          <w:szCs w:val="22"/>
        </w:rPr>
        <w:t xml:space="preserve">Visserij, Voedselzekerheid en </w:t>
      </w:r>
      <w:r w:rsidRPr="007C78CC">
        <w:rPr>
          <w:rFonts w:asciiTheme="minorHAnsi" w:hAnsiTheme="minorHAnsi" w:cstheme="minorHAnsi"/>
          <w:color w:val="000000" w:themeColor="text1"/>
          <w:sz w:val="22"/>
          <w:szCs w:val="22"/>
        </w:rPr>
        <w:t xml:space="preserve">Natuur hebben de onderstaande fracties de behoefte vragen en opmerkingen voor te leggen aan de </w:t>
      </w:r>
      <w:r w:rsidRPr="007C78CC" w:rsidR="0054114A">
        <w:rPr>
          <w:rFonts w:asciiTheme="minorHAnsi" w:hAnsiTheme="minorHAnsi" w:cstheme="minorHAnsi"/>
          <w:color w:val="000000" w:themeColor="text1"/>
          <w:sz w:val="22"/>
          <w:szCs w:val="22"/>
          <w:shd w:val="clear" w:color="auto" w:fill="FFFFFF"/>
        </w:rPr>
        <w:t xml:space="preserve">minister en </w:t>
      </w:r>
      <w:r w:rsidRPr="007C78CC" w:rsidR="00567CD5">
        <w:rPr>
          <w:rFonts w:asciiTheme="minorHAnsi" w:hAnsiTheme="minorHAnsi" w:cstheme="minorHAnsi"/>
          <w:color w:val="000000" w:themeColor="text1"/>
          <w:sz w:val="22"/>
          <w:szCs w:val="22"/>
          <w:shd w:val="clear" w:color="auto" w:fill="FFFFFF"/>
        </w:rPr>
        <w:t>s</w:t>
      </w:r>
      <w:r w:rsidRPr="007C78CC" w:rsidR="004833E7">
        <w:rPr>
          <w:rFonts w:asciiTheme="minorHAnsi" w:hAnsiTheme="minorHAnsi" w:cstheme="minorHAnsi"/>
          <w:color w:val="000000" w:themeColor="text1"/>
          <w:sz w:val="22"/>
          <w:szCs w:val="22"/>
          <w:shd w:val="clear" w:color="auto" w:fill="FFFFFF"/>
        </w:rPr>
        <w:t>taatssecretaris van Landbouw, Visserij, Voedselzekerheid en Natuur</w:t>
      </w:r>
      <w:r w:rsidRPr="007C78CC" w:rsidR="005E3803">
        <w:rPr>
          <w:rFonts w:asciiTheme="minorHAnsi" w:hAnsiTheme="minorHAnsi" w:cstheme="minorHAnsi"/>
          <w:color w:val="000000" w:themeColor="text1"/>
          <w:sz w:val="22"/>
          <w:szCs w:val="22"/>
          <w:shd w:val="clear" w:color="auto" w:fill="FFFFFF"/>
        </w:rPr>
        <w:t xml:space="preserve"> </w:t>
      </w:r>
      <w:r w:rsidRPr="00043E62" w:rsidR="00D463BF">
        <w:rPr>
          <w:rFonts w:asciiTheme="minorHAnsi" w:hAnsiTheme="minorHAnsi" w:cstheme="minorHAnsi"/>
          <w:color w:val="000000" w:themeColor="text1"/>
          <w:sz w:val="22"/>
          <w:szCs w:val="22"/>
          <w:shd w:val="clear" w:color="auto" w:fill="FFFFFF"/>
        </w:rPr>
        <w:t xml:space="preserve">over </w:t>
      </w:r>
      <w:r w:rsidRPr="00043E62" w:rsidR="0054114A">
        <w:rPr>
          <w:rFonts w:asciiTheme="minorHAnsi" w:hAnsiTheme="minorHAnsi" w:cstheme="minorHAnsi"/>
          <w:color w:val="000000" w:themeColor="text1"/>
          <w:sz w:val="22"/>
          <w:szCs w:val="22"/>
          <w:shd w:val="clear" w:color="auto" w:fill="FFFFFF"/>
        </w:rPr>
        <w:t xml:space="preserve">de geannoteerde agenda voor de Landbouw- en Visserijraad op </w:t>
      </w:r>
      <w:r w:rsidR="00642EF3">
        <w:rPr>
          <w:rFonts w:asciiTheme="minorHAnsi" w:hAnsiTheme="minorHAnsi" w:cstheme="minorHAnsi"/>
          <w:color w:val="000000" w:themeColor="text1"/>
          <w:sz w:val="22"/>
          <w:szCs w:val="22"/>
          <w:shd w:val="clear" w:color="auto" w:fill="FFFFFF"/>
        </w:rPr>
        <w:t>24</w:t>
      </w:r>
      <w:r w:rsidRPr="00043E62" w:rsidR="00642EF3">
        <w:rPr>
          <w:rFonts w:asciiTheme="minorHAnsi" w:hAnsiTheme="minorHAnsi" w:cstheme="minorHAnsi"/>
          <w:color w:val="000000" w:themeColor="text1"/>
          <w:sz w:val="22"/>
          <w:szCs w:val="22"/>
          <w:shd w:val="clear" w:color="auto" w:fill="FFFFFF"/>
        </w:rPr>
        <w:t xml:space="preserve"> </w:t>
      </w:r>
      <w:r w:rsidR="00642EF3">
        <w:rPr>
          <w:rFonts w:asciiTheme="minorHAnsi" w:hAnsiTheme="minorHAnsi" w:cstheme="minorHAnsi"/>
          <w:color w:val="000000" w:themeColor="text1"/>
          <w:sz w:val="22"/>
          <w:szCs w:val="22"/>
          <w:shd w:val="clear" w:color="auto" w:fill="FFFFFF"/>
        </w:rPr>
        <w:t>februari 2025</w:t>
      </w:r>
      <w:r w:rsidRPr="00043E62" w:rsidR="00642EF3">
        <w:rPr>
          <w:rFonts w:asciiTheme="minorHAnsi" w:hAnsiTheme="minorHAnsi" w:cstheme="minorHAnsi"/>
          <w:color w:val="000000" w:themeColor="text1"/>
          <w:sz w:val="22"/>
          <w:szCs w:val="22"/>
          <w:shd w:val="clear" w:color="auto" w:fill="FFFFFF"/>
        </w:rPr>
        <w:t xml:space="preserve"> </w:t>
      </w:r>
      <w:r w:rsidRPr="00043E62" w:rsidR="00D710E1">
        <w:rPr>
          <w:rFonts w:asciiTheme="minorHAnsi" w:hAnsiTheme="minorHAnsi" w:cstheme="minorHAnsi"/>
          <w:color w:val="000000" w:themeColor="text1"/>
          <w:sz w:val="22"/>
          <w:szCs w:val="22"/>
          <w:shd w:val="clear" w:color="auto" w:fill="FFFFFF"/>
        </w:rPr>
        <w:t xml:space="preserve">(Kamerstuk </w:t>
      </w:r>
      <w:r w:rsidRPr="00043E62" w:rsidR="00043E62">
        <w:rPr>
          <w:rFonts w:asciiTheme="minorHAnsi" w:hAnsiTheme="minorHAnsi" w:cstheme="minorHAnsi"/>
          <w:color w:val="000000" w:themeColor="text1"/>
          <w:sz w:val="22"/>
          <w:szCs w:val="22"/>
          <w:shd w:val="clear" w:color="auto" w:fill="FFFFFF"/>
        </w:rPr>
        <w:t>21501-32- (202</w:t>
      </w:r>
      <w:r w:rsidR="00642EF3">
        <w:rPr>
          <w:rFonts w:asciiTheme="minorHAnsi" w:hAnsiTheme="minorHAnsi" w:cstheme="minorHAnsi"/>
          <w:color w:val="000000" w:themeColor="text1"/>
          <w:sz w:val="22"/>
          <w:szCs w:val="22"/>
          <w:shd w:val="clear" w:color="auto" w:fill="FFFFFF"/>
        </w:rPr>
        <w:t>5Z</w:t>
      </w:r>
      <w:r w:rsidR="005069A9">
        <w:rPr>
          <w:rFonts w:asciiTheme="minorHAnsi" w:hAnsiTheme="minorHAnsi" w:cstheme="minorHAnsi"/>
          <w:color w:val="000000" w:themeColor="text1"/>
          <w:sz w:val="22"/>
          <w:szCs w:val="22"/>
          <w:shd w:val="clear" w:color="auto" w:fill="FFFFFF"/>
        </w:rPr>
        <w:t>..</w:t>
      </w:r>
      <w:r w:rsidRPr="00043E62" w:rsidR="00043E62">
        <w:rPr>
          <w:rFonts w:asciiTheme="minorHAnsi" w:hAnsiTheme="minorHAnsi" w:cstheme="minorHAnsi"/>
          <w:color w:val="000000" w:themeColor="text1"/>
          <w:sz w:val="22"/>
          <w:szCs w:val="22"/>
          <w:shd w:val="clear" w:color="auto" w:fill="FFFFFF"/>
        </w:rPr>
        <w:t>)</w:t>
      </w:r>
      <w:r w:rsidRPr="00043E62" w:rsidR="0054114A">
        <w:rPr>
          <w:rFonts w:asciiTheme="minorHAnsi" w:hAnsiTheme="minorHAnsi" w:cstheme="minorHAnsi"/>
          <w:color w:val="000000" w:themeColor="text1"/>
          <w:sz w:val="22"/>
          <w:szCs w:val="22"/>
          <w:shd w:val="clear" w:color="auto" w:fill="FFFFFF"/>
        </w:rPr>
        <w:t>.</w:t>
      </w:r>
    </w:p>
    <w:p w:rsidRPr="007C78CC" w:rsidR="00202462" w:rsidP="00202462" w:rsidRDefault="00202462" w14:paraId="4B0079C0" w14:textId="0F5682E4">
      <w:pPr>
        <w:ind w:left="1418"/>
        <w:rPr>
          <w:rFonts w:asciiTheme="minorHAnsi" w:hAnsiTheme="minorHAnsi" w:cstheme="minorHAnsi"/>
          <w:color w:val="000000" w:themeColor="text1"/>
          <w:sz w:val="22"/>
          <w:szCs w:val="22"/>
        </w:rPr>
      </w:pPr>
      <w:r w:rsidRPr="007C78CC">
        <w:rPr>
          <w:rFonts w:asciiTheme="minorHAnsi" w:hAnsiTheme="minorHAnsi" w:cstheme="minorHAnsi"/>
          <w:color w:val="000000" w:themeColor="text1"/>
          <w:sz w:val="22"/>
          <w:szCs w:val="22"/>
        </w:rPr>
        <w:t>De op</w:t>
      </w:r>
      <w:r w:rsidRPr="007C78CC" w:rsidR="00360952">
        <w:rPr>
          <w:rFonts w:asciiTheme="minorHAnsi" w:hAnsiTheme="minorHAnsi" w:cstheme="minorHAnsi"/>
          <w:color w:val="000000" w:themeColor="text1"/>
          <w:sz w:val="22"/>
          <w:szCs w:val="22"/>
        </w:rPr>
        <w:t xml:space="preserve"> </w:t>
      </w:r>
      <w:r w:rsidR="005069A9">
        <w:rPr>
          <w:rFonts w:asciiTheme="minorHAnsi" w:hAnsiTheme="minorHAnsi" w:cstheme="minorHAnsi"/>
          <w:color w:val="000000" w:themeColor="text1"/>
          <w:sz w:val="22"/>
          <w:szCs w:val="22"/>
        </w:rPr>
        <w:t>17</w:t>
      </w:r>
      <w:r w:rsidRPr="007C78CC" w:rsidR="0054114A">
        <w:rPr>
          <w:rFonts w:asciiTheme="minorHAnsi" w:hAnsiTheme="minorHAnsi" w:cstheme="minorHAnsi"/>
          <w:color w:val="000000" w:themeColor="text1"/>
          <w:sz w:val="22"/>
          <w:szCs w:val="22"/>
        </w:rPr>
        <w:t xml:space="preserve"> </w:t>
      </w:r>
      <w:r w:rsidR="005069A9">
        <w:rPr>
          <w:rFonts w:asciiTheme="minorHAnsi" w:hAnsiTheme="minorHAnsi" w:cstheme="minorHAnsi"/>
          <w:color w:val="000000" w:themeColor="text1"/>
          <w:sz w:val="22"/>
          <w:szCs w:val="22"/>
        </w:rPr>
        <w:t>februari 2025</w:t>
      </w:r>
      <w:r w:rsidRPr="007C78CC">
        <w:rPr>
          <w:rFonts w:asciiTheme="minorHAnsi" w:hAnsiTheme="minorHAnsi" w:cstheme="minorHAnsi"/>
          <w:color w:val="000000" w:themeColor="text1"/>
          <w:sz w:val="22"/>
          <w:szCs w:val="22"/>
        </w:rPr>
        <w:fldChar w:fldCharType="begin"/>
      </w:r>
      <w:r w:rsidRPr="007C78CC">
        <w:rPr>
          <w:rFonts w:asciiTheme="minorHAnsi" w:hAnsiTheme="minorHAnsi" w:cstheme="minorHAnsi"/>
          <w:color w:val="000000" w:themeColor="text1"/>
          <w:sz w:val="22"/>
          <w:szCs w:val="22"/>
        </w:rPr>
        <w:instrText xml:space="preserve"> datum  </w:instrText>
      </w:r>
      <w:r w:rsidRPr="007C78CC">
        <w:rPr>
          <w:rFonts w:asciiTheme="minorHAnsi" w:hAnsiTheme="minorHAnsi" w:cstheme="minorHAnsi"/>
          <w:color w:val="000000" w:themeColor="text1"/>
          <w:sz w:val="22"/>
          <w:szCs w:val="22"/>
        </w:rPr>
        <w:fldChar w:fldCharType="end"/>
      </w:r>
      <w:r w:rsidRPr="007C78CC">
        <w:rPr>
          <w:rFonts w:asciiTheme="minorHAnsi" w:hAnsiTheme="minorHAnsi" w:cstheme="minorHAnsi"/>
          <w:color w:val="000000" w:themeColor="text1"/>
          <w:sz w:val="22"/>
          <w:szCs w:val="22"/>
        </w:rPr>
        <w:fldChar w:fldCharType="begin"/>
      </w:r>
      <w:r w:rsidRPr="007C78CC">
        <w:rPr>
          <w:rFonts w:asciiTheme="minorHAnsi" w:hAnsiTheme="minorHAnsi" w:cstheme="minorHAnsi"/>
          <w:color w:val="000000" w:themeColor="text1"/>
          <w:sz w:val="22"/>
          <w:szCs w:val="22"/>
        </w:rPr>
        <w:instrText xml:space="preserve"> datum maand  </w:instrText>
      </w:r>
      <w:r w:rsidRPr="007C78CC">
        <w:rPr>
          <w:rFonts w:asciiTheme="minorHAnsi" w:hAnsiTheme="minorHAnsi" w:cstheme="minorHAnsi"/>
          <w:color w:val="000000" w:themeColor="text1"/>
          <w:sz w:val="22"/>
          <w:szCs w:val="22"/>
        </w:rPr>
        <w:fldChar w:fldCharType="end"/>
      </w:r>
      <w:r w:rsidRPr="007C78CC">
        <w:rPr>
          <w:rFonts w:asciiTheme="minorHAnsi" w:hAnsiTheme="minorHAnsi" w:cstheme="minorHAnsi"/>
          <w:color w:val="000000" w:themeColor="text1"/>
          <w:sz w:val="22"/>
          <w:szCs w:val="22"/>
        </w:rPr>
        <w:fldChar w:fldCharType="begin"/>
      </w:r>
      <w:r w:rsidRPr="007C78CC">
        <w:rPr>
          <w:rFonts w:asciiTheme="minorHAnsi" w:hAnsiTheme="minorHAnsi" w:cstheme="minorHAnsi"/>
          <w:color w:val="000000" w:themeColor="text1"/>
          <w:sz w:val="22"/>
          <w:szCs w:val="22"/>
        </w:rPr>
        <w:instrText xml:space="preserve"> datum maand  </w:instrText>
      </w:r>
      <w:r w:rsidRPr="007C78CC">
        <w:rPr>
          <w:rFonts w:asciiTheme="minorHAnsi" w:hAnsiTheme="minorHAnsi" w:cstheme="minorHAnsi"/>
          <w:color w:val="000000" w:themeColor="text1"/>
          <w:sz w:val="22"/>
          <w:szCs w:val="22"/>
        </w:rPr>
        <w:fldChar w:fldCharType="end"/>
      </w:r>
      <w:r w:rsidRPr="007C78CC">
        <w:rPr>
          <w:rFonts w:asciiTheme="minorHAnsi" w:hAnsiTheme="minorHAnsi" w:cstheme="minorHAnsi"/>
          <w:color w:val="000000" w:themeColor="text1"/>
          <w:sz w:val="22"/>
          <w:szCs w:val="22"/>
        </w:rPr>
        <w:t xml:space="preserve"> toegezonden vragen en opmerkingen zijn met de door de</w:t>
      </w:r>
      <w:r w:rsidRPr="007C78CC" w:rsidR="00D463BF">
        <w:rPr>
          <w:rFonts w:asciiTheme="minorHAnsi" w:hAnsiTheme="minorHAnsi" w:cstheme="minorHAnsi"/>
          <w:color w:val="000000" w:themeColor="text1"/>
          <w:sz w:val="22"/>
          <w:szCs w:val="22"/>
        </w:rPr>
        <w:t xml:space="preserve"> </w:t>
      </w:r>
      <w:r w:rsidRPr="007C78CC" w:rsidR="0054114A">
        <w:rPr>
          <w:rFonts w:asciiTheme="minorHAnsi" w:hAnsiTheme="minorHAnsi" w:cstheme="minorHAnsi"/>
          <w:color w:val="000000" w:themeColor="text1"/>
          <w:sz w:val="22"/>
          <w:szCs w:val="22"/>
        </w:rPr>
        <w:t>minister</w:t>
      </w:r>
      <w:r w:rsidRPr="007C78CC">
        <w:rPr>
          <w:rFonts w:asciiTheme="minorHAnsi" w:hAnsiTheme="minorHAnsi" w:cstheme="minorHAnsi"/>
          <w:color w:val="000000" w:themeColor="text1"/>
          <w:sz w:val="22"/>
          <w:szCs w:val="22"/>
        </w:rPr>
        <w:t xml:space="preserve"> </w:t>
      </w:r>
      <w:r w:rsidR="00E95C3A">
        <w:rPr>
          <w:rFonts w:asciiTheme="minorHAnsi" w:hAnsiTheme="minorHAnsi" w:cstheme="minorHAnsi"/>
          <w:color w:val="000000" w:themeColor="text1"/>
          <w:sz w:val="22"/>
          <w:szCs w:val="22"/>
        </w:rPr>
        <w:t xml:space="preserve">en staatssecretaris </w:t>
      </w:r>
      <w:r w:rsidRPr="007C78CC">
        <w:rPr>
          <w:rFonts w:asciiTheme="minorHAnsi" w:hAnsiTheme="minorHAnsi" w:cstheme="minorHAnsi"/>
          <w:color w:val="000000" w:themeColor="text1"/>
          <w:sz w:val="22"/>
          <w:szCs w:val="22"/>
        </w:rPr>
        <w:t xml:space="preserve">bij brief van … toegezonden </w:t>
      </w:r>
      <w:r w:rsidRPr="007C78CC" w:rsidR="00355A78">
        <w:rPr>
          <w:rFonts w:asciiTheme="minorHAnsi" w:hAnsiTheme="minorHAnsi" w:cstheme="minorHAnsi"/>
          <w:color w:val="000000" w:themeColor="text1"/>
          <w:sz w:val="22"/>
          <w:szCs w:val="22"/>
        </w:rPr>
        <w:t>antwoorden hieronder afgedrukt.</w:t>
      </w:r>
    </w:p>
    <w:p w:rsidRPr="00567CD5" w:rsidR="004825B1" w:rsidP="003D43FF" w:rsidRDefault="004825B1" w14:paraId="68C78833" w14:textId="77777777">
      <w:pPr>
        <w:tabs>
          <w:tab w:val="left" w:pos="-720"/>
        </w:tabs>
        <w:suppressAutoHyphens/>
        <w:ind w:left="1560"/>
        <w:rPr>
          <w:rFonts w:asciiTheme="minorHAnsi" w:hAnsiTheme="minorHAnsi" w:cstheme="minorHAnsi"/>
          <w:sz w:val="22"/>
          <w:szCs w:val="22"/>
        </w:rPr>
      </w:pPr>
    </w:p>
    <w:p w:rsidRPr="00567CD5" w:rsidR="004825B1" w:rsidP="004825B1" w:rsidRDefault="004825B1" w14:paraId="49C10DB4" w14:textId="77777777">
      <w:pPr>
        <w:tabs>
          <w:tab w:val="left" w:pos="-720"/>
        </w:tabs>
        <w:suppressAutoHyphens/>
        <w:rPr>
          <w:rFonts w:asciiTheme="minorHAnsi" w:hAnsiTheme="minorHAnsi" w:cstheme="minorHAnsi"/>
          <w:sz w:val="22"/>
          <w:szCs w:val="22"/>
        </w:rPr>
      </w:pPr>
    </w:p>
    <w:p w:rsidRPr="00567CD5" w:rsidR="004825B1" w:rsidP="004825B1" w:rsidRDefault="004825B1" w14:paraId="0E3791ED" w14:textId="493103ED">
      <w:pPr>
        <w:tabs>
          <w:tab w:val="left" w:pos="-720"/>
        </w:tabs>
        <w:suppressAutoHyphens/>
        <w:rPr>
          <w:rFonts w:asciiTheme="minorHAnsi" w:hAnsiTheme="minorHAnsi" w:cstheme="minorHAnsi"/>
          <w:sz w:val="22"/>
          <w:szCs w:val="22"/>
        </w:rPr>
      </w:pPr>
      <w:r w:rsidRPr="00567CD5">
        <w:rPr>
          <w:rFonts w:asciiTheme="minorHAnsi" w:hAnsiTheme="minorHAnsi" w:cstheme="minorHAnsi"/>
          <w:sz w:val="22"/>
          <w:szCs w:val="22"/>
        </w:rPr>
        <w:tab/>
      </w:r>
      <w:r w:rsidRPr="00567CD5">
        <w:rPr>
          <w:rFonts w:asciiTheme="minorHAnsi" w:hAnsiTheme="minorHAnsi" w:cstheme="minorHAnsi"/>
          <w:sz w:val="22"/>
          <w:szCs w:val="22"/>
        </w:rPr>
        <w:tab/>
        <w:t>De voorzitter van de commissie,</w:t>
      </w:r>
    </w:p>
    <w:p w:rsidRPr="00567CD5" w:rsidR="00AD3A7E" w:rsidP="00740DEF" w:rsidRDefault="004825B1" w14:paraId="52708E67" w14:textId="0D6D6FC0">
      <w:pPr>
        <w:tabs>
          <w:tab w:val="left" w:pos="-720"/>
        </w:tabs>
        <w:suppressAutoHyphens/>
        <w:rPr>
          <w:rFonts w:asciiTheme="minorHAnsi" w:hAnsiTheme="minorHAnsi" w:cstheme="minorHAnsi"/>
          <w:sz w:val="22"/>
          <w:szCs w:val="22"/>
        </w:rPr>
      </w:pPr>
      <w:r w:rsidRPr="00567CD5">
        <w:rPr>
          <w:rFonts w:asciiTheme="minorHAnsi" w:hAnsiTheme="minorHAnsi" w:cstheme="minorHAnsi"/>
          <w:sz w:val="22"/>
          <w:szCs w:val="22"/>
        </w:rPr>
        <w:tab/>
      </w:r>
      <w:r w:rsidRPr="00567CD5">
        <w:rPr>
          <w:rFonts w:asciiTheme="minorHAnsi" w:hAnsiTheme="minorHAnsi" w:cstheme="minorHAnsi"/>
          <w:sz w:val="22"/>
          <w:szCs w:val="22"/>
        </w:rPr>
        <w:tab/>
      </w:r>
      <w:r w:rsidRPr="00567CD5" w:rsidR="0054114A">
        <w:rPr>
          <w:rFonts w:asciiTheme="minorHAnsi" w:hAnsiTheme="minorHAnsi" w:cstheme="minorHAnsi"/>
          <w:sz w:val="22"/>
          <w:szCs w:val="22"/>
        </w:rPr>
        <w:t>Aardema</w:t>
      </w:r>
    </w:p>
    <w:p w:rsidRPr="00567CD5" w:rsidR="00740DEF" w:rsidP="00740DEF" w:rsidRDefault="00740DEF" w14:paraId="30ABD1E6" w14:textId="77777777">
      <w:pPr>
        <w:tabs>
          <w:tab w:val="left" w:pos="-720"/>
        </w:tabs>
        <w:suppressAutoHyphens/>
        <w:rPr>
          <w:rFonts w:asciiTheme="minorHAnsi" w:hAnsiTheme="minorHAnsi" w:cstheme="minorHAnsi"/>
          <w:sz w:val="22"/>
          <w:szCs w:val="22"/>
        </w:rPr>
      </w:pPr>
    </w:p>
    <w:p w:rsidRPr="00567CD5" w:rsidR="004825B1" w:rsidP="00AD3A7E" w:rsidRDefault="0054114A" w14:paraId="1B39F885" w14:textId="44EE49E2">
      <w:pPr>
        <w:tabs>
          <w:tab w:val="left" w:pos="-720"/>
        </w:tabs>
        <w:suppressAutoHyphens/>
        <w:ind w:left="708" w:firstLine="708"/>
        <w:rPr>
          <w:rFonts w:asciiTheme="minorHAnsi" w:hAnsiTheme="minorHAnsi" w:cstheme="minorHAnsi"/>
          <w:sz w:val="22"/>
          <w:szCs w:val="22"/>
        </w:rPr>
      </w:pPr>
      <w:r w:rsidRPr="00567CD5">
        <w:rPr>
          <w:rFonts w:asciiTheme="minorHAnsi" w:hAnsiTheme="minorHAnsi" w:cstheme="minorHAnsi"/>
          <w:sz w:val="22"/>
          <w:szCs w:val="22"/>
        </w:rPr>
        <w:t>Adjunct-g</w:t>
      </w:r>
      <w:r w:rsidRPr="00567CD5" w:rsidR="004825B1">
        <w:rPr>
          <w:rFonts w:asciiTheme="minorHAnsi" w:hAnsiTheme="minorHAnsi" w:cstheme="minorHAnsi"/>
          <w:sz w:val="22"/>
          <w:szCs w:val="22"/>
        </w:rPr>
        <w:t>riffier van de commissie,</w:t>
      </w:r>
    </w:p>
    <w:p w:rsidRPr="00567CD5" w:rsidR="004825B1" w:rsidP="004825B1" w:rsidRDefault="001F77D7" w14:paraId="19FFB5C0" w14:textId="6433E2DD">
      <w:pPr>
        <w:rPr>
          <w:rFonts w:asciiTheme="minorHAnsi" w:hAnsiTheme="minorHAnsi" w:cstheme="minorHAnsi"/>
          <w:sz w:val="22"/>
          <w:szCs w:val="22"/>
        </w:rPr>
      </w:pPr>
      <w:r w:rsidRPr="00567CD5">
        <w:rPr>
          <w:rFonts w:asciiTheme="minorHAnsi" w:hAnsiTheme="minorHAnsi" w:cstheme="minorHAnsi"/>
          <w:sz w:val="22"/>
          <w:szCs w:val="22"/>
        </w:rPr>
        <w:tab/>
      </w:r>
      <w:r w:rsidRPr="00567CD5">
        <w:rPr>
          <w:rFonts w:asciiTheme="minorHAnsi" w:hAnsiTheme="minorHAnsi" w:cstheme="minorHAnsi"/>
          <w:sz w:val="22"/>
          <w:szCs w:val="22"/>
        </w:rPr>
        <w:tab/>
      </w:r>
      <w:r w:rsidRPr="00567CD5" w:rsidR="0054114A">
        <w:rPr>
          <w:rFonts w:asciiTheme="minorHAnsi" w:hAnsiTheme="minorHAnsi" w:cstheme="minorHAnsi"/>
          <w:sz w:val="22"/>
          <w:szCs w:val="22"/>
        </w:rPr>
        <w:t>Van den Brule-Holtjer</w:t>
      </w:r>
    </w:p>
    <w:p w:rsidRPr="00567CD5" w:rsidR="004825B1" w:rsidP="0052635A" w:rsidRDefault="004825B1" w14:paraId="5E62F62A" w14:textId="010CDE66">
      <w:pPr>
        <w:tabs>
          <w:tab w:val="left" w:pos="-720"/>
        </w:tabs>
        <w:suppressAutoHyphens/>
        <w:rPr>
          <w:rFonts w:asciiTheme="minorHAnsi" w:hAnsiTheme="minorHAnsi" w:cstheme="minorHAnsi"/>
          <w:sz w:val="22"/>
          <w:szCs w:val="22"/>
        </w:rPr>
      </w:pPr>
      <w:r w:rsidRPr="00567CD5">
        <w:rPr>
          <w:rFonts w:asciiTheme="minorHAnsi" w:hAnsiTheme="minorHAnsi" w:cstheme="minorHAnsi"/>
          <w:sz w:val="22"/>
          <w:szCs w:val="22"/>
        </w:rPr>
        <w:tab/>
      </w:r>
      <w:r w:rsidRPr="00567CD5">
        <w:rPr>
          <w:rFonts w:asciiTheme="minorHAnsi" w:hAnsiTheme="minorHAnsi" w:cstheme="minorHAnsi"/>
          <w:sz w:val="22"/>
          <w:szCs w:val="22"/>
        </w:rPr>
        <w:tab/>
      </w:r>
    </w:p>
    <w:p w:rsidRPr="00567CD5" w:rsidR="004825B1" w:rsidP="004825B1" w:rsidRDefault="004825B1" w14:paraId="158A899F" w14:textId="77777777">
      <w:pPr>
        <w:tabs>
          <w:tab w:val="left" w:pos="-720"/>
        </w:tabs>
        <w:suppressAutoHyphens/>
        <w:rPr>
          <w:rFonts w:asciiTheme="minorHAnsi" w:hAnsiTheme="minorHAnsi" w:cstheme="minorHAnsi"/>
          <w:sz w:val="22"/>
          <w:szCs w:val="22"/>
        </w:rPr>
      </w:pPr>
      <w:r w:rsidRPr="00567CD5">
        <w:rPr>
          <w:rFonts w:asciiTheme="minorHAnsi" w:hAnsiTheme="minorHAnsi" w:cstheme="minorHAnsi"/>
          <w:sz w:val="22"/>
          <w:szCs w:val="22"/>
        </w:rPr>
        <w:tab/>
      </w:r>
      <w:r w:rsidRPr="00567CD5">
        <w:rPr>
          <w:rFonts w:asciiTheme="minorHAnsi" w:hAnsiTheme="minorHAnsi" w:cstheme="minorHAnsi"/>
          <w:sz w:val="22"/>
          <w:szCs w:val="22"/>
        </w:rPr>
        <w:tab/>
      </w:r>
    </w:p>
    <w:p w:rsidRPr="00567CD5" w:rsidR="004825B1" w:rsidP="004825B1" w:rsidRDefault="004825B1" w14:paraId="4C666549" w14:textId="5FBD6EE1">
      <w:pPr>
        <w:rPr>
          <w:rFonts w:asciiTheme="minorHAnsi" w:hAnsiTheme="minorHAnsi" w:cstheme="minorHAnsi"/>
          <w:b/>
          <w:sz w:val="22"/>
          <w:szCs w:val="22"/>
        </w:rPr>
      </w:pPr>
    </w:p>
    <w:p w:rsidRPr="00567CD5" w:rsidR="004825B1" w:rsidP="004825B1" w:rsidRDefault="004825B1" w14:paraId="0F48913E" w14:textId="77777777">
      <w:pPr>
        <w:rPr>
          <w:rFonts w:asciiTheme="minorHAnsi" w:hAnsiTheme="minorHAnsi" w:cstheme="minorHAnsi"/>
          <w:b/>
          <w:sz w:val="22"/>
          <w:szCs w:val="22"/>
        </w:rPr>
      </w:pPr>
      <w:r w:rsidRPr="00567CD5">
        <w:rPr>
          <w:rFonts w:asciiTheme="minorHAnsi" w:hAnsiTheme="minorHAnsi" w:cstheme="minorHAnsi"/>
          <w:b/>
          <w:sz w:val="22"/>
          <w:szCs w:val="22"/>
        </w:rPr>
        <w:t>Inhoudsopgave</w:t>
      </w:r>
    </w:p>
    <w:p w:rsidRPr="00567CD5" w:rsidR="004825B1" w:rsidP="004825B1" w:rsidRDefault="004825B1" w14:paraId="6DF8A454" w14:textId="77777777">
      <w:pPr>
        <w:rPr>
          <w:rFonts w:asciiTheme="minorHAnsi" w:hAnsiTheme="minorHAnsi" w:cstheme="minorHAnsi"/>
          <w:b/>
          <w:sz w:val="22"/>
          <w:szCs w:val="22"/>
        </w:rPr>
      </w:pPr>
    </w:p>
    <w:p w:rsidRPr="00567CD5" w:rsidR="004825B1" w:rsidP="004825B1" w:rsidRDefault="004825B1" w14:paraId="76C51C2E" w14:textId="77777777">
      <w:pPr>
        <w:rPr>
          <w:rFonts w:asciiTheme="minorHAnsi" w:hAnsiTheme="minorHAnsi" w:cstheme="minorHAnsi"/>
          <w:b/>
          <w:sz w:val="22"/>
          <w:szCs w:val="22"/>
        </w:rPr>
      </w:pPr>
      <w:r w:rsidRPr="00567CD5">
        <w:rPr>
          <w:rFonts w:asciiTheme="minorHAnsi" w:hAnsiTheme="minorHAnsi" w:cstheme="minorHAnsi"/>
          <w:b/>
          <w:sz w:val="22"/>
          <w:szCs w:val="22"/>
        </w:rPr>
        <w:t>I</w:t>
      </w:r>
      <w:r w:rsidRPr="00567CD5">
        <w:rPr>
          <w:rFonts w:asciiTheme="minorHAnsi" w:hAnsiTheme="minorHAnsi" w:cstheme="minorHAnsi"/>
          <w:b/>
          <w:sz w:val="22"/>
          <w:szCs w:val="22"/>
        </w:rPr>
        <w:tab/>
        <w:t>Vragen en opmerkingen vanuit de fracties</w:t>
      </w:r>
    </w:p>
    <w:p w:rsidRPr="00B07507" w:rsidR="00CF3534" w:rsidP="00CF3534" w:rsidRDefault="00CF3534" w14:paraId="0B3AC36E" w14:textId="196546EB">
      <w:pPr>
        <w:ind w:firstLine="708"/>
        <w:rPr>
          <w:rFonts w:asciiTheme="minorHAnsi" w:hAnsiTheme="minorHAnsi" w:cstheme="minorHAnsi"/>
          <w:sz w:val="22"/>
          <w:szCs w:val="22"/>
        </w:rPr>
      </w:pPr>
      <w:r w:rsidRPr="00B07507">
        <w:rPr>
          <w:rFonts w:asciiTheme="minorHAnsi" w:hAnsiTheme="minorHAnsi" w:cstheme="minorHAnsi"/>
          <w:sz w:val="22"/>
          <w:szCs w:val="22"/>
        </w:rPr>
        <w:t>Vragen en opmerkingen van de leden van de GroenLinks-PvdA–fractie</w:t>
      </w:r>
      <w:r w:rsidRPr="00B07507">
        <w:rPr>
          <w:rFonts w:asciiTheme="minorHAnsi" w:hAnsiTheme="minorHAnsi" w:cstheme="minorHAnsi"/>
          <w:sz w:val="22"/>
          <w:szCs w:val="22"/>
        </w:rPr>
        <w:tab/>
      </w:r>
      <w:r w:rsidRPr="00B07507" w:rsidR="00C6627D">
        <w:rPr>
          <w:rFonts w:asciiTheme="minorHAnsi" w:hAnsiTheme="minorHAnsi" w:cstheme="minorHAnsi"/>
          <w:sz w:val="22"/>
          <w:szCs w:val="22"/>
        </w:rPr>
        <w:tab/>
      </w:r>
      <w:r w:rsidRPr="00B07507" w:rsidR="00C6627D">
        <w:rPr>
          <w:rFonts w:asciiTheme="minorHAnsi" w:hAnsiTheme="minorHAnsi" w:cstheme="minorHAnsi"/>
          <w:sz w:val="22"/>
          <w:szCs w:val="22"/>
        </w:rPr>
        <w:tab/>
      </w:r>
      <w:r w:rsidR="004C077E">
        <w:rPr>
          <w:rFonts w:asciiTheme="minorHAnsi" w:hAnsiTheme="minorHAnsi" w:cstheme="minorHAnsi"/>
          <w:sz w:val="22"/>
          <w:szCs w:val="22"/>
        </w:rPr>
        <w:t>2</w:t>
      </w:r>
    </w:p>
    <w:p w:rsidRPr="007D0FD6" w:rsidR="008D5ED0" w:rsidP="00097439" w:rsidRDefault="008D5ED0" w14:paraId="6E8CB9AA" w14:textId="5D5E7192">
      <w:pPr>
        <w:ind w:firstLine="708"/>
        <w:rPr>
          <w:rFonts w:asciiTheme="minorHAnsi" w:hAnsiTheme="minorHAnsi" w:cstheme="minorHAnsi"/>
          <w:sz w:val="22"/>
          <w:szCs w:val="22"/>
        </w:rPr>
      </w:pPr>
      <w:r w:rsidRPr="007D0FD6">
        <w:rPr>
          <w:rFonts w:asciiTheme="minorHAnsi" w:hAnsiTheme="minorHAnsi" w:cstheme="minorHAnsi"/>
          <w:sz w:val="22"/>
          <w:szCs w:val="22"/>
        </w:rPr>
        <w:t xml:space="preserve">Vragen en opmerkingen van de leden van de </w:t>
      </w:r>
      <w:r w:rsidRPr="007D0FD6" w:rsidR="00CF3534">
        <w:rPr>
          <w:rFonts w:asciiTheme="minorHAnsi" w:hAnsiTheme="minorHAnsi" w:cstheme="minorHAnsi"/>
          <w:sz w:val="22"/>
          <w:szCs w:val="22"/>
        </w:rPr>
        <w:t>VVD</w:t>
      </w:r>
      <w:r w:rsidRPr="007D0FD6">
        <w:rPr>
          <w:rFonts w:asciiTheme="minorHAnsi" w:hAnsiTheme="minorHAnsi" w:cstheme="minorHAnsi"/>
          <w:sz w:val="22"/>
          <w:szCs w:val="22"/>
        </w:rPr>
        <w:t>-fractie</w:t>
      </w:r>
      <w:r w:rsidRPr="007D0FD6" w:rsidR="00C6627D">
        <w:rPr>
          <w:rFonts w:asciiTheme="minorHAnsi" w:hAnsiTheme="minorHAnsi" w:cstheme="minorHAnsi"/>
          <w:sz w:val="22"/>
          <w:szCs w:val="22"/>
        </w:rPr>
        <w:tab/>
      </w:r>
      <w:r w:rsidRPr="007D0FD6" w:rsidR="00C6627D">
        <w:rPr>
          <w:rFonts w:asciiTheme="minorHAnsi" w:hAnsiTheme="minorHAnsi" w:cstheme="minorHAnsi"/>
          <w:sz w:val="22"/>
          <w:szCs w:val="22"/>
        </w:rPr>
        <w:tab/>
      </w:r>
      <w:r w:rsidRPr="007D0FD6" w:rsidR="00C6627D">
        <w:rPr>
          <w:rFonts w:asciiTheme="minorHAnsi" w:hAnsiTheme="minorHAnsi" w:cstheme="minorHAnsi"/>
          <w:sz w:val="22"/>
          <w:szCs w:val="22"/>
        </w:rPr>
        <w:tab/>
      </w:r>
      <w:r w:rsidRPr="007D0FD6" w:rsidR="00C6627D">
        <w:rPr>
          <w:rFonts w:asciiTheme="minorHAnsi" w:hAnsiTheme="minorHAnsi" w:cstheme="minorHAnsi"/>
          <w:sz w:val="22"/>
          <w:szCs w:val="22"/>
        </w:rPr>
        <w:tab/>
      </w:r>
      <w:r w:rsidR="004C077E">
        <w:rPr>
          <w:rFonts w:asciiTheme="minorHAnsi" w:hAnsiTheme="minorHAnsi" w:cstheme="minorHAnsi"/>
          <w:sz w:val="22"/>
          <w:szCs w:val="22"/>
        </w:rPr>
        <w:t>3</w:t>
      </w:r>
    </w:p>
    <w:p w:rsidRPr="00EC3FA6" w:rsidR="003C451F" w:rsidP="003C451F" w:rsidRDefault="003C451F" w14:paraId="69145C8C" w14:textId="0C438C31">
      <w:pPr>
        <w:ind w:firstLine="708"/>
        <w:rPr>
          <w:rFonts w:asciiTheme="minorHAnsi" w:hAnsiTheme="minorHAnsi" w:cstheme="minorHAnsi"/>
          <w:sz w:val="22"/>
          <w:szCs w:val="22"/>
          <w:highlight w:val="yellow"/>
        </w:rPr>
      </w:pPr>
      <w:r w:rsidRPr="008E4BD7">
        <w:rPr>
          <w:rFonts w:asciiTheme="minorHAnsi" w:hAnsiTheme="minorHAnsi" w:cstheme="minorHAnsi"/>
          <w:sz w:val="22"/>
          <w:szCs w:val="22"/>
        </w:rPr>
        <w:t>Vragen en opmerkingen van de leden van de NSC–fractie</w:t>
      </w:r>
      <w:r w:rsidRPr="008E4BD7" w:rsidR="00C6627D">
        <w:rPr>
          <w:rFonts w:asciiTheme="minorHAnsi" w:hAnsiTheme="minorHAnsi" w:cstheme="minorHAnsi"/>
          <w:sz w:val="22"/>
          <w:szCs w:val="22"/>
        </w:rPr>
        <w:tab/>
      </w:r>
      <w:r w:rsidRPr="008E4BD7" w:rsidR="00C6627D">
        <w:rPr>
          <w:rFonts w:asciiTheme="minorHAnsi" w:hAnsiTheme="minorHAnsi" w:cstheme="minorHAnsi"/>
          <w:sz w:val="22"/>
          <w:szCs w:val="22"/>
        </w:rPr>
        <w:tab/>
      </w:r>
      <w:r w:rsidRPr="008E4BD7" w:rsidR="00C6627D">
        <w:rPr>
          <w:rFonts w:asciiTheme="minorHAnsi" w:hAnsiTheme="minorHAnsi" w:cstheme="minorHAnsi"/>
          <w:sz w:val="22"/>
          <w:szCs w:val="22"/>
        </w:rPr>
        <w:tab/>
      </w:r>
      <w:r w:rsidRPr="008E4BD7" w:rsidR="00C6627D">
        <w:rPr>
          <w:rFonts w:asciiTheme="minorHAnsi" w:hAnsiTheme="minorHAnsi" w:cstheme="minorHAnsi"/>
          <w:sz w:val="22"/>
          <w:szCs w:val="22"/>
        </w:rPr>
        <w:tab/>
      </w:r>
      <w:r w:rsidR="004C077E">
        <w:rPr>
          <w:rFonts w:asciiTheme="minorHAnsi" w:hAnsiTheme="minorHAnsi" w:cstheme="minorHAnsi"/>
          <w:sz w:val="22"/>
          <w:szCs w:val="22"/>
        </w:rPr>
        <w:t>4</w:t>
      </w:r>
    </w:p>
    <w:p w:rsidRPr="00EC3FA6" w:rsidR="007F35D4" w:rsidP="00EC3FA6" w:rsidRDefault="001412B5" w14:paraId="086F4EEC" w14:textId="65E2E0CE">
      <w:pPr>
        <w:ind w:left="708"/>
        <w:rPr>
          <w:rFonts w:asciiTheme="minorHAnsi" w:hAnsiTheme="minorHAnsi" w:cstheme="minorHAnsi"/>
          <w:sz w:val="22"/>
          <w:szCs w:val="22"/>
          <w:highlight w:val="yellow"/>
        </w:rPr>
      </w:pPr>
      <w:r w:rsidRPr="00A31E19">
        <w:rPr>
          <w:rFonts w:asciiTheme="minorHAnsi" w:hAnsiTheme="minorHAnsi" w:cstheme="minorHAnsi"/>
          <w:sz w:val="22"/>
          <w:szCs w:val="22"/>
        </w:rPr>
        <w:t>Vragen en opmerkingen van de leden van de BBB-fractie</w:t>
      </w:r>
      <w:r w:rsidRPr="00A31E19" w:rsidR="00C6627D">
        <w:rPr>
          <w:rFonts w:asciiTheme="minorHAnsi" w:hAnsiTheme="minorHAnsi" w:cstheme="minorHAnsi"/>
          <w:sz w:val="22"/>
          <w:szCs w:val="22"/>
        </w:rPr>
        <w:tab/>
      </w:r>
      <w:r w:rsidRPr="00A31E19" w:rsidR="00C6627D">
        <w:rPr>
          <w:rFonts w:asciiTheme="minorHAnsi" w:hAnsiTheme="minorHAnsi" w:cstheme="minorHAnsi"/>
          <w:sz w:val="22"/>
          <w:szCs w:val="22"/>
        </w:rPr>
        <w:tab/>
      </w:r>
      <w:r w:rsidRPr="00A31E19" w:rsidR="00C6627D">
        <w:rPr>
          <w:rFonts w:asciiTheme="minorHAnsi" w:hAnsiTheme="minorHAnsi" w:cstheme="minorHAnsi"/>
          <w:sz w:val="22"/>
          <w:szCs w:val="22"/>
        </w:rPr>
        <w:tab/>
      </w:r>
      <w:r w:rsidRPr="00A31E19" w:rsidR="00C6627D">
        <w:rPr>
          <w:rFonts w:asciiTheme="minorHAnsi" w:hAnsiTheme="minorHAnsi" w:cstheme="minorHAnsi"/>
          <w:sz w:val="22"/>
          <w:szCs w:val="22"/>
        </w:rPr>
        <w:tab/>
      </w:r>
      <w:r w:rsidR="004C077E">
        <w:rPr>
          <w:rFonts w:asciiTheme="minorHAnsi" w:hAnsiTheme="minorHAnsi" w:cstheme="minorHAnsi"/>
          <w:sz w:val="22"/>
          <w:szCs w:val="22"/>
        </w:rPr>
        <w:t>4</w:t>
      </w:r>
    </w:p>
    <w:p w:rsidRPr="00161059" w:rsidR="007F35D4" w:rsidP="00EC3FA6" w:rsidRDefault="00E649A4" w14:paraId="29198618" w14:textId="46FE6F66">
      <w:pPr>
        <w:ind w:left="708"/>
        <w:rPr>
          <w:rFonts w:asciiTheme="minorHAnsi" w:hAnsiTheme="minorHAnsi" w:cstheme="minorHAnsi"/>
          <w:sz w:val="22"/>
          <w:szCs w:val="22"/>
        </w:rPr>
      </w:pPr>
      <w:r w:rsidRPr="0005750D">
        <w:rPr>
          <w:rFonts w:asciiTheme="minorHAnsi" w:hAnsiTheme="minorHAnsi" w:cstheme="minorHAnsi"/>
          <w:sz w:val="22"/>
          <w:szCs w:val="22"/>
        </w:rPr>
        <w:t>Vragen en opmerkingen van de leden van de PvdD-fractie</w:t>
      </w:r>
      <w:r w:rsidRPr="0005750D" w:rsidR="00A156F6">
        <w:rPr>
          <w:rFonts w:asciiTheme="minorHAnsi" w:hAnsiTheme="minorHAnsi" w:cstheme="minorHAnsi"/>
          <w:sz w:val="22"/>
          <w:szCs w:val="22"/>
        </w:rPr>
        <w:tab/>
      </w:r>
      <w:r w:rsidRPr="0005750D" w:rsidR="00A156F6">
        <w:rPr>
          <w:rFonts w:asciiTheme="minorHAnsi" w:hAnsiTheme="minorHAnsi" w:cstheme="minorHAnsi"/>
          <w:sz w:val="22"/>
          <w:szCs w:val="22"/>
        </w:rPr>
        <w:tab/>
      </w:r>
      <w:r w:rsidRPr="0005750D" w:rsidR="00A156F6">
        <w:rPr>
          <w:rFonts w:asciiTheme="minorHAnsi" w:hAnsiTheme="minorHAnsi" w:cstheme="minorHAnsi"/>
          <w:sz w:val="22"/>
          <w:szCs w:val="22"/>
        </w:rPr>
        <w:tab/>
      </w:r>
      <w:r w:rsidRPr="0005750D" w:rsidR="00A156F6">
        <w:rPr>
          <w:rFonts w:asciiTheme="minorHAnsi" w:hAnsiTheme="minorHAnsi" w:cstheme="minorHAnsi"/>
          <w:sz w:val="22"/>
          <w:szCs w:val="22"/>
        </w:rPr>
        <w:tab/>
      </w:r>
      <w:r w:rsidR="004C077E">
        <w:rPr>
          <w:rFonts w:asciiTheme="minorHAnsi" w:hAnsiTheme="minorHAnsi" w:cstheme="minorHAnsi"/>
          <w:sz w:val="22"/>
          <w:szCs w:val="22"/>
        </w:rPr>
        <w:t>5</w:t>
      </w:r>
      <w:r w:rsidRPr="0005750D" w:rsidR="007F35D4">
        <w:rPr>
          <w:rFonts w:asciiTheme="minorHAnsi" w:hAnsiTheme="minorHAnsi" w:cstheme="minorHAnsi"/>
          <w:sz w:val="22"/>
          <w:szCs w:val="22"/>
        </w:rPr>
        <w:br/>
      </w:r>
    </w:p>
    <w:p w:rsidR="00A156F6" w:rsidP="00A156F6" w:rsidRDefault="007F35D4" w14:paraId="731DE35A" w14:textId="3ACA796B">
      <w:pPr>
        <w:ind w:firstLine="708"/>
        <w:rPr>
          <w:rFonts w:asciiTheme="minorHAnsi" w:hAnsiTheme="minorHAnsi" w:cstheme="minorHAnsi"/>
          <w:sz w:val="22"/>
          <w:szCs w:val="22"/>
        </w:rPr>
      </w:pPr>
      <w:r>
        <w:rPr>
          <w:rFonts w:asciiTheme="minorHAnsi" w:hAnsiTheme="minorHAnsi" w:cstheme="minorHAnsi"/>
          <w:sz w:val="22"/>
          <w:szCs w:val="22"/>
        </w:rPr>
        <w:br/>
      </w:r>
    </w:p>
    <w:p w:rsidRPr="00161059" w:rsidR="007F35D4" w:rsidP="00A156F6" w:rsidRDefault="007F35D4" w14:paraId="0A839F20" w14:textId="77777777">
      <w:pPr>
        <w:ind w:firstLine="708"/>
        <w:rPr>
          <w:rFonts w:asciiTheme="minorHAnsi" w:hAnsiTheme="minorHAnsi" w:cstheme="minorHAnsi"/>
          <w:sz w:val="22"/>
          <w:szCs w:val="22"/>
        </w:rPr>
      </w:pPr>
    </w:p>
    <w:p w:rsidRPr="00567CD5" w:rsidR="00563680" w:rsidP="00563680" w:rsidRDefault="00563680" w14:paraId="392369BE" w14:textId="77777777">
      <w:pPr>
        <w:ind w:firstLine="708"/>
        <w:rPr>
          <w:rFonts w:asciiTheme="minorHAnsi" w:hAnsiTheme="minorHAnsi" w:cstheme="minorHAnsi"/>
          <w:sz w:val="22"/>
          <w:szCs w:val="22"/>
        </w:rPr>
      </w:pPr>
    </w:p>
    <w:p w:rsidRPr="00567CD5" w:rsidR="004825B1" w:rsidP="00563680" w:rsidRDefault="00563680" w14:paraId="096957F9" w14:textId="64B9E91F">
      <w:pPr>
        <w:rPr>
          <w:rFonts w:asciiTheme="minorHAnsi" w:hAnsiTheme="minorHAnsi" w:cstheme="minorHAnsi"/>
          <w:b/>
          <w:sz w:val="22"/>
          <w:szCs w:val="22"/>
        </w:rPr>
      </w:pPr>
      <w:r w:rsidRPr="00567CD5">
        <w:rPr>
          <w:rFonts w:asciiTheme="minorHAnsi" w:hAnsiTheme="minorHAnsi" w:cstheme="minorHAnsi"/>
          <w:b/>
          <w:sz w:val="22"/>
          <w:szCs w:val="22"/>
        </w:rPr>
        <w:t xml:space="preserve"> </w:t>
      </w:r>
      <w:r w:rsidRPr="00567CD5" w:rsidR="009463CD">
        <w:rPr>
          <w:rFonts w:asciiTheme="minorHAnsi" w:hAnsiTheme="minorHAnsi" w:cstheme="minorHAnsi"/>
          <w:b/>
          <w:sz w:val="22"/>
          <w:szCs w:val="22"/>
        </w:rPr>
        <w:t>II</w:t>
      </w:r>
      <w:r w:rsidRPr="00567CD5" w:rsidR="009463CD">
        <w:rPr>
          <w:rFonts w:asciiTheme="minorHAnsi" w:hAnsiTheme="minorHAnsi" w:cstheme="minorHAnsi"/>
          <w:b/>
          <w:sz w:val="22"/>
          <w:szCs w:val="22"/>
        </w:rPr>
        <w:tab/>
      </w:r>
      <w:r w:rsidRPr="00567CD5" w:rsidR="001B055D">
        <w:rPr>
          <w:rFonts w:asciiTheme="minorHAnsi" w:hAnsiTheme="minorHAnsi" w:cstheme="minorHAnsi"/>
          <w:b/>
          <w:sz w:val="22"/>
          <w:szCs w:val="22"/>
        </w:rPr>
        <w:t>Antwoord/</w:t>
      </w:r>
      <w:r w:rsidRPr="00567CD5" w:rsidR="00166170">
        <w:rPr>
          <w:rFonts w:asciiTheme="minorHAnsi" w:hAnsiTheme="minorHAnsi" w:cstheme="minorHAnsi"/>
          <w:b/>
          <w:sz w:val="22"/>
          <w:szCs w:val="22"/>
        </w:rPr>
        <w:t xml:space="preserve"> Reactie van de </w:t>
      </w:r>
      <w:r w:rsidRPr="00567CD5" w:rsidR="0054114A">
        <w:rPr>
          <w:rFonts w:asciiTheme="minorHAnsi" w:hAnsiTheme="minorHAnsi" w:cstheme="minorHAnsi"/>
          <w:b/>
          <w:sz w:val="22"/>
          <w:szCs w:val="22"/>
        </w:rPr>
        <w:t xml:space="preserve">minister en </w:t>
      </w:r>
      <w:r w:rsidRPr="00567CD5" w:rsidR="008D5ED0">
        <w:rPr>
          <w:rFonts w:asciiTheme="minorHAnsi" w:hAnsiTheme="minorHAnsi" w:cstheme="minorHAnsi"/>
          <w:b/>
          <w:sz w:val="22"/>
          <w:szCs w:val="22"/>
        </w:rPr>
        <w:t xml:space="preserve">staatssecretaris </w:t>
      </w:r>
      <w:r w:rsidRPr="00567CD5" w:rsidR="00567CD5">
        <w:rPr>
          <w:rFonts w:asciiTheme="minorHAnsi" w:hAnsiTheme="minorHAnsi" w:cstheme="minorHAnsi"/>
          <w:b/>
          <w:sz w:val="22"/>
          <w:szCs w:val="22"/>
        </w:rPr>
        <w:t>van</w:t>
      </w:r>
      <w:r w:rsidRPr="00567CD5" w:rsidR="008D5ED0">
        <w:rPr>
          <w:rFonts w:asciiTheme="minorHAnsi" w:hAnsiTheme="minorHAnsi" w:cstheme="minorHAnsi"/>
          <w:b/>
          <w:sz w:val="22"/>
          <w:szCs w:val="22"/>
        </w:rPr>
        <w:t xml:space="preserve"> Landbouw, Visserij, </w:t>
      </w:r>
      <w:r w:rsidRPr="00567CD5" w:rsidR="008D5ED0">
        <w:rPr>
          <w:rFonts w:asciiTheme="minorHAnsi" w:hAnsiTheme="minorHAnsi" w:cstheme="minorHAnsi"/>
          <w:b/>
          <w:sz w:val="22"/>
          <w:szCs w:val="22"/>
        </w:rPr>
        <w:tab/>
        <w:t>Voedselzekerheid en Natuur</w:t>
      </w:r>
      <w:r w:rsidRPr="00567CD5" w:rsidR="00D73590">
        <w:rPr>
          <w:rFonts w:asciiTheme="minorHAnsi" w:hAnsiTheme="minorHAnsi" w:cstheme="minorHAnsi"/>
          <w:b/>
          <w:sz w:val="22"/>
          <w:szCs w:val="22"/>
        </w:rPr>
        <w:t xml:space="preserve"> </w:t>
      </w:r>
      <w:r w:rsidRPr="00567CD5" w:rsidR="00B16751">
        <w:rPr>
          <w:rFonts w:asciiTheme="minorHAnsi" w:hAnsiTheme="minorHAnsi" w:cstheme="minorHAnsi"/>
          <w:b/>
          <w:sz w:val="22"/>
          <w:szCs w:val="22"/>
        </w:rPr>
        <w:tab/>
      </w:r>
      <w:r w:rsidRPr="00567CD5" w:rsidR="00B16751">
        <w:rPr>
          <w:rFonts w:asciiTheme="minorHAnsi" w:hAnsiTheme="minorHAnsi" w:cstheme="minorHAnsi"/>
          <w:b/>
          <w:sz w:val="22"/>
          <w:szCs w:val="22"/>
        </w:rPr>
        <w:tab/>
      </w:r>
      <w:r w:rsidRPr="00567CD5" w:rsidR="00B16751">
        <w:rPr>
          <w:rFonts w:asciiTheme="minorHAnsi" w:hAnsiTheme="minorHAnsi" w:cstheme="minorHAnsi"/>
          <w:b/>
          <w:sz w:val="22"/>
          <w:szCs w:val="22"/>
        </w:rPr>
        <w:tab/>
      </w:r>
      <w:r w:rsidRPr="00567CD5" w:rsidR="00B16751">
        <w:rPr>
          <w:rFonts w:asciiTheme="minorHAnsi" w:hAnsiTheme="minorHAnsi" w:cstheme="minorHAnsi"/>
          <w:b/>
          <w:sz w:val="22"/>
          <w:szCs w:val="22"/>
        </w:rPr>
        <w:tab/>
      </w:r>
      <w:r w:rsidRPr="00567CD5" w:rsidR="00B16751">
        <w:rPr>
          <w:rFonts w:asciiTheme="minorHAnsi" w:hAnsiTheme="minorHAnsi" w:cstheme="minorHAnsi"/>
          <w:b/>
          <w:sz w:val="22"/>
          <w:szCs w:val="22"/>
        </w:rPr>
        <w:tab/>
      </w:r>
      <w:r w:rsidRPr="00567CD5" w:rsidR="007F39DE">
        <w:rPr>
          <w:rFonts w:asciiTheme="minorHAnsi" w:hAnsiTheme="minorHAnsi" w:cstheme="minorHAnsi"/>
          <w:b/>
          <w:sz w:val="22"/>
          <w:szCs w:val="22"/>
        </w:rPr>
        <w:tab/>
      </w:r>
      <w:r w:rsidR="00C6627D">
        <w:rPr>
          <w:rFonts w:asciiTheme="minorHAnsi" w:hAnsiTheme="minorHAnsi" w:cstheme="minorHAnsi"/>
          <w:b/>
          <w:sz w:val="22"/>
          <w:szCs w:val="22"/>
        </w:rPr>
        <w:tab/>
      </w:r>
      <w:r w:rsidR="00C6627D">
        <w:rPr>
          <w:rFonts w:asciiTheme="minorHAnsi" w:hAnsiTheme="minorHAnsi" w:cstheme="minorHAnsi"/>
          <w:b/>
          <w:sz w:val="22"/>
          <w:szCs w:val="22"/>
        </w:rPr>
        <w:tab/>
      </w:r>
      <w:r w:rsidR="004C077E">
        <w:rPr>
          <w:rFonts w:asciiTheme="minorHAnsi" w:hAnsiTheme="minorHAnsi" w:cstheme="minorHAnsi"/>
          <w:sz w:val="22"/>
          <w:szCs w:val="22"/>
        </w:rPr>
        <w:t>6</w:t>
      </w:r>
    </w:p>
    <w:p w:rsidRPr="00567CD5" w:rsidR="003052AB" w:rsidP="009463CD" w:rsidRDefault="003052AB" w14:paraId="2CFCC68B" w14:textId="77777777">
      <w:pPr>
        <w:rPr>
          <w:rFonts w:asciiTheme="minorHAnsi" w:hAnsiTheme="minorHAnsi" w:cstheme="minorHAnsi"/>
          <w:b/>
          <w:sz w:val="22"/>
          <w:szCs w:val="22"/>
        </w:rPr>
      </w:pPr>
    </w:p>
    <w:p w:rsidRPr="00C6627D" w:rsidR="00567CD5" w:rsidP="00567CD5" w:rsidRDefault="00567CD5" w14:paraId="2F286057" w14:textId="4B312885">
      <w:pPr>
        <w:rPr>
          <w:rFonts w:asciiTheme="minorHAnsi" w:hAnsiTheme="minorHAnsi" w:cstheme="minorHAnsi"/>
          <w:bCs/>
          <w:sz w:val="22"/>
          <w:szCs w:val="22"/>
        </w:rPr>
      </w:pPr>
      <w:r w:rsidRPr="00567CD5">
        <w:rPr>
          <w:rFonts w:asciiTheme="minorHAnsi" w:hAnsiTheme="minorHAnsi" w:cstheme="minorHAnsi"/>
          <w:b/>
          <w:sz w:val="22"/>
          <w:szCs w:val="22"/>
        </w:rPr>
        <w:t xml:space="preserve">III </w:t>
      </w:r>
      <w:r w:rsidRPr="00567CD5">
        <w:rPr>
          <w:rFonts w:asciiTheme="minorHAnsi" w:hAnsiTheme="minorHAnsi" w:cstheme="minorHAnsi"/>
          <w:b/>
          <w:sz w:val="22"/>
          <w:szCs w:val="22"/>
        </w:rPr>
        <w:tab/>
        <w:t>Volledige agenda</w:t>
      </w:r>
      <w:r w:rsidR="00C6627D">
        <w:rPr>
          <w:rFonts w:asciiTheme="minorHAnsi" w:hAnsiTheme="minorHAnsi" w:cstheme="minorHAnsi"/>
          <w:b/>
          <w:sz w:val="22"/>
          <w:szCs w:val="22"/>
        </w:rPr>
        <w:tab/>
      </w:r>
      <w:r w:rsidR="00C6627D">
        <w:rPr>
          <w:rFonts w:asciiTheme="minorHAnsi" w:hAnsiTheme="minorHAnsi" w:cstheme="minorHAnsi"/>
          <w:b/>
          <w:sz w:val="22"/>
          <w:szCs w:val="22"/>
        </w:rPr>
        <w:tab/>
      </w:r>
      <w:r w:rsidR="00C6627D">
        <w:rPr>
          <w:rFonts w:asciiTheme="minorHAnsi" w:hAnsiTheme="minorHAnsi" w:cstheme="minorHAnsi"/>
          <w:b/>
          <w:sz w:val="22"/>
          <w:szCs w:val="22"/>
        </w:rPr>
        <w:tab/>
      </w:r>
      <w:r w:rsidR="00C6627D">
        <w:rPr>
          <w:rFonts w:asciiTheme="minorHAnsi" w:hAnsiTheme="minorHAnsi" w:cstheme="minorHAnsi"/>
          <w:b/>
          <w:sz w:val="22"/>
          <w:szCs w:val="22"/>
        </w:rPr>
        <w:tab/>
      </w:r>
      <w:r w:rsidR="00C6627D">
        <w:rPr>
          <w:rFonts w:asciiTheme="minorHAnsi" w:hAnsiTheme="minorHAnsi" w:cstheme="minorHAnsi"/>
          <w:b/>
          <w:sz w:val="22"/>
          <w:szCs w:val="22"/>
        </w:rPr>
        <w:tab/>
      </w:r>
      <w:r w:rsidR="00C6627D">
        <w:rPr>
          <w:rFonts w:asciiTheme="minorHAnsi" w:hAnsiTheme="minorHAnsi" w:cstheme="minorHAnsi"/>
          <w:b/>
          <w:sz w:val="22"/>
          <w:szCs w:val="22"/>
        </w:rPr>
        <w:tab/>
      </w:r>
      <w:r w:rsidR="00C6627D">
        <w:rPr>
          <w:rFonts w:asciiTheme="minorHAnsi" w:hAnsiTheme="minorHAnsi" w:cstheme="minorHAnsi"/>
          <w:b/>
          <w:sz w:val="22"/>
          <w:szCs w:val="22"/>
        </w:rPr>
        <w:tab/>
      </w:r>
      <w:r w:rsidR="00C6627D">
        <w:rPr>
          <w:rFonts w:asciiTheme="minorHAnsi" w:hAnsiTheme="minorHAnsi" w:cstheme="minorHAnsi"/>
          <w:b/>
          <w:sz w:val="22"/>
          <w:szCs w:val="22"/>
        </w:rPr>
        <w:tab/>
      </w:r>
      <w:r w:rsidR="00C6627D">
        <w:rPr>
          <w:rFonts w:asciiTheme="minorHAnsi" w:hAnsiTheme="minorHAnsi" w:cstheme="minorHAnsi"/>
          <w:b/>
          <w:sz w:val="22"/>
          <w:szCs w:val="22"/>
        </w:rPr>
        <w:tab/>
      </w:r>
      <w:r w:rsidR="004C077E">
        <w:rPr>
          <w:rFonts w:asciiTheme="minorHAnsi" w:hAnsiTheme="minorHAnsi" w:cstheme="minorHAnsi"/>
          <w:bCs/>
          <w:sz w:val="22"/>
          <w:szCs w:val="22"/>
        </w:rPr>
        <w:t>6</w:t>
      </w:r>
    </w:p>
    <w:p w:rsidRPr="00567CD5" w:rsidR="00334EC0" w:rsidP="00D73590" w:rsidRDefault="00334EC0" w14:paraId="4342D95E" w14:textId="427C6F13">
      <w:pPr>
        <w:rPr>
          <w:rFonts w:asciiTheme="minorHAnsi" w:hAnsiTheme="minorHAnsi" w:cstheme="minorHAnsi"/>
          <w:sz w:val="22"/>
          <w:szCs w:val="22"/>
        </w:rPr>
      </w:pPr>
    </w:p>
    <w:p w:rsidRPr="00567CD5" w:rsidR="005446B9" w:rsidP="00D73590" w:rsidRDefault="005446B9" w14:paraId="68933CDF" w14:textId="77777777">
      <w:pPr>
        <w:rPr>
          <w:rFonts w:asciiTheme="minorHAnsi" w:hAnsiTheme="minorHAnsi" w:cstheme="minorHAnsi"/>
          <w:sz w:val="22"/>
          <w:szCs w:val="22"/>
        </w:rPr>
      </w:pPr>
    </w:p>
    <w:p w:rsidRPr="00567CD5" w:rsidR="00D7572F" w:rsidP="00D73590" w:rsidRDefault="00D7572F" w14:paraId="78E63794" w14:textId="77777777">
      <w:pPr>
        <w:rPr>
          <w:rFonts w:asciiTheme="minorHAnsi" w:hAnsiTheme="minorHAnsi" w:cstheme="minorHAnsi"/>
          <w:b/>
          <w:sz w:val="22"/>
          <w:szCs w:val="22"/>
        </w:rPr>
      </w:pPr>
    </w:p>
    <w:p w:rsidRPr="00567CD5" w:rsidR="00D7572F" w:rsidP="00D73590" w:rsidRDefault="00D7572F" w14:paraId="6AA9841D" w14:textId="77777777">
      <w:pPr>
        <w:rPr>
          <w:rFonts w:asciiTheme="minorHAnsi" w:hAnsiTheme="minorHAnsi" w:cstheme="minorHAnsi"/>
          <w:b/>
          <w:sz w:val="22"/>
          <w:szCs w:val="22"/>
        </w:rPr>
      </w:pPr>
    </w:p>
    <w:p w:rsidR="007F7D9D" w:rsidRDefault="007F7D9D" w14:paraId="757B22CA"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567CD5" w:rsidR="00D73590" w:rsidP="00D73590" w:rsidRDefault="00D73590" w14:paraId="2DE4BBBA" w14:textId="5EDD93C7">
      <w:pPr>
        <w:rPr>
          <w:rFonts w:asciiTheme="minorHAnsi" w:hAnsiTheme="minorHAnsi" w:cstheme="minorHAnsi"/>
          <w:b/>
          <w:sz w:val="22"/>
          <w:szCs w:val="22"/>
        </w:rPr>
      </w:pPr>
      <w:r w:rsidRPr="00567CD5">
        <w:rPr>
          <w:rFonts w:asciiTheme="minorHAnsi" w:hAnsiTheme="minorHAnsi" w:cstheme="minorHAnsi"/>
          <w:b/>
          <w:sz w:val="22"/>
          <w:szCs w:val="22"/>
        </w:rPr>
        <w:lastRenderedPageBreak/>
        <w:t>I</w:t>
      </w:r>
      <w:r w:rsidRPr="00567CD5">
        <w:rPr>
          <w:rFonts w:asciiTheme="minorHAnsi" w:hAnsiTheme="minorHAnsi" w:cstheme="minorHAnsi"/>
          <w:b/>
          <w:sz w:val="22"/>
          <w:szCs w:val="22"/>
        </w:rPr>
        <w:tab/>
        <w:t>Vragen en opmerkingen vanuit de fracties</w:t>
      </w:r>
    </w:p>
    <w:p w:rsidRPr="00567CD5" w:rsidR="00D73590" w:rsidP="009463CD" w:rsidRDefault="00D73590" w14:paraId="3B029F0B" w14:textId="77777777">
      <w:pPr>
        <w:rPr>
          <w:rFonts w:asciiTheme="minorHAnsi" w:hAnsiTheme="minorHAnsi" w:cstheme="minorHAnsi"/>
          <w:sz w:val="22"/>
          <w:szCs w:val="22"/>
        </w:rPr>
      </w:pPr>
    </w:p>
    <w:p w:rsidRPr="00567CD5" w:rsidR="00E649A4" w:rsidP="00567CD5" w:rsidRDefault="00E649A4" w14:paraId="2453003D" w14:textId="364EB62B">
      <w:pPr>
        <w:rPr>
          <w:rFonts w:asciiTheme="minorHAnsi" w:hAnsiTheme="minorHAnsi" w:cstheme="minorHAnsi"/>
          <w:b/>
          <w:bCs/>
          <w:sz w:val="22"/>
          <w:szCs w:val="22"/>
        </w:rPr>
      </w:pPr>
      <w:r w:rsidRPr="00B53658">
        <w:rPr>
          <w:rFonts w:asciiTheme="minorHAnsi" w:hAnsiTheme="minorHAnsi" w:cstheme="minorHAnsi"/>
          <w:sz w:val="22"/>
          <w:szCs w:val="22"/>
        </w:rPr>
        <w:tab/>
      </w:r>
      <w:r w:rsidRPr="00B53658">
        <w:rPr>
          <w:rFonts w:asciiTheme="minorHAnsi" w:hAnsiTheme="minorHAnsi" w:cstheme="minorHAnsi"/>
          <w:sz w:val="22"/>
          <w:szCs w:val="22"/>
        </w:rPr>
        <w:br/>
      </w:r>
      <w:r w:rsidRPr="00567CD5">
        <w:rPr>
          <w:rFonts w:asciiTheme="minorHAnsi" w:hAnsiTheme="minorHAnsi" w:cstheme="minorHAnsi"/>
          <w:b/>
          <w:bCs/>
          <w:sz w:val="22"/>
          <w:szCs w:val="22"/>
        </w:rPr>
        <w:t>Vragen en opmerkingen van de leden van de GroenLinks-PvdA–fractie</w:t>
      </w:r>
    </w:p>
    <w:p w:rsidRPr="00891CCB" w:rsidR="00B07507" w:rsidP="00B07507" w:rsidRDefault="00B07507" w14:paraId="50401DC6" w14:textId="4A8E510F">
      <w:pPr>
        <w:rPr>
          <w:rFonts w:ascii="Calibri" w:hAnsi="Calibri" w:cs="Calibri"/>
          <w:sz w:val="22"/>
          <w:szCs w:val="22"/>
        </w:rPr>
      </w:pPr>
      <w:r w:rsidRPr="00891CCB">
        <w:rPr>
          <w:rFonts w:ascii="Calibri" w:hAnsi="Calibri" w:cs="Calibri"/>
          <w:sz w:val="22"/>
          <w:szCs w:val="22"/>
        </w:rPr>
        <w:t>De leden van de GroenLinks-PvdA-fractie hebben kennisgenomen van de agenda en de bijbehorende stukken</w:t>
      </w:r>
      <w:r w:rsidR="00C42D60">
        <w:rPr>
          <w:rFonts w:ascii="Calibri" w:hAnsi="Calibri" w:cs="Calibri"/>
          <w:sz w:val="22"/>
          <w:szCs w:val="22"/>
        </w:rPr>
        <w:t xml:space="preserve"> voor de Landbouw- en Visserijraad (LVR) van 24 februari 2025</w:t>
      </w:r>
      <w:r w:rsidRPr="00891CCB">
        <w:rPr>
          <w:rFonts w:ascii="Calibri" w:hAnsi="Calibri" w:cs="Calibri"/>
          <w:sz w:val="22"/>
          <w:szCs w:val="22"/>
        </w:rPr>
        <w:t xml:space="preserve">. </w:t>
      </w:r>
      <w:r w:rsidR="00C42D60">
        <w:rPr>
          <w:rFonts w:ascii="Calibri" w:hAnsi="Calibri" w:cs="Calibri"/>
          <w:sz w:val="22"/>
          <w:szCs w:val="22"/>
        </w:rPr>
        <w:t>Deze leden</w:t>
      </w:r>
      <w:r w:rsidRPr="00891CCB">
        <w:rPr>
          <w:rFonts w:ascii="Calibri" w:hAnsi="Calibri" w:cs="Calibri"/>
          <w:sz w:val="22"/>
          <w:szCs w:val="22"/>
        </w:rPr>
        <w:t xml:space="preserve"> hebben</w:t>
      </w:r>
      <w:r w:rsidR="00C42D60">
        <w:rPr>
          <w:rFonts w:ascii="Calibri" w:hAnsi="Calibri" w:cs="Calibri"/>
          <w:sz w:val="22"/>
          <w:szCs w:val="22"/>
        </w:rPr>
        <w:t xml:space="preserve"> hierover nog enkele</w:t>
      </w:r>
      <w:r w:rsidRPr="00891CCB">
        <w:rPr>
          <w:rFonts w:ascii="Calibri" w:hAnsi="Calibri" w:cs="Calibri"/>
          <w:sz w:val="22"/>
          <w:szCs w:val="22"/>
        </w:rPr>
        <w:t xml:space="preserve"> vragen en opmerkingen</w:t>
      </w:r>
      <w:r w:rsidR="00C42D60">
        <w:rPr>
          <w:rFonts w:ascii="Calibri" w:hAnsi="Calibri" w:cs="Calibri"/>
          <w:sz w:val="22"/>
          <w:szCs w:val="22"/>
        </w:rPr>
        <w:t>.</w:t>
      </w:r>
    </w:p>
    <w:p w:rsidRPr="00891CCB" w:rsidR="00B07507" w:rsidP="00B07507" w:rsidRDefault="00B07507" w14:paraId="46C326BF" w14:textId="214D62C4">
      <w:pPr>
        <w:rPr>
          <w:rFonts w:ascii="Calibri" w:hAnsi="Calibri" w:cs="Calibri"/>
          <w:sz w:val="22"/>
          <w:szCs w:val="22"/>
          <w:u w:val="single"/>
        </w:rPr>
      </w:pPr>
      <w:r>
        <w:rPr>
          <w:rFonts w:ascii="Calibri" w:hAnsi="Calibri" w:cs="Calibri"/>
          <w:sz w:val="22"/>
          <w:szCs w:val="22"/>
          <w:u w:val="single"/>
        </w:rPr>
        <w:br/>
      </w:r>
      <w:r w:rsidRPr="00891CCB">
        <w:rPr>
          <w:rFonts w:ascii="Calibri" w:hAnsi="Calibri" w:cs="Calibri"/>
          <w:sz w:val="22"/>
          <w:szCs w:val="22"/>
          <w:u w:val="single"/>
        </w:rPr>
        <w:t>Geannoteerde agenda</w:t>
      </w:r>
    </w:p>
    <w:p w:rsidRPr="00891CCB" w:rsidR="00B07507" w:rsidP="00B07507" w:rsidRDefault="00C42D60" w14:paraId="47B243DB" w14:textId="1BE6F067">
      <w:pPr>
        <w:rPr>
          <w:rFonts w:ascii="Calibri" w:hAnsi="Calibri" w:cs="Calibri"/>
          <w:sz w:val="22"/>
          <w:szCs w:val="22"/>
        </w:rPr>
      </w:pPr>
      <w:r>
        <w:rPr>
          <w:rFonts w:ascii="Calibri" w:hAnsi="Calibri" w:cs="Calibri"/>
          <w:sz w:val="22"/>
          <w:szCs w:val="22"/>
        </w:rPr>
        <w:t>De leden van de GroenLinks-PvdA-fractie hebben t</w:t>
      </w:r>
      <w:r w:rsidRPr="00891CCB" w:rsidR="00B07507">
        <w:rPr>
          <w:rFonts w:ascii="Calibri" w:hAnsi="Calibri" w:cs="Calibri"/>
          <w:sz w:val="22"/>
          <w:szCs w:val="22"/>
        </w:rPr>
        <w:t>e beginnen met de geannoteerde agenda</w:t>
      </w:r>
      <w:r>
        <w:rPr>
          <w:rFonts w:ascii="Calibri" w:hAnsi="Calibri" w:cs="Calibri"/>
          <w:sz w:val="22"/>
          <w:szCs w:val="22"/>
        </w:rPr>
        <w:t xml:space="preserve"> v</w:t>
      </w:r>
      <w:r w:rsidRPr="00891CCB" w:rsidR="00B07507">
        <w:rPr>
          <w:rFonts w:ascii="Calibri" w:hAnsi="Calibri" w:cs="Calibri"/>
          <w:sz w:val="22"/>
          <w:szCs w:val="22"/>
        </w:rPr>
        <w:t xml:space="preserve">ragen en opmerkingen. De </w:t>
      </w:r>
      <w:r>
        <w:rPr>
          <w:rFonts w:ascii="Calibri" w:hAnsi="Calibri" w:cs="Calibri"/>
          <w:sz w:val="22"/>
          <w:szCs w:val="22"/>
        </w:rPr>
        <w:t>Europese Commissie (EC)</w:t>
      </w:r>
      <w:r w:rsidRPr="00891CCB" w:rsidR="00B07507">
        <w:rPr>
          <w:rFonts w:ascii="Calibri" w:hAnsi="Calibri" w:cs="Calibri"/>
          <w:sz w:val="22"/>
          <w:szCs w:val="22"/>
        </w:rPr>
        <w:t xml:space="preserve"> constateert dat de marktsituatie is gestabiliseerd en verwacht dat de </w:t>
      </w:r>
      <w:r>
        <w:rPr>
          <w:rFonts w:ascii="Calibri" w:hAnsi="Calibri" w:cs="Calibri"/>
          <w:sz w:val="22"/>
          <w:szCs w:val="22"/>
        </w:rPr>
        <w:t>Europese Unie (EU)</w:t>
      </w:r>
      <w:r w:rsidRPr="00891CCB" w:rsidR="00B07507">
        <w:rPr>
          <w:rFonts w:ascii="Calibri" w:hAnsi="Calibri" w:cs="Calibri"/>
          <w:sz w:val="22"/>
          <w:szCs w:val="22"/>
        </w:rPr>
        <w:t xml:space="preserve"> haar positie als netto exporteur van landbouwproducten behoudt. Is in d</w:t>
      </w:r>
      <w:r w:rsidR="007A37E3">
        <w:rPr>
          <w:rFonts w:ascii="Calibri" w:hAnsi="Calibri" w:cs="Calibri"/>
          <w:sz w:val="22"/>
          <w:szCs w:val="22"/>
        </w:rPr>
        <w:t>it</w:t>
      </w:r>
      <w:r w:rsidRPr="00891CCB" w:rsidR="00B07507">
        <w:rPr>
          <w:rFonts w:ascii="Calibri" w:hAnsi="Calibri" w:cs="Calibri"/>
          <w:sz w:val="22"/>
          <w:szCs w:val="22"/>
        </w:rPr>
        <w:t xml:space="preserve"> toekomstscenario rekening gehouden met een grootschalige omslag naar biologische landbouw? Is het volledig voldoen aan de Nitraatrichtlijn een randvoorwaarde voor dit Europese toekomstbeeld?</w:t>
      </w:r>
      <w:r>
        <w:rPr>
          <w:rFonts w:ascii="Calibri" w:hAnsi="Calibri" w:cs="Calibri"/>
          <w:sz w:val="22"/>
          <w:szCs w:val="22"/>
        </w:rPr>
        <w:t xml:space="preserve"> W</w:t>
      </w:r>
      <w:r w:rsidRPr="00891CCB" w:rsidR="00B07507">
        <w:rPr>
          <w:rFonts w:ascii="Calibri" w:hAnsi="Calibri" w:cs="Calibri"/>
          <w:sz w:val="22"/>
          <w:szCs w:val="22"/>
        </w:rPr>
        <w:t>elke risico’s heeft dat voor de toekomstige rol van Europa als voedselexporteur</w:t>
      </w:r>
      <w:r>
        <w:rPr>
          <w:rFonts w:ascii="Calibri" w:hAnsi="Calibri" w:cs="Calibri"/>
          <w:sz w:val="22"/>
          <w:szCs w:val="22"/>
        </w:rPr>
        <w:t>, i</w:t>
      </w:r>
      <w:r w:rsidRPr="00891CCB">
        <w:rPr>
          <w:rFonts w:ascii="Calibri" w:hAnsi="Calibri" w:cs="Calibri"/>
          <w:sz w:val="22"/>
          <w:szCs w:val="22"/>
        </w:rPr>
        <w:t>ndien lidstaten de richtlijn niet tijdig uitvoeren</w:t>
      </w:r>
      <w:r w:rsidRPr="00891CCB" w:rsidR="00B07507">
        <w:rPr>
          <w:rFonts w:ascii="Calibri" w:hAnsi="Calibri" w:cs="Calibri"/>
          <w:sz w:val="22"/>
          <w:szCs w:val="22"/>
        </w:rPr>
        <w:t xml:space="preserve">? </w:t>
      </w:r>
    </w:p>
    <w:p w:rsidRPr="00891CCB" w:rsidR="00B07507" w:rsidP="00B07507" w:rsidRDefault="00B07507" w14:paraId="1CE1F390" w14:textId="7F78B867">
      <w:pPr>
        <w:rPr>
          <w:rFonts w:ascii="Calibri" w:hAnsi="Calibri" w:cs="Calibri"/>
          <w:sz w:val="22"/>
          <w:szCs w:val="22"/>
        </w:rPr>
      </w:pPr>
      <w:r>
        <w:rPr>
          <w:rFonts w:ascii="Calibri" w:hAnsi="Calibri" w:cs="Calibri"/>
          <w:sz w:val="22"/>
          <w:szCs w:val="22"/>
        </w:rPr>
        <w:br/>
      </w:r>
      <w:r w:rsidR="00C42D60">
        <w:rPr>
          <w:rFonts w:ascii="Calibri" w:hAnsi="Calibri" w:cs="Calibri"/>
          <w:sz w:val="22"/>
          <w:szCs w:val="22"/>
        </w:rPr>
        <w:t>De leden van de GroenLinks-PvdA-fractie constateren dat u</w:t>
      </w:r>
      <w:r w:rsidRPr="00891CCB">
        <w:rPr>
          <w:rFonts w:ascii="Calibri" w:hAnsi="Calibri" w:cs="Calibri"/>
          <w:sz w:val="22"/>
          <w:szCs w:val="22"/>
        </w:rPr>
        <w:t xml:space="preserve"> benoemt dat er “uitdagingen [zijn]  voor de verschillende landbouwsectoren om te verduurzamen en om te gaan met klimaatverandering,” kunt u dit nader toelichten? Welke specifieke uitdagingen bedoelt u? Is het niet aan Nederland als lidstaat om effectieve maatregelen te nemen om deze uitdagingen te lijf te gaan en de noodzakelijke transformatie van de landbouw in gang te zetten? Welke maatregelen verwacht u van de </w:t>
      </w:r>
      <w:r w:rsidR="00C42D60">
        <w:rPr>
          <w:rFonts w:ascii="Calibri" w:hAnsi="Calibri" w:cs="Calibri"/>
          <w:sz w:val="22"/>
          <w:szCs w:val="22"/>
        </w:rPr>
        <w:t>LVR</w:t>
      </w:r>
      <w:r w:rsidRPr="00891CCB">
        <w:rPr>
          <w:rFonts w:ascii="Calibri" w:hAnsi="Calibri" w:cs="Calibri"/>
          <w:sz w:val="22"/>
          <w:szCs w:val="22"/>
        </w:rPr>
        <w:t xml:space="preserve"> en de </w:t>
      </w:r>
      <w:r w:rsidR="00C42D60">
        <w:rPr>
          <w:rFonts w:ascii="Calibri" w:hAnsi="Calibri" w:cs="Calibri"/>
          <w:sz w:val="22"/>
          <w:szCs w:val="22"/>
        </w:rPr>
        <w:t>EC</w:t>
      </w:r>
      <w:r w:rsidRPr="00891CCB">
        <w:rPr>
          <w:rFonts w:ascii="Calibri" w:hAnsi="Calibri" w:cs="Calibri"/>
          <w:sz w:val="22"/>
          <w:szCs w:val="22"/>
        </w:rPr>
        <w:t xml:space="preserve"> door deze problematiek in Europees verband aan te kaarten?</w:t>
      </w:r>
    </w:p>
    <w:p w:rsidRPr="00891CCB" w:rsidR="00B07507" w:rsidP="00B07507" w:rsidRDefault="00B07507" w14:paraId="2349AE56" w14:textId="15349E0F">
      <w:pPr>
        <w:rPr>
          <w:rFonts w:ascii="Calibri" w:hAnsi="Calibri" w:cs="Calibri"/>
          <w:sz w:val="22"/>
          <w:szCs w:val="22"/>
        </w:rPr>
      </w:pPr>
      <w:r>
        <w:rPr>
          <w:rFonts w:ascii="Calibri" w:hAnsi="Calibri" w:cs="Calibri"/>
          <w:sz w:val="22"/>
          <w:szCs w:val="22"/>
        </w:rPr>
        <w:br/>
      </w:r>
      <w:r w:rsidR="00A21F80">
        <w:rPr>
          <w:rFonts w:ascii="Calibri" w:hAnsi="Calibri" w:cs="Calibri"/>
          <w:sz w:val="22"/>
          <w:szCs w:val="22"/>
        </w:rPr>
        <w:t>De leden van de GroenLinks-PvdA-fractie zijn o</w:t>
      </w:r>
      <w:r w:rsidRPr="00891CCB">
        <w:rPr>
          <w:rFonts w:ascii="Calibri" w:hAnsi="Calibri" w:cs="Calibri"/>
          <w:sz w:val="22"/>
          <w:szCs w:val="22"/>
        </w:rPr>
        <w:t xml:space="preserve">p het onderwerp </w:t>
      </w:r>
      <w:r w:rsidR="00C42D60">
        <w:rPr>
          <w:rFonts w:ascii="Calibri" w:hAnsi="Calibri" w:cs="Calibri"/>
          <w:sz w:val="22"/>
          <w:szCs w:val="22"/>
        </w:rPr>
        <w:t>‘</w:t>
      </w:r>
      <w:proofErr w:type="spellStart"/>
      <w:r w:rsidRPr="00EC3FA6">
        <w:rPr>
          <w:rFonts w:ascii="Calibri" w:hAnsi="Calibri" w:cs="Calibri"/>
          <w:sz w:val="22"/>
          <w:szCs w:val="22"/>
        </w:rPr>
        <w:t>rural</w:t>
      </w:r>
      <w:proofErr w:type="spellEnd"/>
      <w:r w:rsidRPr="00EC3FA6">
        <w:rPr>
          <w:rFonts w:ascii="Calibri" w:hAnsi="Calibri" w:cs="Calibri"/>
          <w:sz w:val="22"/>
          <w:szCs w:val="22"/>
        </w:rPr>
        <w:t xml:space="preserve"> </w:t>
      </w:r>
      <w:proofErr w:type="spellStart"/>
      <w:r w:rsidRPr="00EC3FA6">
        <w:rPr>
          <w:rFonts w:ascii="Calibri" w:hAnsi="Calibri" w:cs="Calibri"/>
          <w:sz w:val="22"/>
          <w:szCs w:val="22"/>
        </w:rPr>
        <w:t>proofing</w:t>
      </w:r>
      <w:proofErr w:type="spellEnd"/>
      <w:r w:rsidR="00C42D60">
        <w:rPr>
          <w:rFonts w:ascii="Calibri" w:hAnsi="Calibri" w:cs="Calibri"/>
          <w:sz w:val="22"/>
          <w:szCs w:val="22"/>
        </w:rPr>
        <w:t>’</w:t>
      </w:r>
      <w:r w:rsidRPr="00891CCB">
        <w:rPr>
          <w:rFonts w:ascii="Calibri" w:hAnsi="Calibri" w:cs="Calibri"/>
          <w:sz w:val="22"/>
          <w:szCs w:val="22"/>
        </w:rPr>
        <w:t xml:space="preserve"> </w:t>
      </w:r>
      <w:r w:rsidR="00A21F80">
        <w:rPr>
          <w:rFonts w:ascii="Calibri" w:hAnsi="Calibri" w:cs="Calibri"/>
          <w:sz w:val="22"/>
          <w:szCs w:val="22"/>
        </w:rPr>
        <w:t>benieuwd</w:t>
      </w:r>
      <w:r w:rsidRPr="00891CCB">
        <w:rPr>
          <w:rFonts w:ascii="Calibri" w:hAnsi="Calibri" w:cs="Calibri"/>
          <w:sz w:val="22"/>
          <w:szCs w:val="22"/>
        </w:rPr>
        <w:t xml:space="preserve"> welk lopend nationaal beleid hier reeds invulling aan geeft. De</w:t>
      </w:r>
      <w:r w:rsidR="00C42D60">
        <w:rPr>
          <w:rFonts w:ascii="Calibri" w:hAnsi="Calibri" w:cs="Calibri"/>
          <w:sz w:val="22"/>
          <w:szCs w:val="22"/>
        </w:rPr>
        <w:t>ze</w:t>
      </w:r>
      <w:r w:rsidRPr="00891CCB">
        <w:rPr>
          <w:rFonts w:ascii="Calibri" w:hAnsi="Calibri" w:cs="Calibri"/>
          <w:sz w:val="22"/>
          <w:szCs w:val="22"/>
        </w:rPr>
        <w:t xml:space="preserve"> leden denken </w:t>
      </w:r>
      <w:r w:rsidR="00C42D60">
        <w:rPr>
          <w:rFonts w:ascii="Calibri" w:hAnsi="Calibri" w:cs="Calibri"/>
          <w:sz w:val="22"/>
          <w:szCs w:val="22"/>
        </w:rPr>
        <w:t>onder andere</w:t>
      </w:r>
      <w:r w:rsidRPr="00891CCB">
        <w:rPr>
          <w:rFonts w:ascii="Calibri" w:hAnsi="Calibri" w:cs="Calibri"/>
          <w:sz w:val="22"/>
          <w:szCs w:val="22"/>
        </w:rPr>
        <w:t xml:space="preserve"> aan de Regio Deals uit het traject ‘Elke regio telt’</w:t>
      </w:r>
      <w:r w:rsidR="00A21F80">
        <w:rPr>
          <w:rFonts w:ascii="Calibri" w:hAnsi="Calibri" w:cs="Calibri"/>
          <w:sz w:val="22"/>
          <w:szCs w:val="22"/>
        </w:rPr>
        <w:t>.</w:t>
      </w:r>
      <w:r w:rsidRPr="00891CCB">
        <w:rPr>
          <w:rFonts w:ascii="Calibri" w:hAnsi="Calibri" w:cs="Calibri"/>
          <w:sz w:val="22"/>
          <w:szCs w:val="22"/>
        </w:rPr>
        <w:t xml:space="preserve">  Wat is de toegevoegde waarde van maatregelen als een plattelandstoets? Leidt dit daadwerkelijk tot een betere positie van Nederlandse plattelandsgebieden en een gezondere natuur? Waaruit blijkt dat?</w:t>
      </w:r>
      <w:r>
        <w:rPr>
          <w:rFonts w:ascii="Calibri" w:hAnsi="Calibri" w:cs="Calibri"/>
          <w:sz w:val="22"/>
          <w:szCs w:val="22"/>
        </w:rPr>
        <w:br/>
      </w:r>
    </w:p>
    <w:p w:rsidRPr="00891CCB" w:rsidR="00B07507" w:rsidP="00B07507" w:rsidRDefault="00B07507" w14:paraId="5CB1D69B" w14:textId="77777777">
      <w:pPr>
        <w:rPr>
          <w:rFonts w:ascii="Calibri" w:hAnsi="Calibri" w:cs="Calibri"/>
          <w:sz w:val="22"/>
          <w:szCs w:val="22"/>
          <w:u w:val="single"/>
        </w:rPr>
      </w:pPr>
      <w:r w:rsidRPr="00891CCB">
        <w:rPr>
          <w:rFonts w:ascii="Calibri" w:hAnsi="Calibri" w:cs="Calibri"/>
          <w:sz w:val="22"/>
          <w:szCs w:val="22"/>
          <w:u w:val="single"/>
        </w:rPr>
        <w:t>Fiche 1: Herziening Gemeenschappelijke Marktordening</w:t>
      </w:r>
    </w:p>
    <w:p w:rsidRPr="00891CCB" w:rsidR="00B07507" w:rsidP="00B07507" w:rsidRDefault="00B07507" w14:paraId="2D82EF72" w14:textId="083720B5">
      <w:pPr>
        <w:rPr>
          <w:rFonts w:ascii="Calibri" w:hAnsi="Calibri" w:cs="Calibri"/>
          <w:sz w:val="22"/>
          <w:szCs w:val="22"/>
        </w:rPr>
      </w:pPr>
      <w:r w:rsidRPr="00891CCB">
        <w:rPr>
          <w:rFonts w:ascii="Calibri" w:hAnsi="Calibri" w:cs="Calibri"/>
          <w:sz w:val="22"/>
          <w:szCs w:val="22"/>
        </w:rPr>
        <w:t>De leden van de GroenLinks-PvdA-fractie hebben kennisgenomen van het fiche over de herziening van de Gemeenschappelijke Marktordening verordening</w:t>
      </w:r>
      <w:r w:rsidR="00281B8D">
        <w:rPr>
          <w:rFonts w:ascii="Calibri" w:hAnsi="Calibri" w:cs="Calibri"/>
          <w:sz w:val="22"/>
          <w:szCs w:val="22"/>
        </w:rPr>
        <w:t xml:space="preserve"> </w:t>
      </w:r>
      <w:r w:rsidR="0069029D">
        <w:rPr>
          <w:rFonts w:asciiTheme="minorHAnsi" w:hAnsiTheme="minorHAnsi" w:cstheme="minorHAnsi"/>
          <w:sz w:val="22"/>
          <w:szCs w:val="22"/>
        </w:rPr>
        <w:t>(</w:t>
      </w:r>
      <w:r w:rsidRPr="0069029D" w:rsidR="0069029D">
        <w:rPr>
          <w:rFonts w:asciiTheme="minorHAnsi" w:hAnsiTheme="minorHAnsi" w:cstheme="minorHAnsi"/>
          <w:sz w:val="22"/>
          <w:szCs w:val="22"/>
        </w:rPr>
        <w:t>COM(2024) 577</w:t>
      </w:r>
      <w:r w:rsidR="0069029D">
        <w:rPr>
          <w:rFonts w:asciiTheme="minorHAnsi" w:hAnsiTheme="minorHAnsi" w:cstheme="minorHAnsi"/>
          <w:sz w:val="22"/>
          <w:szCs w:val="22"/>
        </w:rPr>
        <w:t>)</w:t>
      </w:r>
      <w:r w:rsidRPr="00EC3FA6" w:rsidR="00281B8D">
        <w:rPr>
          <w:rFonts w:asciiTheme="minorHAnsi" w:hAnsiTheme="minorHAnsi" w:cstheme="minorHAnsi"/>
          <w:sz w:val="22"/>
          <w:szCs w:val="22"/>
        </w:rPr>
        <w:t xml:space="preserve"> </w:t>
      </w:r>
      <w:r w:rsidRPr="00891CCB">
        <w:rPr>
          <w:rFonts w:ascii="Calibri" w:hAnsi="Calibri" w:cs="Calibri"/>
          <w:sz w:val="22"/>
          <w:szCs w:val="22"/>
        </w:rPr>
        <w:t>die de positie van de boer in de keten moet versterken. Voor deze leden is het van essentieel belang dat nieuw Europees beleid bijdraagt aan een eerlijk verdienmodel voor boeren t</w:t>
      </w:r>
      <w:r w:rsidR="004C077E">
        <w:rPr>
          <w:rFonts w:ascii="Calibri" w:hAnsi="Calibri" w:cs="Calibri"/>
          <w:sz w:val="22"/>
          <w:szCs w:val="22"/>
        </w:rPr>
        <w:t>en opzichte van</w:t>
      </w:r>
      <w:r w:rsidRPr="00891CCB">
        <w:rPr>
          <w:rFonts w:ascii="Calibri" w:hAnsi="Calibri" w:cs="Calibri"/>
          <w:sz w:val="22"/>
          <w:szCs w:val="22"/>
        </w:rPr>
        <w:t xml:space="preserve"> grote ketenpartijen, mits het tegelijkertijd biologische bedrijfsvoering stimuleert en bijdraagt aan goede natuurbescherming. Is dit volgens u het geval?</w:t>
      </w:r>
    </w:p>
    <w:p w:rsidRPr="00891CCB" w:rsidR="00B07507" w:rsidP="00B07507" w:rsidRDefault="00B07507" w14:paraId="1328BAEA" w14:textId="1358400C">
      <w:pPr>
        <w:rPr>
          <w:rFonts w:ascii="Calibri" w:hAnsi="Calibri" w:cs="Calibri"/>
          <w:sz w:val="22"/>
          <w:szCs w:val="22"/>
        </w:rPr>
      </w:pPr>
      <w:r>
        <w:rPr>
          <w:rFonts w:ascii="Calibri" w:hAnsi="Calibri" w:cs="Calibri"/>
          <w:sz w:val="22"/>
          <w:szCs w:val="22"/>
        </w:rPr>
        <w:br/>
      </w:r>
      <w:r w:rsidRPr="00891CCB">
        <w:rPr>
          <w:rFonts w:ascii="Calibri" w:hAnsi="Calibri" w:cs="Calibri"/>
          <w:sz w:val="22"/>
          <w:szCs w:val="22"/>
        </w:rPr>
        <w:t>De leden van de GroenLinks-PvdA-fractie zijn benieuwd naar de nationale implicaties van deze verordening. Op welke punten heeft u ruimte om nationaal een eigen invulling te geven aan deze verordening? De</w:t>
      </w:r>
      <w:r w:rsidR="004C077E">
        <w:rPr>
          <w:rFonts w:ascii="Calibri" w:hAnsi="Calibri" w:cs="Calibri"/>
          <w:sz w:val="22"/>
          <w:szCs w:val="22"/>
        </w:rPr>
        <w:t>ze</w:t>
      </w:r>
      <w:r w:rsidRPr="00891CCB">
        <w:rPr>
          <w:rFonts w:ascii="Calibri" w:hAnsi="Calibri" w:cs="Calibri"/>
          <w:sz w:val="22"/>
          <w:szCs w:val="22"/>
        </w:rPr>
        <w:t xml:space="preserve"> leden hebben zorgen over de druk op nationale toezichthouders. Hoe beoordelen de betrokken nationale toezichthouders deze verordening? Welke implicaties heeft de verordening voor de toezichthouders, en welke aanvullende capaciteit en middelen verwachten zij nodig te hebben om goed te kunnen handhaven?</w:t>
      </w:r>
      <w:r w:rsidR="004C077E">
        <w:rPr>
          <w:rFonts w:ascii="Calibri" w:hAnsi="Calibri" w:cs="Calibri"/>
          <w:sz w:val="22"/>
          <w:szCs w:val="22"/>
        </w:rPr>
        <w:t xml:space="preserve"> W</w:t>
      </w:r>
      <w:r w:rsidRPr="00891CCB">
        <w:rPr>
          <w:rFonts w:ascii="Calibri" w:hAnsi="Calibri" w:cs="Calibri"/>
          <w:sz w:val="22"/>
          <w:szCs w:val="22"/>
        </w:rPr>
        <w:t>anneer verwacht u dit wel te weten en kunt u toezeggen om de toezichthouders tijdig en voldoende uit te rusten</w:t>
      </w:r>
      <w:r w:rsidR="004C077E">
        <w:rPr>
          <w:rFonts w:ascii="Calibri" w:hAnsi="Calibri" w:cs="Calibri"/>
          <w:sz w:val="22"/>
          <w:szCs w:val="22"/>
        </w:rPr>
        <w:t>, i</w:t>
      </w:r>
      <w:r w:rsidRPr="00891CCB" w:rsidR="004C077E">
        <w:rPr>
          <w:rFonts w:ascii="Calibri" w:hAnsi="Calibri" w:cs="Calibri"/>
          <w:sz w:val="22"/>
          <w:szCs w:val="22"/>
        </w:rPr>
        <w:t>ndien dit nog niet duidelijk is</w:t>
      </w:r>
      <w:r w:rsidRPr="00891CCB">
        <w:rPr>
          <w:rFonts w:ascii="Calibri" w:hAnsi="Calibri" w:cs="Calibri"/>
          <w:sz w:val="22"/>
          <w:szCs w:val="22"/>
        </w:rPr>
        <w:t>?</w:t>
      </w:r>
    </w:p>
    <w:p w:rsidRPr="00891CCB" w:rsidR="00B07507" w:rsidP="00B07507" w:rsidRDefault="00B07507" w14:paraId="1C9755F6" w14:textId="6E3A8183">
      <w:pPr>
        <w:rPr>
          <w:rFonts w:ascii="Calibri" w:hAnsi="Calibri" w:cs="Calibri"/>
          <w:sz w:val="22"/>
          <w:szCs w:val="22"/>
        </w:rPr>
      </w:pPr>
      <w:r>
        <w:rPr>
          <w:rFonts w:ascii="Calibri" w:hAnsi="Calibri" w:cs="Calibri"/>
          <w:sz w:val="22"/>
          <w:szCs w:val="22"/>
        </w:rPr>
        <w:br/>
      </w:r>
      <w:r w:rsidRPr="00891CCB">
        <w:rPr>
          <w:rFonts w:ascii="Calibri" w:hAnsi="Calibri" w:cs="Calibri"/>
          <w:sz w:val="22"/>
          <w:szCs w:val="22"/>
        </w:rPr>
        <w:t>De</w:t>
      </w:r>
      <w:r w:rsidR="004C077E">
        <w:rPr>
          <w:rFonts w:ascii="Calibri" w:hAnsi="Calibri" w:cs="Calibri"/>
          <w:sz w:val="22"/>
          <w:szCs w:val="22"/>
        </w:rPr>
        <w:t xml:space="preserve"> </w:t>
      </w:r>
      <w:r w:rsidRPr="00891CCB">
        <w:rPr>
          <w:rFonts w:ascii="Calibri" w:hAnsi="Calibri" w:cs="Calibri"/>
          <w:sz w:val="22"/>
          <w:szCs w:val="22"/>
        </w:rPr>
        <w:t>leden</w:t>
      </w:r>
      <w:r w:rsidR="004C077E">
        <w:rPr>
          <w:rFonts w:ascii="Calibri" w:hAnsi="Calibri" w:cs="Calibri"/>
          <w:sz w:val="22"/>
          <w:szCs w:val="22"/>
        </w:rPr>
        <w:t xml:space="preserve"> van de GroenLinks-PvdA-fractie</w:t>
      </w:r>
      <w:r w:rsidRPr="00891CCB">
        <w:rPr>
          <w:rFonts w:ascii="Calibri" w:hAnsi="Calibri" w:cs="Calibri"/>
          <w:sz w:val="22"/>
          <w:szCs w:val="22"/>
        </w:rPr>
        <w:t xml:space="preserve"> vinden het van belang dat er overeenstemming is over de definitie van ‘eerlijk,’ ‘billijk’ en ‘korte ketens.’ Alleen vanuit een gezamenlijke taal kunnen lidstaten samen optrekken. Op welke wijzigingen in de definitiebepaling van ‘eerlijk,’ ‘billijk’ en ‘korte ketens’ stuurt u aan? Wanneer is de verordening op dit punt wél naar wens? Welke duidelijkheid heeft u nodig ten aanzien van de duurzaamheidsafspraken, zodat deze volgens u beter uitvoerbaar zijn?</w:t>
      </w:r>
    </w:p>
    <w:p w:rsidRPr="00891CCB" w:rsidR="00B07507" w:rsidP="00B07507" w:rsidRDefault="00B07507" w14:paraId="74C9859F" w14:textId="012923B6">
      <w:pPr>
        <w:rPr>
          <w:rFonts w:ascii="Calibri" w:hAnsi="Calibri" w:cs="Calibri"/>
          <w:sz w:val="22"/>
          <w:szCs w:val="22"/>
        </w:rPr>
      </w:pPr>
      <w:r>
        <w:rPr>
          <w:rFonts w:ascii="Calibri" w:hAnsi="Calibri" w:cs="Calibri"/>
          <w:sz w:val="22"/>
          <w:szCs w:val="22"/>
        </w:rPr>
        <w:lastRenderedPageBreak/>
        <w:br/>
      </w:r>
      <w:r w:rsidR="00B5501D">
        <w:rPr>
          <w:rFonts w:ascii="Calibri" w:hAnsi="Calibri" w:cs="Calibri"/>
          <w:sz w:val="22"/>
          <w:szCs w:val="22"/>
        </w:rPr>
        <w:t>D</w:t>
      </w:r>
      <w:r w:rsidRPr="00891CCB">
        <w:rPr>
          <w:rFonts w:ascii="Calibri" w:hAnsi="Calibri" w:cs="Calibri"/>
          <w:sz w:val="22"/>
          <w:szCs w:val="22"/>
        </w:rPr>
        <w:t xml:space="preserve">e leden </w:t>
      </w:r>
      <w:r w:rsidR="004C077E">
        <w:rPr>
          <w:rFonts w:ascii="Calibri" w:hAnsi="Calibri" w:cs="Calibri"/>
          <w:sz w:val="22"/>
          <w:szCs w:val="22"/>
        </w:rPr>
        <w:t xml:space="preserve">van de GroenLinks-PvdA-fractie </w:t>
      </w:r>
      <w:r w:rsidR="00B5501D">
        <w:rPr>
          <w:rFonts w:ascii="Calibri" w:hAnsi="Calibri" w:cs="Calibri"/>
          <w:sz w:val="22"/>
          <w:szCs w:val="22"/>
        </w:rPr>
        <w:t>zijn tot slot</w:t>
      </w:r>
      <w:r w:rsidR="004C077E">
        <w:rPr>
          <w:rFonts w:ascii="Calibri" w:hAnsi="Calibri" w:cs="Calibri"/>
          <w:sz w:val="22"/>
          <w:szCs w:val="22"/>
        </w:rPr>
        <w:t xml:space="preserve"> </w:t>
      </w:r>
      <w:r w:rsidRPr="00891CCB">
        <w:rPr>
          <w:rFonts w:ascii="Calibri" w:hAnsi="Calibri" w:cs="Calibri"/>
          <w:sz w:val="22"/>
          <w:szCs w:val="22"/>
        </w:rPr>
        <w:t>benieuwd naar de zienswijze van nationale belangenorganisaties op deze herziening. Heeft u contact met landelijke landbouw- en natuurorganisaties (gehad) over de voorstellen? Kunt u in algemene zin iets zeggen over hun zorgen en suggesties? Op welke punten heeft de input van deze organisaties uw standpunt mede bepaald?</w:t>
      </w:r>
      <w:r>
        <w:rPr>
          <w:rFonts w:ascii="Calibri" w:hAnsi="Calibri" w:cs="Calibri"/>
          <w:sz w:val="22"/>
          <w:szCs w:val="22"/>
        </w:rPr>
        <w:br/>
      </w:r>
    </w:p>
    <w:p w:rsidRPr="00891CCB" w:rsidR="00B07507" w:rsidP="00B07507" w:rsidRDefault="00B07507" w14:paraId="72181AFF" w14:textId="77777777">
      <w:pPr>
        <w:rPr>
          <w:rFonts w:ascii="Calibri" w:hAnsi="Calibri" w:cs="Calibri"/>
          <w:sz w:val="22"/>
          <w:szCs w:val="22"/>
          <w:u w:val="single"/>
        </w:rPr>
      </w:pPr>
      <w:r w:rsidRPr="00891CCB">
        <w:rPr>
          <w:rFonts w:ascii="Calibri" w:hAnsi="Calibri" w:cs="Calibri"/>
          <w:sz w:val="22"/>
          <w:szCs w:val="22"/>
          <w:u w:val="single"/>
        </w:rPr>
        <w:t>Fiche 2: Verordening oneerlijke handelspraktijken</w:t>
      </w:r>
    </w:p>
    <w:p w:rsidRPr="00891CCB" w:rsidR="00B07507" w:rsidP="00B07507" w:rsidRDefault="00B07507" w14:paraId="21D09AC1" w14:textId="7A103BF3">
      <w:pPr>
        <w:rPr>
          <w:rFonts w:ascii="Calibri" w:hAnsi="Calibri" w:cs="Calibri"/>
          <w:sz w:val="22"/>
          <w:szCs w:val="22"/>
        </w:rPr>
      </w:pPr>
      <w:r w:rsidRPr="00891CCB">
        <w:rPr>
          <w:rFonts w:ascii="Calibri" w:hAnsi="Calibri" w:cs="Calibri"/>
          <w:sz w:val="22"/>
          <w:szCs w:val="22"/>
        </w:rPr>
        <w:t xml:space="preserve">De leden van de GroenLinks-PvdA-fractie hebben met interesse kennisgenomen van </w:t>
      </w:r>
      <w:r w:rsidR="004C077E">
        <w:rPr>
          <w:rFonts w:ascii="Calibri" w:hAnsi="Calibri" w:cs="Calibri"/>
          <w:sz w:val="22"/>
          <w:szCs w:val="22"/>
        </w:rPr>
        <w:t xml:space="preserve">het </w:t>
      </w:r>
      <w:r w:rsidRPr="00891CCB">
        <w:rPr>
          <w:rFonts w:ascii="Calibri" w:hAnsi="Calibri" w:cs="Calibri"/>
          <w:sz w:val="22"/>
          <w:szCs w:val="22"/>
        </w:rPr>
        <w:t>fiche over de verordening grensoverschrijdend toezicht Oneerlijke Handelspraktijken</w:t>
      </w:r>
      <w:r w:rsidR="00281B8D">
        <w:rPr>
          <w:rFonts w:ascii="Calibri" w:hAnsi="Calibri" w:cs="Calibri"/>
          <w:sz w:val="22"/>
          <w:szCs w:val="22"/>
        </w:rPr>
        <w:t xml:space="preserve"> (</w:t>
      </w:r>
      <w:r w:rsidRPr="00281B8D" w:rsidR="00281B8D">
        <w:rPr>
          <w:rFonts w:ascii="Calibri" w:hAnsi="Calibri" w:cs="Calibri"/>
          <w:sz w:val="22"/>
          <w:szCs w:val="22"/>
        </w:rPr>
        <w:t>COM(2024) 576</w:t>
      </w:r>
      <w:r w:rsidR="00281B8D">
        <w:rPr>
          <w:rFonts w:ascii="Calibri" w:hAnsi="Calibri" w:cs="Calibri"/>
          <w:sz w:val="22"/>
          <w:szCs w:val="22"/>
        </w:rPr>
        <w:t>)</w:t>
      </w:r>
      <w:r w:rsidRPr="00891CCB">
        <w:rPr>
          <w:rFonts w:ascii="Calibri" w:hAnsi="Calibri" w:cs="Calibri"/>
          <w:sz w:val="22"/>
          <w:szCs w:val="22"/>
        </w:rPr>
        <w:t xml:space="preserve"> </w:t>
      </w:r>
      <w:r w:rsidR="004C077E">
        <w:rPr>
          <w:rFonts w:ascii="Calibri" w:hAnsi="Calibri" w:cs="Calibri"/>
          <w:sz w:val="22"/>
          <w:szCs w:val="22"/>
        </w:rPr>
        <w:t>Deze leden</w:t>
      </w:r>
      <w:r w:rsidRPr="00891CCB">
        <w:rPr>
          <w:rFonts w:ascii="Calibri" w:hAnsi="Calibri" w:cs="Calibri"/>
          <w:sz w:val="22"/>
          <w:szCs w:val="22"/>
        </w:rPr>
        <w:t xml:space="preserve"> veronderstellen dat een eenduidige methode voor samenwerking over landsgrenzen heen kan bijdragen aan het effectief bestrijden van oneerlijke handelspraktijken. Dit vraagt wel om een goede uitwerking en brede overeenstemming tussen lidstaten. Hierover hebben </w:t>
      </w:r>
      <w:r w:rsidR="004C077E">
        <w:rPr>
          <w:rFonts w:ascii="Calibri" w:hAnsi="Calibri" w:cs="Calibri"/>
          <w:sz w:val="22"/>
          <w:szCs w:val="22"/>
        </w:rPr>
        <w:t xml:space="preserve">deze leden </w:t>
      </w:r>
      <w:r w:rsidRPr="00891CCB">
        <w:rPr>
          <w:rFonts w:ascii="Calibri" w:hAnsi="Calibri" w:cs="Calibri"/>
          <w:sz w:val="22"/>
          <w:szCs w:val="22"/>
        </w:rPr>
        <w:t>nog enkele vragen en opmerkingen.</w:t>
      </w:r>
    </w:p>
    <w:p w:rsidRPr="00891CCB" w:rsidR="00B07507" w:rsidP="00B07507" w:rsidRDefault="00B07507" w14:paraId="5ACDAA2A" w14:textId="7C565846">
      <w:pPr>
        <w:rPr>
          <w:rFonts w:ascii="Calibri" w:hAnsi="Calibri" w:cs="Calibri"/>
          <w:sz w:val="22"/>
          <w:szCs w:val="22"/>
        </w:rPr>
      </w:pPr>
      <w:r>
        <w:rPr>
          <w:rFonts w:ascii="Calibri" w:hAnsi="Calibri" w:cs="Calibri"/>
          <w:sz w:val="22"/>
          <w:szCs w:val="22"/>
        </w:rPr>
        <w:br/>
      </w:r>
      <w:r w:rsidR="004C077E">
        <w:rPr>
          <w:rFonts w:ascii="Calibri" w:hAnsi="Calibri" w:cs="Calibri"/>
          <w:sz w:val="22"/>
          <w:szCs w:val="22"/>
        </w:rPr>
        <w:t>De leden van de GroenLinks-PvdA-fractie</w:t>
      </w:r>
      <w:r w:rsidRPr="00891CCB">
        <w:rPr>
          <w:rFonts w:ascii="Calibri" w:hAnsi="Calibri" w:cs="Calibri"/>
          <w:sz w:val="22"/>
          <w:szCs w:val="22"/>
        </w:rPr>
        <w:t xml:space="preserve"> vragen of de weigeringsgronden voor samenwerking niet te vrijblijvend zijn. Hoe wordt onafhankelijk vastgesteld dat een verzoek niet tot doel heeft om oneerlijke handelspraktijken te onderzoeken? Kan de verzoekende autoriteit bezwaar maken als zij meent dat een autoriteit weigert mee te doen om ongeldige redenen? Kunt u bovendien meer zeggen over hoe de taken tussen autoriteiten</w:t>
      </w:r>
      <w:r w:rsidR="004C077E">
        <w:rPr>
          <w:rFonts w:ascii="Calibri" w:hAnsi="Calibri" w:cs="Calibri"/>
          <w:sz w:val="22"/>
          <w:szCs w:val="22"/>
        </w:rPr>
        <w:t xml:space="preserve"> worden</w:t>
      </w:r>
      <w:r w:rsidRPr="00891CCB">
        <w:rPr>
          <w:rFonts w:ascii="Calibri" w:hAnsi="Calibri" w:cs="Calibri"/>
          <w:sz w:val="22"/>
          <w:szCs w:val="22"/>
        </w:rPr>
        <w:t xml:space="preserve"> verdeeld en op basis waarvan wordt besloten welke autoriteit een onderzoek coördineert?</w:t>
      </w:r>
      <w:r>
        <w:rPr>
          <w:rFonts w:ascii="Calibri" w:hAnsi="Calibri" w:cs="Calibri"/>
          <w:sz w:val="22"/>
          <w:szCs w:val="22"/>
        </w:rPr>
        <w:br/>
      </w:r>
    </w:p>
    <w:p w:rsidRPr="00891CCB" w:rsidR="00B07507" w:rsidP="00B07507" w:rsidRDefault="00B5501D" w14:paraId="1F05F51C" w14:textId="1785708A">
      <w:pPr>
        <w:rPr>
          <w:rFonts w:ascii="Calibri" w:hAnsi="Calibri" w:cs="Calibri"/>
          <w:sz w:val="22"/>
          <w:szCs w:val="22"/>
        </w:rPr>
      </w:pPr>
      <w:r>
        <w:rPr>
          <w:rFonts w:ascii="Calibri" w:hAnsi="Calibri" w:cs="Calibri"/>
          <w:sz w:val="22"/>
          <w:szCs w:val="22"/>
        </w:rPr>
        <w:t>D</w:t>
      </w:r>
      <w:r w:rsidRPr="00891CCB" w:rsidR="00B07507">
        <w:rPr>
          <w:rFonts w:ascii="Calibri" w:hAnsi="Calibri" w:cs="Calibri"/>
          <w:sz w:val="22"/>
          <w:szCs w:val="22"/>
        </w:rPr>
        <w:t>e leden</w:t>
      </w:r>
      <w:r w:rsidR="004C077E">
        <w:rPr>
          <w:rFonts w:ascii="Calibri" w:hAnsi="Calibri" w:cs="Calibri"/>
          <w:sz w:val="22"/>
          <w:szCs w:val="22"/>
        </w:rPr>
        <w:t xml:space="preserve"> van de GroenLinks-PvdA-fractie</w:t>
      </w:r>
      <w:r w:rsidRPr="00891CCB" w:rsidR="00B07507">
        <w:rPr>
          <w:rFonts w:ascii="Calibri" w:hAnsi="Calibri" w:cs="Calibri"/>
          <w:sz w:val="22"/>
          <w:szCs w:val="22"/>
        </w:rPr>
        <w:t xml:space="preserve"> </w:t>
      </w:r>
      <w:r>
        <w:rPr>
          <w:rFonts w:ascii="Calibri" w:hAnsi="Calibri" w:cs="Calibri"/>
          <w:sz w:val="22"/>
          <w:szCs w:val="22"/>
        </w:rPr>
        <w:t xml:space="preserve">willen tot slot </w:t>
      </w:r>
      <w:r w:rsidRPr="00891CCB" w:rsidR="00B07507">
        <w:rPr>
          <w:rFonts w:ascii="Calibri" w:hAnsi="Calibri" w:cs="Calibri"/>
          <w:sz w:val="22"/>
          <w:szCs w:val="22"/>
        </w:rPr>
        <w:t xml:space="preserve">weten welke capaciteit en middelen de </w:t>
      </w:r>
      <w:r w:rsidRPr="004C077E" w:rsidR="004C077E">
        <w:rPr>
          <w:rFonts w:ascii="Calibri" w:hAnsi="Calibri" w:cs="Calibri"/>
          <w:sz w:val="22"/>
          <w:szCs w:val="22"/>
        </w:rPr>
        <w:t>Autoriteit Consument &amp; Markt</w:t>
      </w:r>
      <w:r w:rsidR="004C077E">
        <w:rPr>
          <w:rFonts w:ascii="Calibri" w:hAnsi="Calibri" w:cs="Calibri"/>
          <w:sz w:val="22"/>
          <w:szCs w:val="22"/>
        </w:rPr>
        <w:t xml:space="preserve"> (</w:t>
      </w:r>
      <w:r w:rsidRPr="00891CCB" w:rsidR="00B07507">
        <w:rPr>
          <w:rFonts w:ascii="Calibri" w:hAnsi="Calibri" w:cs="Calibri"/>
          <w:sz w:val="22"/>
          <w:szCs w:val="22"/>
        </w:rPr>
        <w:t>ACM</w:t>
      </w:r>
      <w:r w:rsidR="004C077E">
        <w:rPr>
          <w:rFonts w:ascii="Calibri" w:hAnsi="Calibri" w:cs="Calibri"/>
          <w:sz w:val="22"/>
          <w:szCs w:val="22"/>
        </w:rPr>
        <w:t>)</w:t>
      </w:r>
      <w:r w:rsidRPr="00891CCB" w:rsidR="00B07507">
        <w:rPr>
          <w:rFonts w:ascii="Calibri" w:hAnsi="Calibri" w:cs="Calibri"/>
          <w:sz w:val="22"/>
          <w:szCs w:val="22"/>
        </w:rPr>
        <w:t xml:space="preserve"> aanvullend nodig zal hebben ter voorbereiding en uitvoering van deze verordening. Heeft u hierover contact met de ACM? Gaat u hen tijdig tegemoet komen met voldoende middelen?</w:t>
      </w:r>
      <w:r w:rsidR="00B07507">
        <w:rPr>
          <w:rFonts w:ascii="Calibri" w:hAnsi="Calibri" w:cs="Calibri"/>
          <w:sz w:val="22"/>
          <w:szCs w:val="22"/>
        </w:rPr>
        <w:br/>
      </w:r>
    </w:p>
    <w:p w:rsidRPr="00891CCB" w:rsidR="00B07507" w:rsidP="00B07507" w:rsidRDefault="00B07507" w14:paraId="42990392" w14:textId="77777777">
      <w:pPr>
        <w:rPr>
          <w:rFonts w:ascii="Calibri" w:hAnsi="Calibri" w:cs="Calibri"/>
          <w:sz w:val="22"/>
          <w:szCs w:val="22"/>
          <w:u w:val="single"/>
        </w:rPr>
      </w:pPr>
      <w:r w:rsidRPr="00891CCB">
        <w:rPr>
          <w:rFonts w:ascii="Calibri" w:hAnsi="Calibri" w:cs="Calibri"/>
          <w:sz w:val="22"/>
          <w:szCs w:val="22"/>
          <w:u w:val="single"/>
        </w:rPr>
        <w:t>Reactie EU-dierenwelzijnswetgeving</w:t>
      </w:r>
    </w:p>
    <w:p w:rsidRPr="00891CCB" w:rsidR="00B07507" w:rsidP="00B07507" w:rsidRDefault="00B07507" w14:paraId="733E5B1C" w14:textId="0F345368">
      <w:pPr>
        <w:rPr>
          <w:rFonts w:ascii="Calibri" w:hAnsi="Calibri" w:cs="Calibri"/>
          <w:sz w:val="22"/>
          <w:szCs w:val="22"/>
        </w:rPr>
      </w:pPr>
      <w:r w:rsidRPr="00891CCB">
        <w:rPr>
          <w:rFonts w:ascii="Calibri" w:hAnsi="Calibri" w:cs="Calibri"/>
          <w:sz w:val="22"/>
          <w:szCs w:val="22"/>
        </w:rPr>
        <w:t xml:space="preserve">De leden van de GroenLinks-PvdA-fractie betreuren uw inzet ten aanzien van de herziening van de EU-dierenwelzijnswetgeving. Deze leden staan versteld van de grove schendingen van dierenwelzijn binnen de bio-industrie. Volgens </w:t>
      </w:r>
      <w:r w:rsidR="004C077E">
        <w:rPr>
          <w:rFonts w:ascii="Calibri" w:hAnsi="Calibri" w:cs="Calibri"/>
          <w:sz w:val="22"/>
          <w:szCs w:val="22"/>
        </w:rPr>
        <w:t>deze leden</w:t>
      </w:r>
      <w:r w:rsidRPr="00891CCB">
        <w:rPr>
          <w:rFonts w:ascii="Calibri" w:hAnsi="Calibri" w:cs="Calibri"/>
          <w:sz w:val="22"/>
          <w:szCs w:val="22"/>
        </w:rPr>
        <w:t xml:space="preserve"> vraagt dit om een radicale omslag van hoe mensen met dieren omgaan. Ambitieuze Europese wetgeving kan er juist voor zorgen dat er eenduidige regels komen zodat veehouders een eerlijke concurrentiepositie hebben binnen Europa en dieren maximaal </w:t>
      </w:r>
      <w:r w:rsidR="004C077E">
        <w:rPr>
          <w:rFonts w:ascii="Calibri" w:hAnsi="Calibri" w:cs="Calibri"/>
          <w:sz w:val="22"/>
          <w:szCs w:val="22"/>
        </w:rPr>
        <w:t xml:space="preserve">worden </w:t>
      </w:r>
      <w:r w:rsidRPr="00891CCB">
        <w:rPr>
          <w:rFonts w:ascii="Calibri" w:hAnsi="Calibri" w:cs="Calibri"/>
          <w:sz w:val="22"/>
          <w:szCs w:val="22"/>
        </w:rPr>
        <w:t>beschermd. Dat lukt alleen door Europees aan te dringen op zo goed mogelijke dierenwelzijnswetgeving.</w:t>
      </w:r>
      <w:r w:rsidR="004C077E">
        <w:rPr>
          <w:rFonts w:ascii="Calibri" w:hAnsi="Calibri" w:cs="Calibri"/>
          <w:sz w:val="22"/>
          <w:szCs w:val="22"/>
        </w:rPr>
        <w:t xml:space="preserve"> </w:t>
      </w:r>
      <w:r w:rsidRPr="00891CCB">
        <w:rPr>
          <w:rFonts w:ascii="Calibri" w:hAnsi="Calibri" w:cs="Calibri"/>
          <w:sz w:val="22"/>
          <w:szCs w:val="22"/>
        </w:rPr>
        <w:t>De valse tegenstelling tussen de positie van de boeren en betere dierenwelzijn doet geen recht aan het belang van een diervriendelijke toekomst van de landbouw. Hierin verwachten de</w:t>
      </w:r>
      <w:r w:rsidR="004C077E">
        <w:rPr>
          <w:rFonts w:ascii="Calibri" w:hAnsi="Calibri" w:cs="Calibri"/>
          <w:sz w:val="22"/>
          <w:szCs w:val="22"/>
        </w:rPr>
        <w:t>ze</w:t>
      </w:r>
      <w:r w:rsidRPr="00891CCB">
        <w:rPr>
          <w:rFonts w:ascii="Calibri" w:hAnsi="Calibri" w:cs="Calibri"/>
          <w:sz w:val="22"/>
          <w:szCs w:val="22"/>
        </w:rPr>
        <w:t xml:space="preserve"> leden een voortvarende en ambitieuze houding van dit kabinet, die tot nu toe op dit dossier flink is achtergebleven.</w:t>
      </w:r>
    </w:p>
    <w:p w:rsidRPr="00567CD5" w:rsidR="00E649A4" w:rsidP="00EB0192" w:rsidRDefault="00E649A4" w14:paraId="1F3CEA25" w14:textId="45FBA2F2">
      <w:pPr>
        <w:rPr>
          <w:rFonts w:asciiTheme="minorHAnsi" w:hAnsiTheme="minorHAnsi" w:cstheme="minorHAnsi"/>
          <w:b/>
          <w:bCs/>
          <w:sz w:val="22"/>
          <w:szCs w:val="22"/>
        </w:rPr>
      </w:pPr>
      <w:r w:rsidRPr="00567CD5">
        <w:rPr>
          <w:rFonts w:asciiTheme="minorHAnsi" w:hAnsiTheme="minorHAnsi" w:cstheme="minorHAnsi"/>
          <w:sz w:val="22"/>
          <w:szCs w:val="22"/>
        </w:rPr>
        <w:br/>
      </w:r>
      <w:r w:rsidRPr="00567CD5">
        <w:rPr>
          <w:rFonts w:asciiTheme="minorHAnsi" w:hAnsiTheme="minorHAnsi" w:cstheme="minorHAnsi"/>
          <w:b/>
          <w:bCs/>
          <w:sz w:val="22"/>
          <w:szCs w:val="22"/>
        </w:rPr>
        <w:t>Vragen en opmerkingen van de leden van de VVD-fractie</w:t>
      </w:r>
    </w:p>
    <w:p w:rsidRPr="00EC3FA6" w:rsidR="007D0FD6" w:rsidP="007D0FD6" w:rsidRDefault="007D0FD6" w14:paraId="3070430F" w14:textId="75847671">
      <w:pPr>
        <w:rPr>
          <w:rFonts w:ascii="Calibri" w:hAnsi="Calibri" w:cs="Calibri"/>
          <w:sz w:val="22"/>
          <w:szCs w:val="22"/>
        </w:rPr>
      </w:pPr>
      <w:r w:rsidRPr="00EC3FA6">
        <w:rPr>
          <w:rFonts w:ascii="Calibri" w:hAnsi="Calibri" w:cs="Calibri"/>
          <w:sz w:val="22"/>
          <w:szCs w:val="22"/>
        </w:rPr>
        <w:t xml:space="preserve">De leden van de VVD-fractie hebben met belangstelling kennisgenomen van de stukken ter voorbereiding op de </w:t>
      </w:r>
      <w:r w:rsidR="004C077E">
        <w:rPr>
          <w:rFonts w:ascii="Calibri" w:hAnsi="Calibri" w:cs="Calibri"/>
          <w:sz w:val="22"/>
          <w:szCs w:val="22"/>
        </w:rPr>
        <w:t>LVR van 24 februari 2025</w:t>
      </w:r>
      <w:r w:rsidRPr="00EC3FA6">
        <w:rPr>
          <w:rFonts w:ascii="Calibri" w:hAnsi="Calibri" w:cs="Calibri"/>
          <w:sz w:val="22"/>
          <w:szCs w:val="22"/>
        </w:rPr>
        <w:t xml:space="preserve">. </w:t>
      </w:r>
      <w:r w:rsidR="00DE6E95">
        <w:rPr>
          <w:rFonts w:ascii="Calibri" w:hAnsi="Calibri" w:cs="Calibri"/>
          <w:sz w:val="22"/>
          <w:szCs w:val="22"/>
        </w:rPr>
        <w:t xml:space="preserve">Deze leden </w:t>
      </w:r>
      <w:r w:rsidRPr="00EC3FA6">
        <w:rPr>
          <w:rFonts w:ascii="Calibri" w:hAnsi="Calibri" w:cs="Calibri"/>
          <w:sz w:val="22"/>
          <w:szCs w:val="22"/>
        </w:rPr>
        <w:t>wensen in dit kader enkele specifieke aandachtspunten te benadrukken en vragen hierover nadere toelichting van het kabinet.</w:t>
      </w:r>
    </w:p>
    <w:p w:rsidRPr="00EC3FA6" w:rsidR="007D0FD6" w:rsidP="007D0FD6" w:rsidRDefault="007D0FD6" w14:paraId="5DC961AD" w14:textId="00050E92">
      <w:pPr>
        <w:rPr>
          <w:rFonts w:ascii="Calibri" w:hAnsi="Calibri" w:cs="Calibri"/>
          <w:sz w:val="22"/>
          <w:szCs w:val="22"/>
        </w:rPr>
      </w:pPr>
      <w:r w:rsidRPr="00EC3FA6">
        <w:rPr>
          <w:rFonts w:ascii="Calibri" w:hAnsi="Calibri" w:cs="Calibri"/>
          <w:sz w:val="22"/>
          <w:szCs w:val="22"/>
        </w:rPr>
        <w:br/>
        <w:t xml:space="preserve">De leden van de VVD-fractie constateren dat de marktsituatie in de landbouwsector zich grotendeels heeft gestabiliseerd, mede door dalende inputkosten en redelijke tot goede opbrengstprijzen. Tegelijkertijd blijven er structurele uitdagingen, zoals de impact van klimaatverandering, dierziekten en geopolitieke onzekerheden. </w:t>
      </w:r>
      <w:r w:rsidR="00DE6E95">
        <w:rPr>
          <w:rFonts w:ascii="Calibri" w:hAnsi="Calibri" w:cs="Calibri"/>
          <w:sz w:val="22"/>
          <w:szCs w:val="22"/>
        </w:rPr>
        <w:t>Deze leden</w:t>
      </w:r>
      <w:r w:rsidRPr="00EC3FA6">
        <w:rPr>
          <w:rFonts w:ascii="Calibri" w:hAnsi="Calibri" w:cs="Calibri"/>
          <w:sz w:val="22"/>
          <w:szCs w:val="22"/>
        </w:rPr>
        <w:t xml:space="preserve"> vragen het kabinet welke concrete maatregelen Nederland bepleit binnen de EU om de veerkracht van landbouwmarkten te vergroten. Welke initiatieven neemt de </w:t>
      </w:r>
      <w:r w:rsidR="00DE6E95">
        <w:rPr>
          <w:rFonts w:ascii="Calibri" w:hAnsi="Calibri" w:cs="Calibri"/>
          <w:sz w:val="22"/>
          <w:szCs w:val="22"/>
        </w:rPr>
        <w:t>EC</w:t>
      </w:r>
      <w:r w:rsidRPr="00EC3FA6">
        <w:rPr>
          <w:rFonts w:ascii="Calibri" w:hAnsi="Calibri" w:cs="Calibri"/>
          <w:sz w:val="22"/>
          <w:szCs w:val="22"/>
        </w:rPr>
        <w:t xml:space="preserve"> om handelspolitieke spanningen te verminderen en de positie van Europese landbouwers op de wereldmarkt te versterken?</w:t>
      </w:r>
      <w:r w:rsidRPr="00EC3FA6">
        <w:rPr>
          <w:rFonts w:ascii="Calibri" w:hAnsi="Calibri" w:cs="Calibri"/>
          <w:sz w:val="22"/>
          <w:szCs w:val="22"/>
        </w:rPr>
        <w:br/>
      </w:r>
    </w:p>
    <w:p w:rsidRPr="00EC3FA6" w:rsidR="007D0FD6" w:rsidP="007D0FD6" w:rsidRDefault="007D0FD6" w14:paraId="11B511C7" w14:textId="4BD945E6">
      <w:pPr>
        <w:rPr>
          <w:rFonts w:ascii="Calibri" w:hAnsi="Calibri" w:cs="Calibri"/>
          <w:sz w:val="22"/>
          <w:szCs w:val="22"/>
        </w:rPr>
      </w:pPr>
      <w:r w:rsidRPr="00EC3FA6">
        <w:rPr>
          <w:rFonts w:ascii="Calibri" w:hAnsi="Calibri" w:cs="Calibri"/>
          <w:sz w:val="22"/>
          <w:szCs w:val="22"/>
        </w:rPr>
        <w:lastRenderedPageBreak/>
        <w:t>De leden van de VVD-fractie</w:t>
      </w:r>
      <w:r>
        <w:rPr>
          <w:rFonts w:ascii="Calibri" w:hAnsi="Calibri" w:cs="Calibri"/>
          <w:sz w:val="22"/>
          <w:szCs w:val="22"/>
        </w:rPr>
        <w:t xml:space="preserve"> </w:t>
      </w:r>
      <w:r w:rsidR="00B5501D">
        <w:rPr>
          <w:rFonts w:ascii="Calibri" w:hAnsi="Calibri" w:cs="Calibri"/>
          <w:sz w:val="22"/>
          <w:szCs w:val="22"/>
        </w:rPr>
        <w:t>zien daarnaast</w:t>
      </w:r>
      <w:r w:rsidRPr="00EC3FA6">
        <w:rPr>
          <w:rFonts w:ascii="Calibri" w:hAnsi="Calibri" w:cs="Calibri"/>
          <w:sz w:val="22"/>
          <w:szCs w:val="22"/>
        </w:rPr>
        <w:t xml:space="preserve"> het belang van innovatie en ondernemerschap voor het verdienvermogen van boeren. </w:t>
      </w:r>
      <w:r w:rsidR="00DE6E95">
        <w:rPr>
          <w:rFonts w:ascii="Calibri" w:hAnsi="Calibri" w:cs="Calibri"/>
          <w:sz w:val="22"/>
          <w:szCs w:val="22"/>
        </w:rPr>
        <w:t>Deze leden</w:t>
      </w:r>
      <w:r w:rsidRPr="00EC3FA6">
        <w:rPr>
          <w:rFonts w:ascii="Calibri" w:hAnsi="Calibri" w:cs="Calibri"/>
          <w:sz w:val="22"/>
          <w:szCs w:val="22"/>
        </w:rPr>
        <w:t xml:space="preserve"> steunen de focus op verduurzaming, maar willen inzicht in hoe het kabinet de balans bewaakt tussen strengere duurzaamheidseisen en de concurrentiepositie van de Nederlandse landbouwsector. Hoe wordt gewaarborgd dat verdere eisen niet leiden tot een onevenredige lastendruk voor boeren en tuinders?</w:t>
      </w:r>
    </w:p>
    <w:p w:rsidRPr="00EC3FA6" w:rsidR="007D0FD6" w:rsidP="007D0FD6" w:rsidRDefault="007D0FD6" w14:paraId="6A77B04B" w14:textId="73981A51">
      <w:pPr>
        <w:rPr>
          <w:rFonts w:ascii="Calibri" w:hAnsi="Calibri" w:cs="Calibri"/>
          <w:sz w:val="22"/>
          <w:szCs w:val="22"/>
        </w:rPr>
      </w:pPr>
      <w:r w:rsidRPr="00EC3FA6">
        <w:rPr>
          <w:rFonts w:ascii="Calibri" w:hAnsi="Calibri" w:cs="Calibri"/>
          <w:sz w:val="22"/>
          <w:szCs w:val="22"/>
        </w:rPr>
        <w:br/>
        <w:t xml:space="preserve">De leden van de VVD-fractie hebben kennisgenomen van de bespreking van het beginsel van </w:t>
      </w:r>
      <w:r w:rsidR="004C077E">
        <w:rPr>
          <w:rFonts w:ascii="Calibri" w:hAnsi="Calibri" w:cs="Calibri"/>
          <w:sz w:val="22"/>
          <w:szCs w:val="22"/>
        </w:rPr>
        <w:t>‘</w:t>
      </w:r>
      <w:proofErr w:type="spellStart"/>
      <w:r w:rsidRPr="00EC3FA6">
        <w:rPr>
          <w:rFonts w:ascii="Calibri" w:hAnsi="Calibri" w:cs="Calibri"/>
          <w:sz w:val="22"/>
          <w:szCs w:val="22"/>
        </w:rPr>
        <w:t>rural</w:t>
      </w:r>
      <w:proofErr w:type="spellEnd"/>
      <w:r w:rsidRPr="00EC3FA6">
        <w:rPr>
          <w:rFonts w:ascii="Calibri" w:hAnsi="Calibri" w:cs="Calibri"/>
          <w:sz w:val="22"/>
          <w:szCs w:val="22"/>
        </w:rPr>
        <w:t xml:space="preserve"> </w:t>
      </w:r>
      <w:proofErr w:type="spellStart"/>
      <w:r w:rsidRPr="00EC3FA6">
        <w:rPr>
          <w:rFonts w:ascii="Calibri" w:hAnsi="Calibri" w:cs="Calibri"/>
          <w:sz w:val="22"/>
          <w:szCs w:val="22"/>
        </w:rPr>
        <w:t>proofing</w:t>
      </w:r>
      <w:proofErr w:type="spellEnd"/>
      <w:r w:rsidR="004C077E">
        <w:rPr>
          <w:rFonts w:ascii="Calibri" w:hAnsi="Calibri" w:cs="Calibri"/>
          <w:sz w:val="22"/>
          <w:szCs w:val="22"/>
        </w:rPr>
        <w:t>’</w:t>
      </w:r>
      <w:r w:rsidRPr="00EC3FA6">
        <w:rPr>
          <w:rFonts w:ascii="Calibri" w:hAnsi="Calibri" w:cs="Calibri"/>
          <w:sz w:val="22"/>
          <w:szCs w:val="22"/>
        </w:rPr>
        <w:t xml:space="preserve"> en erkennen het belang van een vitaal platteland. </w:t>
      </w:r>
      <w:r w:rsidR="00DE6E95">
        <w:rPr>
          <w:rFonts w:ascii="Calibri" w:hAnsi="Calibri" w:cs="Calibri"/>
          <w:sz w:val="22"/>
          <w:szCs w:val="22"/>
        </w:rPr>
        <w:t>Deze leden</w:t>
      </w:r>
      <w:r w:rsidRPr="00EC3FA6">
        <w:rPr>
          <w:rFonts w:ascii="Calibri" w:hAnsi="Calibri" w:cs="Calibri"/>
          <w:sz w:val="22"/>
          <w:szCs w:val="22"/>
        </w:rPr>
        <w:t xml:space="preserve"> steunen initiatieven om beleid beter te laten aansluiten bij de realiteit van landelijke gebieden, maar vragen hoe het kabinet ervoor zorgt dat deze aanpak niet leidt tot extra bureaucratische lasten. Hoe beoordeelt het kabinet de effectiviteit van bestaande instrumenten</w:t>
      </w:r>
      <w:r w:rsidR="00DE6E95">
        <w:rPr>
          <w:rFonts w:ascii="Calibri" w:hAnsi="Calibri" w:cs="Calibri"/>
          <w:sz w:val="22"/>
          <w:szCs w:val="22"/>
        </w:rPr>
        <w:t>,</w:t>
      </w:r>
      <w:r w:rsidRPr="00EC3FA6">
        <w:rPr>
          <w:rFonts w:ascii="Calibri" w:hAnsi="Calibri" w:cs="Calibri"/>
          <w:sz w:val="22"/>
          <w:szCs w:val="22"/>
        </w:rPr>
        <w:t xml:space="preserve"> zoals de territoriale effectbeoordeling en het Plattelandspact in dit proces? Daarnaast constateren </w:t>
      </w:r>
      <w:r w:rsidR="00DE6E95">
        <w:rPr>
          <w:rFonts w:ascii="Calibri" w:hAnsi="Calibri" w:cs="Calibri"/>
          <w:sz w:val="22"/>
          <w:szCs w:val="22"/>
        </w:rPr>
        <w:t>deze leden</w:t>
      </w:r>
      <w:r w:rsidRPr="00EC3FA6">
        <w:rPr>
          <w:rFonts w:ascii="Calibri" w:hAnsi="Calibri" w:cs="Calibri"/>
          <w:sz w:val="22"/>
          <w:szCs w:val="22"/>
        </w:rPr>
        <w:t xml:space="preserve"> dat het kabinet inzet op een synergie tussen de tweede pijler van het Gemeenschappelijk Landbouwbeleid (GLB) en het Europees Fonds voor Regionale Ontwikkeling. Hoe ziet het kabinet de mogelijkheden om deze integratie te versterken zonder de administratieve lasten te verhogen?</w:t>
      </w:r>
      <w:r w:rsidRPr="00EC3FA6">
        <w:rPr>
          <w:rFonts w:ascii="Calibri" w:hAnsi="Calibri" w:cs="Calibri"/>
          <w:sz w:val="22"/>
          <w:szCs w:val="22"/>
        </w:rPr>
        <w:br/>
      </w:r>
    </w:p>
    <w:p w:rsidRPr="00773F82" w:rsidR="00773F82" w:rsidP="00773F82" w:rsidRDefault="00DE6E95" w14:paraId="58A8C6FA" w14:textId="6308AC59">
      <w:pPr>
        <w:rPr>
          <w:rFonts w:ascii="Calibri" w:hAnsi="Calibri" w:cs="Calibri"/>
          <w:sz w:val="22"/>
          <w:szCs w:val="22"/>
        </w:rPr>
      </w:pPr>
      <w:r>
        <w:rPr>
          <w:rFonts w:ascii="Calibri" w:hAnsi="Calibri" w:cs="Calibri"/>
          <w:sz w:val="22"/>
          <w:szCs w:val="22"/>
        </w:rPr>
        <w:t>De leden van de VVD-fractie constateren t</w:t>
      </w:r>
      <w:r w:rsidRPr="00EC3FA6" w:rsidR="007D0FD6">
        <w:rPr>
          <w:rFonts w:ascii="Calibri" w:hAnsi="Calibri" w:cs="Calibri"/>
          <w:sz w:val="22"/>
          <w:szCs w:val="22"/>
        </w:rPr>
        <w:t xml:space="preserve">ot slot dat generatievernieuwing in de landbouwsector een blijvend aandachtspunt is. </w:t>
      </w:r>
      <w:r>
        <w:rPr>
          <w:rFonts w:ascii="Calibri" w:hAnsi="Calibri" w:cs="Calibri"/>
          <w:sz w:val="22"/>
          <w:szCs w:val="22"/>
        </w:rPr>
        <w:t xml:space="preserve">Deze leden </w:t>
      </w:r>
      <w:r w:rsidRPr="00EC3FA6" w:rsidR="007D0FD6">
        <w:rPr>
          <w:rFonts w:ascii="Calibri" w:hAnsi="Calibri" w:cs="Calibri"/>
          <w:sz w:val="22"/>
          <w:szCs w:val="22"/>
        </w:rPr>
        <w:t>vragen hoe het kabinet in Europees verband pleit voor betere ondersteuning van jonge boeren en zij-instromers. Welke obstakels worden daarbij gezien en welke instrumenten acht het kabinet het meest effectief om de instroom van nieuwe ondernemers in de sector te bevorderen?</w:t>
      </w:r>
    </w:p>
    <w:p w:rsidRPr="00EC3FA6" w:rsidR="00840855" w:rsidP="00840855" w:rsidRDefault="00E649A4" w14:paraId="5122BBDC" w14:textId="77777777">
      <w:pPr>
        <w:rPr>
          <w:rFonts w:asciiTheme="minorHAnsi" w:hAnsiTheme="minorHAnsi" w:cstheme="minorHAnsi"/>
          <w:sz w:val="22"/>
          <w:szCs w:val="22"/>
        </w:rPr>
      </w:pPr>
      <w:r w:rsidRPr="00773F82">
        <w:rPr>
          <w:rFonts w:ascii="Calibri" w:hAnsi="Calibri" w:cs="Calibri"/>
          <w:sz w:val="22"/>
          <w:szCs w:val="22"/>
        </w:rPr>
        <w:br/>
      </w:r>
      <w:r w:rsidRPr="00567CD5">
        <w:rPr>
          <w:rFonts w:asciiTheme="minorHAnsi" w:hAnsiTheme="minorHAnsi" w:cstheme="minorHAnsi"/>
          <w:b/>
          <w:bCs/>
          <w:sz w:val="22"/>
          <w:szCs w:val="22"/>
        </w:rPr>
        <w:t>Vragen en opmerkingen van de leden van de NSC–fractie</w:t>
      </w:r>
      <w:r w:rsidR="006936F7">
        <w:rPr>
          <w:rFonts w:asciiTheme="minorHAnsi" w:hAnsiTheme="minorHAnsi" w:cstheme="minorHAnsi"/>
          <w:b/>
          <w:bCs/>
          <w:sz w:val="22"/>
          <w:szCs w:val="22"/>
        </w:rPr>
        <w:br/>
      </w:r>
      <w:r w:rsidRPr="00EC3FA6" w:rsidR="00840855">
        <w:rPr>
          <w:rFonts w:asciiTheme="minorHAnsi" w:hAnsiTheme="minorHAnsi" w:cstheme="minorHAnsi"/>
          <w:sz w:val="22"/>
          <w:szCs w:val="22"/>
        </w:rPr>
        <w:t xml:space="preserve">De leden van de NSC-fractie hebben kennisgenomen van de stukken en hebben hier enkele vragen over. </w:t>
      </w:r>
    </w:p>
    <w:p w:rsidRPr="00EC3FA6" w:rsidR="00840855" w:rsidP="00840855" w:rsidRDefault="00840855" w14:paraId="3C8DDAD6" w14:textId="77777777">
      <w:pPr>
        <w:rPr>
          <w:rFonts w:asciiTheme="minorHAnsi" w:hAnsiTheme="minorHAnsi" w:cstheme="minorHAnsi"/>
          <w:sz w:val="22"/>
          <w:szCs w:val="22"/>
        </w:rPr>
      </w:pPr>
    </w:p>
    <w:p w:rsidRPr="00161059" w:rsidR="006936F7" w:rsidP="00644632" w:rsidRDefault="00840855" w14:paraId="78104960" w14:textId="617892E7">
      <w:pPr>
        <w:rPr>
          <w:rFonts w:ascii="Calibri" w:hAnsi="Calibri" w:cs="Calibri"/>
          <w:sz w:val="22"/>
          <w:szCs w:val="22"/>
        </w:rPr>
      </w:pPr>
      <w:r w:rsidRPr="00EC3FA6">
        <w:rPr>
          <w:rFonts w:asciiTheme="minorHAnsi" w:hAnsiTheme="minorHAnsi" w:cstheme="minorHAnsi"/>
          <w:sz w:val="22"/>
          <w:szCs w:val="22"/>
        </w:rPr>
        <w:t>De leden van de NSC-fractie zijn verheugd over de vele aandacht voor de positie van de boer in de keten. De wijziging van de Gemeenschappelijke Marktordening</w:t>
      </w:r>
      <w:r w:rsidR="00281B8D">
        <w:rPr>
          <w:rFonts w:asciiTheme="minorHAnsi" w:hAnsiTheme="minorHAnsi" w:cstheme="minorHAnsi"/>
          <w:sz w:val="22"/>
          <w:szCs w:val="22"/>
        </w:rPr>
        <w:t xml:space="preserve"> </w:t>
      </w:r>
      <w:r w:rsidRPr="00A966E0" w:rsidR="00A966E0">
        <w:rPr>
          <w:rFonts w:asciiTheme="minorHAnsi" w:hAnsiTheme="minorHAnsi" w:cstheme="minorHAnsi"/>
          <w:sz w:val="22"/>
          <w:szCs w:val="22"/>
        </w:rPr>
        <w:t xml:space="preserve">(COM(2024) 577) </w:t>
      </w:r>
      <w:r w:rsidRPr="00EC3FA6">
        <w:rPr>
          <w:rFonts w:asciiTheme="minorHAnsi" w:hAnsiTheme="minorHAnsi" w:cstheme="minorHAnsi"/>
          <w:sz w:val="22"/>
          <w:szCs w:val="22"/>
        </w:rPr>
        <w:t>voor landbouwproducten</w:t>
      </w:r>
      <w:r w:rsidR="00DE6E95">
        <w:rPr>
          <w:rFonts w:asciiTheme="minorHAnsi" w:hAnsiTheme="minorHAnsi" w:cstheme="minorHAnsi"/>
          <w:sz w:val="22"/>
          <w:szCs w:val="22"/>
        </w:rPr>
        <w:t xml:space="preserve"> </w:t>
      </w:r>
      <w:r w:rsidRPr="00EC3FA6">
        <w:rPr>
          <w:rFonts w:asciiTheme="minorHAnsi" w:hAnsiTheme="minorHAnsi" w:cstheme="minorHAnsi"/>
          <w:sz w:val="22"/>
          <w:szCs w:val="22"/>
        </w:rPr>
        <w:t xml:space="preserve">heeft </w:t>
      </w:r>
      <w:r w:rsidR="00DE6E95">
        <w:rPr>
          <w:rFonts w:asciiTheme="minorHAnsi" w:hAnsiTheme="minorHAnsi" w:cstheme="minorHAnsi"/>
          <w:sz w:val="22"/>
          <w:szCs w:val="22"/>
        </w:rPr>
        <w:t xml:space="preserve">ten eerste als </w:t>
      </w:r>
      <w:r w:rsidRPr="00EC3FA6">
        <w:rPr>
          <w:rFonts w:asciiTheme="minorHAnsi" w:hAnsiTheme="minorHAnsi" w:cstheme="minorHAnsi"/>
          <w:sz w:val="22"/>
          <w:szCs w:val="22"/>
        </w:rPr>
        <w:t>doel het versterken van de positie van de boer in de keten en</w:t>
      </w:r>
      <w:r w:rsidR="00DE6E95">
        <w:rPr>
          <w:rFonts w:asciiTheme="minorHAnsi" w:hAnsiTheme="minorHAnsi" w:cstheme="minorHAnsi"/>
          <w:sz w:val="22"/>
          <w:szCs w:val="22"/>
        </w:rPr>
        <w:t xml:space="preserve"> ten tweede </w:t>
      </w:r>
      <w:r w:rsidRPr="00EC3FA6">
        <w:rPr>
          <w:rFonts w:asciiTheme="minorHAnsi" w:hAnsiTheme="minorHAnsi" w:cstheme="minorHAnsi"/>
          <w:sz w:val="22"/>
          <w:szCs w:val="22"/>
        </w:rPr>
        <w:t>het vergroten van het vertrouwen in de voedselvoorzieningsketen. Is de minister van mening van dat deze doelen ook gaan worden</w:t>
      </w:r>
      <w:r w:rsidR="00DE6E95">
        <w:rPr>
          <w:rFonts w:asciiTheme="minorHAnsi" w:hAnsiTheme="minorHAnsi" w:cstheme="minorHAnsi"/>
          <w:sz w:val="22"/>
          <w:szCs w:val="22"/>
        </w:rPr>
        <w:t xml:space="preserve"> behaald</w:t>
      </w:r>
      <w:r w:rsidRPr="00EC3FA6">
        <w:rPr>
          <w:rFonts w:asciiTheme="minorHAnsi" w:hAnsiTheme="minorHAnsi" w:cstheme="minorHAnsi"/>
          <w:sz w:val="22"/>
          <w:szCs w:val="22"/>
        </w:rPr>
        <w:t xml:space="preserve"> met de gedane voorstellen door de </w:t>
      </w:r>
      <w:r w:rsidR="00DE6E95">
        <w:rPr>
          <w:rFonts w:asciiTheme="minorHAnsi" w:hAnsiTheme="minorHAnsi" w:cstheme="minorHAnsi"/>
          <w:sz w:val="22"/>
          <w:szCs w:val="22"/>
        </w:rPr>
        <w:t>EC</w:t>
      </w:r>
      <w:r w:rsidRPr="00EC3FA6">
        <w:rPr>
          <w:rFonts w:asciiTheme="minorHAnsi" w:hAnsiTheme="minorHAnsi" w:cstheme="minorHAnsi"/>
          <w:sz w:val="22"/>
          <w:szCs w:val="22"/>
        </w:rPr>
        <w:t xml:space="preserve">? Welke haken en ogen zitten er nog aan dit voorstel? Hoe gaat de minister deze verordening implementeren? Welke aspecten vindt zij daarin belangrijk?  </w:t>
      </w:r>
      <w:r w:rsidR="0020030B">
        <w:rPr>
          <w:rFonts w:asciiTheme="minorHAnsi" w:hAnsiTheme="minorHAnsi" w:cstheme="minorHAnsi"/>
          <w:b/>
          <w:bCs/>
          <w:sz w:val="22"/>
          <w:szCs w:val="22"/>
        </w:rPr>
        <w:br/>
      </w:r>
    </w:p>
    <w:p w:rsidRPr="00567CD5" w:rsidR="00EB0192" w:rsidP="00EB0192" w:rsidRDefault="00E649A4" w14:paraId="6A598A4C" w14:textId="0E8E906D">
      <w:pPr>
        <w:rPr>
          <w:rFonts w:asciiTheme="minorHAnsi" w:hAnsiTheme="minorHAnsi" w:cstheme="minorHAnsi"/>
          <w:sz w:val="22"/>
          <w:szCs w:val="22"/>
        </w:rPr>
      </w:pPr>
      <w:r w:rsidRPr="00567CD5">
        <w:rPr>
          <w:rFonts w:asciiTheme="minorHAnsi" w:hAnsiTheme="minorHAnsi" w:cstheme="minorHAnsi"/>
          <w:b/>
          <w:bCs/>
          <w:sz w:val="22"/>
          <w:szCs w:val="22"/>
        </w:rPr>
        <w:t>Vragen en opmerkingen van de leden van de BBB-fracti</w:t>
      </w:r>
      <w:r w:rsidR="00C54438">
        <w:rPr>
          <w:rFonts w:asciiTheme="minorHAnsi" w:hAnsiTheme="minorHAnsi" w:cstheme="minorHAnsi"/>
          <w:b/>
          <w:bCs/>
          <w:sz w:val="22"/>
          <w:szCs w:val="22"/>
        </w:rPr>
        <w:t>e</w:t>
      </w:r>
    </w:p>
    <w:p w:rsidRPr="00AB0A9B" w:rsidR="00A31E19" w:rsidP="00A31E19" w:rsidRDefault="00A31E19" w14:paraId="27CE6FB4" w14:textId="21654CD4">
      <w:pPr>
        <w:pStyle w:val="paragraph"/>
        <w:spacing w:before="0" w:beforeAutospacing="0" w:after="0" w:afterAutospacing="0"/>
        <w:textAlignment w:val="baseline"/>
        <w:rPr>
          <w:rStyle w:val="eop"/>
          <w:rFonts w:asciiTheme="minorHAnsi" w:hAnsiTheme="minorHAnsi" w:eastAsiaTheme="majorEastAsia" w:cstheme="minorHAnsi"/>
          <w:color w:val="000000"/>
        </w:rPr>
      </w:pPr>
      <w:r w:rsidRPr="00AB0A9B">
        <w:rPr>
          <w:rStyle w:val="normaltextrun"/>
          <w:rFonts w:asciiTheme="minorHAnsi" w:hAnsiTheme="minorHAnsi" w:eastAsiaTheme="majorEastAsia" w:cstheme="minorHAnsi"/>
          <w:color w:val="000000"/>
        </w:rPr>
        <w:t xml:space="preserve">De leden van de BBB-fractie hebben met interesse kennisgenomen van de stukken voor de </w:t>
      </w:r>
      <w:r w:rsidR="004C077E">
        <w:rPr>
          <w:rStyle w:val="normaltextrun"/>
          <w:rFonts w:asciiTheme="minorHAnsi" w:hAnsiTheme="minorHAnsi" w:eastAsiaTheme="majorEastAsia" w:cstheme="minorHAnsi"/>
          <w:color w:val="000000"/>
        </w:rPr>
        <w:t>LVR</w:t>
      </w:r>
      <w:r w:rsidRPr="00AB0A9B">
        <w:rPr>
          <w:rStyle w:val="normaltextrun"/>
          <w:rFonts w:asciiTheme="minorHAnsi" w:hAnsiTheme="minorHAnsi" w:eastAsiaTheme="majorEastAsia" w:cstheme="minorHAnsi"/>
          <w:color w:val="000000"/>
        </w:rPr>
        <w:t xml:space="preserve"> v</w:t>
      </w:r>
      <w:r w:rsidR="00B5501D">
        <w:rPr>
          <w:rStyle w:val="normaltextrun"/>
          <w:rFonts w:asciiTheme="minorHAnsi" w:hAnsiTheme="minorHAnsi" w:eastAsiaTheme="majorEastAsia" w:cstheme="minorHAnsi"/>
          <w:color w:val="000000"/>
        </w:rPr>
        <w:t>an</w:t>
      </w:r>
      <w:r w:rsidRPr="00AB0A9B">
        <w:rPr>
          <w:rStyle w:val="normaltextrun"/>
          <w:rFonts w:asciiTheme="minorHAnsi" w:hAnsiTheme="minorHAnsi" w:eastAsiaTheme="majorEastAsia" w:cstheme="minorHAnsi"/>
          <w:color w:val="000000"/>
        </w:rPr>
        <w:t xml:space="preserve"> 24 februari</w:t>
      </w:r>
      <w:r w:rsidR="00DE6E95">
        <w:rPr>
          <w:rStyle w:val="normaltextrun"/>
          <w:rFonts w:asciiTheme="minorHAnsi" w:hAnsiTheme="minorHAnsi" w:eastAsiaTheme="majorEastAsia" w:cstheme="minorHAnsi"/>
          <w:color w:val="000000"/>
        </w:rPr>
        <w:t xml:space="preserve"> 2025</w:t>
      </w:r>
      <w:r w:rsidRPr="00AB0A9B">
        <w:rPr>
          <w:rStyle w:val="normaltextrun"/>
          <w:rFonts w:asciiTheme="minorHAnsi" w:hAnsiTheme="minorHAnsi" w:eastAsiaTheme="majorEastAsia" w:cstheme="minorHAnsi"/>
          <w:color w:val="000000"/>
        </w:rPr>
        <w:t xml:space="preserve">. Deze leden hebben ten eerste een aantal vragen over het verslag van de </w:t>
      </w:r>
      <w:r w:rsidR="004C077E">
        <w:rPr>
          <w:rStyle w:val="normaltextrun"/>
          <w:rFonts w:asciiTheme="minorHAnsi" w:hAnsiTheme="minorHAnsi" w:eastAsiaTheme="majorEastAsia" w:cstheme="minorHAnsi"/>
          <w:color w:val="000000"/>
        </w:rPr>
        <w:t>LVR</w:t>
      </w:r>
      <w:r w:rsidRPr="00AB0A9B">
        <w:rPr>
          <w:rStyle w:val="normaltextrun"/>
          <w:rFonts w:asciiTheme="minorHAnsi" w:hAnsiTheme="minorHAnsi" w:eastAsiaTheme="majorEastAsia" w:cstheme="minorHAnsi"/>
          <w:color w:val="000000"/>
        </w:rPr>
        <w:t xml:space="preserve"> van 27 januari</w:t>
      </w:r>
      <w:r w:rsidR="00DE6E95">
        <w:rPr>
          <w:rStyle w:val="normaltextrun"/>
          <w:rFonts w:asciiTheme="minorHAnsi" w:hAnsiTheme="minorHAnsi" w:eastAsiaTheme="majorEastAsia" w:cstheme="minorHAnsi"/>
          <w:color w:val="000000"/>
        </w:rPr>
        <w:t xml:space="preserve"> 2025</w:t>
      </w:r>
      <w:r w:rsidRPr="00AB0A9B">
        <w:rPr>
          <w:rStyle w:val="normaltextrun"/>
          <w:rFonts w:asciiTheme="minorHAnsi" w:hAnsiTheme="minorHAnsi" w:eastAsiaTheme="majorEastAsia" w:cstheme="minorHAnsi"/>
          <w:color w:val="000000"/>
        </w:rPr>
        <w:t>.</w:t>
      </w:r>
      <w:r w:rsidRPr="00AB0A9B">
        <w:rPr>
          <w:rStyle w:val="eop"/>
          <w:rFonts w:asciiTheme="minorHAnsi" w:hAnsiTheme="minorHAnsi" w:eastAsiaTheme="majorEastAsia" w:cstheme="minorHAnsi"/>
          <w:color w:val="000000"/>
        </w:rPr>
        <w:t> </w:t>
      </w:r>
      <w:r w:rsidRPr="00AB0A9B">
        <w:rPr>
          <w:rStyle w:val="normaltextrun"/>
          <w:rFonts w:asciiTheme="minorHAnsi" w:hAnsiTheme="minorHAnsi" w:eastAsiaTheme="majorEastAsia" w:cstheme="minorHAnsi"/>
          <w:color w:val="000000"/>
        </w:rPr>
        <w:t xml:space="preserve">Waarom heeft de minister ervoor gekozen om in de </w:t>
      </w:r>
      <w:r w:rsidR="004C077E">
        <w:rPr>
          <w:rStyle w:val="normaltextrun"/>
          <w:rFonts w:asciiTheme="minorHAnsi" w:hAnsiTheme="minorHAnsi" w:eastAsiaTheme="majorEastAsia" w:cstheme="minorHAnsi"/>
          <w:color w:val="000000"/>
        </w:rPr>
        <w:t>LVR</w:t>
      </w:r>
      <w:r w:rsidRPr="00AB0A9B">
        <w:rPr>
          <w:rStyle w:val="normaltextrun"/>
          <w:rFonts w:asciiTheme="minorHAnsi" w:hAnsiTheme="minorHAnsi" w:eastAsiaTheme="majorEastAsia" w:cstheme="minorHAnsi"/>
          <w:color w:val="000000"/>
        </w:rPr>
        <w:t xml:space="preserve"> in te brengen dat het kabinet de voor- en nadelen zal overwegen en dan een definitieve positie zal innemen?  Hoe verhoudt deze inbreng zich tot de aangenomen motie waarin de Kamer het kabinet oproept om de </w:t>
      </w:r>
      <w:r w:rsidR="00DE6E95">
        <w:rPr>
          <w:rStyle w:val="normaltextrun"/>
          <w:rFonts w:asciiTheme="minorHAnsi" w:hAnsiTheme="minorHAnsi" w:eastAsiaTheme="majorEastAsia" w:cstheme="minorHAnsi"/>
          <w:color w:val="000000"/>
        </w:rPr>
        <w:t>EC</w:t>
      </w:r>
      <w:r w:rsidRPr="00AB0A9B">
        <w:rPr>
          <w:rStyle w:val="normaltextrun"/>
          <w:rFonts w:asciiTheme="minorHAnsi" w:hAnsiTheme="minorHAnsi" w:eastAsiaTheme="majorEastAsia" w:cstheme="minorHAnsi"/>
          <w:color w:val="000000"/>
        </w:rPr>
        <w:t xml:space="preserve"> en de Europese Raad te laten weten dat Nederland het EU-Mercosur-verdrag niet zal ondertekenen?</w:t>
      </w:r>
      <w:r w:rsidRPr="00AB0A9B">
        <w:rPr>
          <w:rStyle w:val="eop"/>
          <w:rFonts w:asciiTheme="minorHAnsi" w:hAnsiTheme="minorHAnsi" w:eastAsiaTheme="majorEastAsia" w:cstheme="minorHAnsi"/>
          <w:color w:val="000000"/>
        </w:rPr>
        <w:t> </w:t>
      </w:r>
    </w:p>
    <w:p w:rsidRPr="00AB0A9B" w:rsidR="00A31E19" w:rsidP="00A31E19" w:rsidRDefault="00A31E19" w14:paraId="35A00EA1" w14:textId="77777777">
      <w:pPr>
        <w:pStyle w:val="paragraph"/>
        <w:spacing w:before="0" w:beforeAutospacing="0" w:after="0" w:afterAutospacing="0"/>
        <w:textAlignment w:val="baseline"/>
        <w:rPr>
          <w:rFonts w:asciiTheme="minorHAnsi" w:hAnsiTheme="minorHAnsi" w:cstheme="minorHAnsi"/>
          <w:sz w:val="18"/>
          <w:szCs w:val="18"/>
        </w:rPr>
      </w:pPr>
    </w:p>
    <w:p w:rsidR="00DE6E95" w:rsidP="00A31E19" w:rsidRDefault="00DE6E95" w14:paraId="549827DD" w14:textId="0441A432">
      <w:pPr>
        <w:pStyle w:val="paragraph"/>
        <w:spacing w:before="0" w:beforeAutospacing="0" w:after="0" w:afterAutospacing="0"/>
        <w:textAlignment w:val="baseline"/>
        <w:rPr>
          <w:rStyle w:val="normaltextrun"/>
          <w:rFonts w:asciiTheme="minorHAnsi" w:hAnsiTheme="minorHAnsi" w:eastAsiaTheme="majorEastAsia" w:cstheme="minorHAnsi"/>
          <w:color w:val="000000"/>
        </w:rPr>
      </w:pPr>
      <w:r>
        <w:rPr>
          <w:rStyle w:val="normaltextrun"/>
          <w:rFonts w:asciiTheme="minorHAnsi" w:hAnsiTheme="minorHAnsi" w:eastAsiaTheme="majorEastAsia" w:cstheme="minorHAnsi"/>
          <w:color w:val="000000"/>
        </w:rPr>
        <w:t xml:space="preserve">De leden van de BBB-fractie constateren dat </w:t>
      </w:r>
      <w:r w:rsidRPr="00AB0A9B" w:rsidR="00A31E19">
        <w:rPr>
          <w:rStyle w:val="normaltextrun"/>
          <w:rFonts w:asciiTheme="minorHAnsi" w:hAnsiTheme="minorHAnsi" w:eastAsiaTheme="majorEastAsia" w:cstheme="minorHAnsi"/>
          <w:color w:val="000000"/>
        </w:rPr>
        <w:t xml:space="preserve">een aantal lidstaten </w:t>
      </w:r>
      <w:r>
        <w:rPr>
          <w:rStyle w:val="normaltextrun"/>
          <w:rFonts w:asciiTheme="minorHAnsi" w:hAnsiTheme="minorHAnsi" w:eastAsiaTheme="majorEastAsia" w:cstheme="minorHAnsi"/>
          <w:color w:val="000000"/>
        </w:rPr>
        <w:t xml:space="preserve">bij de LVR van 27 januari 2025 </w:t>
      </w:r>
      <w:r w:rsidRPr="00AB0A9B" w:rsidR="00A31E19">
        <w:rPr>
          <w:rStyle w:val="normaltextrun"/>
          <w:rFonts w:asciiTheme="minorHAnsi" w:hAnsiTheme="minorHAnsi" w:eastAsiaTheme="majorEastAsia" w:cstheme="minorHAnsi"/>
          <w:color w:val="000000"/>
        </w:rPr>
        <w:t xml:space="preserve">opnieuw </w:t>
      </w:r>
      <w:r>
        <w:rPr>
          <w:rStyle w:val="normaltextrun"/>
          <w:rFonts w:asciiTheme="minorHAnsi" w:hAnsiTheme="minorHAnsi" w:eastAsiaTheme="majorEastAsia" w:cstheme="minorHAnsi"/>
          <w:color w:val="000000"/>
        </w:rPr>
        <w:t xml:space="preserve">heeft </w:t>
      </w:r>
      <w:r w:rsidRPr="00AB0A9B" w:rsidR="00A31E19">
        <w:rPr>
          <w:rStyle w:val="normaltextrun"/>
          <w:rFonts w:asciiTheme="minorHAnsi" w:hAnsiTheme="minorHAnsi" w:eastAsiaTheme="majorEastAsia" w:cstheme="minorHAnsi"/>
          <w:color w:val="000000"/>
        </w:rPr>
        <w:t>onderstreept dat oog moet worden gehouden voor de boeren in de EU. De</w:t>
      </w:r>
      <w:r>
        <w:rPr>
          <w:rStyle w:val="normaltextrun"/>
          <w:rFonts w:asciiTheme="minorHAnsi" w:hAnsiTheme="minorHAnsi" w:eastAsiaTheme="majorEastAsia" w:cstheme="minorHAnsi"/>
          <w:color w:val="000000"/>
        </w:rPr>
        <w:t>ze</w:t>
      </w:r>
      <w:r w:rsidRPr="00AB0A9B" w:rsidR="00A31E19">
        <w:rPr>
          <w:rStyle w:val="normaltextrun"/>
          <w:rFonts w:asciiTheme="minorHAnsi" w:hAnsiTheme="minorHAnsi" w:eastAsiaTheme="majorEastAsia" w:cstheme="minorHAnsi"/>
          <w:color w:val="000000"/>
        </w:rPr>
        <w:t xml:space="preserve"> leden willen graag benadrukken dat ook zij zich zorgen maken over de import van Oekraïense producten die niet </w:t>
      </w:r>
      <w:r>
        <w:rPr>
          <w:rStyle w:val="normaltextrun"/>
          <w:rFonts w:asciiTheme="minorHAnsi" w:hAnsiTheme="minorHAnsi" w:eastAsiaTheme="majorEastAsia" w:cstheme="minorHAnsi"/>
          <w:color w:val="000000"/>
        </w:rPr>
        <w:t xml:space="preserve">zijn </w:t>
      </w:r>
      <w:r w:rsidRPr="00AB0A9B" w:rsidR="00A31E19">
        <w:rPr>
          <w:rStyle w:val="normaltextrun"/>
          <w:rFonts w:asciiTheme="minorHAnsi" w:hAnsiTheme="minorHAnsi" w:eastAsiaTheme="majorEastAsia" w:cstheme="minorHAnsi"/>
          <w:color w:val="000000"/>
        </w:rPr>
        <w:t xml:space="preserve">geproduceerd volgens Europese maatstaven. </w:t>
      </w:r>
      <w:r>
        <w:rPr>
          <w:rStyle w:val="normaltextrun"/>
          <w:rFonts w:asciiTheme="minorHAnsi" w:hAnsiTheme="minorHAnsi" w:eastAsiaTheme="majorEastAsia" w:cstheme="minorHAnsi"/>
          <w:color w:val="000000"/>
        </w:rPr>
        <w:t>D</w:t>
      </w:r>
      <w:r w:rsidRPr="00CB1799">
        <w:rPr>
          <w:rStyle w:val="normaltextrun"/>
          <w:rFonts w:asciiTheme="minorHAnsi" w:hAnsiTheme="minorHAnsi" w:eastAsiaTheme="majorEastAsia" w:cstheme="minorHAnsi"/>
          <w:color w:val="000000"/>
        </w:rPr>
        <w:t xml:space="preserve">e import van Oekraïense kip </w:t>
      </w:r>
      <w:r>
        <w:rPr>
          <w:rStyle w:val="normaltextrun"/>
          <w:rFonts w:asciiTheme="minorHAnsi" w:hAnsiTheme="minorHAnsi" w:eastAsiaTheme="majorEastAsia" w:cstheme="minorHAnsi"/>
          <w:color w:val="000000"/>
        </w:rPr>
        <w:t xml:space="preserve">is </w:t>
      </w:r>
      <w:r w:rsidRPr="00CB1799">
        <w:rPr>
          <w:rStyle w:val="normaltextrun"/>
          <w:rFonts w:asciiTheme="minorHAnsi" w:hAnsiTheme="minorHAnsi" w:eastAsiaTheme="majorEastAsia" w:cstheme="minorHAnsi"/>
          <w:color w:val="000000"/>
        </w:rPr>
        <w:t>ook voor Nederlandse boeren van grote invloed</w:t>
      </w:r>
      <w:r w:rsidRPr="00DE6E95">
        <w:rPr>
          <w:rStyle w:val="normaltextrun"/>
          <w:rFonts w:asciiTheme="minorHAnsi" w:hAnsiTheme="minorHAnsi" w:eastAsiaTheme="majorEastAsia" w:cstheme="minorHAnsi"/>
          <w:color w:val="000000"/>
        </w:rPr>
        <w:t xml:space="preserve"> </w:t>
      </w:r>
      <w:r>
        <w:rPr>
          <w:rStyle w:val="normaltextrun"/>
          <w:rFonts w:asciiTheme="minorHAnsi" w:hAnsiTheme="minorHAnsi" w:eastAsiaTheme="majorEastAsia" w:cstheme="minorHAnsi"/>
          <w:color w:val="000000"/>
        </w:rPr>
        <w:t>a</w:t>
      </w:r>
      <w:r w:rsidRPr="00AB0A9B" w:rsidR="00A31E19">
        <w:rPr>
          <w:rStyle w:val="normaltextrun"/>
          <w:rFonts w:asciiTheme="minorHAnsi" w:hAnsiTheme="minorHAnsi" w:eastAsiaTheme="majorEastAsia" w:cstheme="minorHAnsi"/>
          <w:color w:val="000000"/>
        </w:rPr>
        <w:t>angezien van de 20.000 ton kip die maandelijks</w:t>
      </w:r>
      <w:r>
        <w:rPr>
          <w:rStyle w:val="normaltextrun"/>
          <w:rFonts w:asciiTheme="minorHAnsi" w:hAnsiTheme="minorHAnsi" w:eastAsiaTheme="majorEastAsia" w:cstheme="minorHAnsi"/>
          <w:color w:val="000000"/>
        </w:rPr>
        <w:t xml:space="preserve"> vanuit Oekraïne</w:t>
      </w:r>
      <w:r w:rsidRPr="00AB0A9B" w:rsidR="00A31E19">
        <w:rPr>
          <w:rStyle w:val="normaltextrun"/>
          <w:rFonts w:asciiTheme="minorHAnsi" w:hAnsiTheme="minorHAnsi" w:eastAsiaTheme="majorEastAsia" w:cstheme="minorHAnsi"/>
          <w:color w:val="000000"/>
        </w:rPr>
        <w:t xml:space="preserve"> naar de EU komt ongeveer 60</w:t>
      </w:r>
      <w:r>
        <w:rPr>
          <w:rStyle w:val="normaltextrun"/>
          <w:rFonts w:asciiTheme="minorHAnsi" w:hAnsiTheme="minorHAnsi" w:eastAsiaTheme="majorEastAsia" w:cstheme="minorHAnsi"/>
          <w:color w:val="000000"/>
        </w:rPr>
        <w:t xml:space="preserve"> procent </w:t>
      </w:r>
      <w:r w:rsidRPr="00AB0A9B" w:rsidR="00A31E19">
        <w:rPr>
          <w:rStyle w:val="normaltextrun"/>
          <w:rFonts w:asciiTheme="minorHAnsi" w:hAnsiTheme="minorHAnsi" w:eastAsiaTheme="majorEastAsia" w:cstheme="minorHAnsi"/>
          <w:color w:val="000000"/>
        </w:rPr>
        <w:t xml:space="preserve">naar Nederland komt. </w:t>
      </w:r>
      <w:r w:rsidRPr="00AB0A9B" w:rsidR="00A31E19">
        <w:rPr>
          <w:rStyle w:val="scxw104598744"/>
          <w:rFonts w:asciiTheme="minorHAnsi" w:hAnsiTheme="minorHAnsi" w:eastAsiaTheme="majorEastAsia" w:cstheme="minorHAnsi"/>
          <w:color w:val="000000"/>
        </w:rPr>
        <w:t> </w:t>
      </w:r>
      <w:r w:rsidRPr="00AB0A9B" w:rsidR="00A31E19">
        <w:rPr>
          <w:rFonts w:asciiTheme="minorHAnsi" w:hAnsiTheme="minorHAnsi" w:cstheme="minorHAnsi"/>
          <w:color w:val="000000"/>
        </w:rPr>
        <w:br/>
      </w:r>
    </w:p>
    <w:p w:rsidRPr="00AB0A9B" w:rsidR="00A31E19" w:rsidP="00A31E19" w:rsidRDefault="00A31E19" w14:paraId="585DFFD8" w14:textId="6B0221D0">
      <w:pPr>
        <w:pStyle w:val="paragraph"/>
        <w:spacing w:before="0" w:beforeAutospacing="0" w:after="0" w:afterAutospacing="0"/>
        <w:textAlignment w:val="baseline"/>
        <w:rPr>
          <w:rStyle w:val="eop"/>
          <w:rFonts w:asciiTheme="minorHAnsi" w:hAnsiTheme="minorHAnsi" w:eastAsiaTheme="majorEastAsia" w:cstheme="minorHAnsi"/>
          <w:color w:val="000000"/>
        </w:rPr>
      </w:pPr>
      <w:r w:rsidRPr="00AB0A9B">
        <w:rPr>
          <w:rStyle w:val="normaltextrun"/>
          <w:rFonts w:asciiTheme="minorHAnsi" w:hAnsiTheme="minorHAnsi" w:eastAsiaTheme="majorEastAsia" w:cstheme="minorHAnsi"/>
          <w:color w:val="000000"/>
        </w:rPr>
        <w:t xml:space="preserve">De leden van de BBB-fractie willen daarbij nog eens benadrukken dat ook in het hoofdlijnenakkoord staat dat “we </w:t>
      </w:r>
      <w:r w:rsidR="00DE6E95">
        <w:rPr>
          <w:rStyle w:val="normaltextrun"/>
          <w:rFonts w:asciiTheme="minorHAnsi" w:hAnsiTheme="minorHAnsi" w:eastAsiaTheme="majorEastAsia" w:cstheme="minorHAnsi"/>
          <w:color w:val="000000"/>
        </w:rPr>
        <w:t>niet willen</w:t>
      </w:r>
      <w:r w:rsidRPr="00AB0A9B">
        <w:rPr>
          <w:rStyle w:val="normaltextrun"/>
          <w:rFonts w:asciiTheme="minorHAnsi" w:hAnsiTheme="minorHAnsi" w:eastAsiaTheme="majorEastAsia" w:cstheme="minorHAnsi"/>
          <w:color w:val="000000"/>
        </w:rPr>
        <w:t xml:space="preserve"> importeren wat we in Nederland niet mogen produceren”. Ook de oproep </w:t>
      </w:r>
      <w:r w:rsidRPr="00AB0A9B">
        <w:rPr>
          <w:rStyle w:val="normaltextrun"/>
          <w:rFonts w:asciiTheme="minorHAnsi" w:hAnsiTheme="minorHAnsi" w:eastAsiaTheme="majorEastAsia" w:cstheme="minorHAnsi"/>
          <w:color w:val="000000"/>
        </w:rPr>
        <w:lastRenderedPageBreak/>
        <w:t>van Luxemburg onder het agendapunt</w:t>
      </w:r>
      <w:r w:rsidR="00DE6E95">
        <w:rPr>
          <w:rStyle w:val="normaltextrun"/>
          <w:rFonts w:asciiTheme="minorHAnsi" w:hAnsiTheme="minorHAnsi" w:eastAsiaTheme="majorEastAsia" w:cstheme="minorHAnsi"/>
          <w:color w:val="000000"/>
        </w:rPr>
        <w:t xml:space="preserve"> ‘</w:t>
      </w:r>
      <w:proofErr w:type="spellStart"/>
      <w:r w:rsidRPr="00AB0A9B">
        <w:rPr>
          <w:rStyle w:val="normaltextrun"/>
          <w:rFonts w:asciiTheme="minorHAnsi" w:hAnsiTheme="minorHAnsi" w:eastAsiaTheme="majorEastAsia" w:cstheme="minorHAnsi"/>
          <w:color w:val="000000"/>
        </w:rPr>
        <w:t>handelsgerelateerde</w:t>
      </w:r>
      <w:proofErr w:type="spellEnd"/>
      <w:r w:rsidRPr="00AB0A9B">
        <w:rPr>
          <w:rStyle w:val="normaltextrun"/>
          <w:rFonts w:asciiTheme="minorHAnsi" w:hAnsiTheme="minorHAnsi" w:eastAsiaTheme="majorEastAsia" w:cstheme="minorHAnsi"/>
          <w:color w:val="000000"/>
        </w:rPr>
        <w:t xml:space="preserve"> landbouwvraagstukken</w:t>
      </w:r>
      <w:r w:rsidR="00DE6E95">
        <w:rPr>
          <w:rStyle w:val="normaltextrun"/>
          <w:rFonts w:asciiTheme="minorHAnsi" w:hAnsiTheme="minorHAnsi" w:eastAsiaTheme="majorEastAsia" w:cstheme="minorHAnsi"/>
          <w:color w:val="000000"/>
        </w:rPr>
        <w:t>’</w:t>
      </w:r>
      <w:r w:rsidRPr="00AB0A9B">
        <w:rPr>
          <w:rStyle w:val="normaltextrun"/>
          <w:rFonts w:asciiTheme="minorHAnsi" w:hAnsiTheme="minorHAnsi" w:eastAsiaTheme="majorEastAsia" w:cstheme="minorHAnsi"/>
          <w:color w:val="000000"/>
        </w:rPr>
        <w:t xml:space="preserve"> over importtoleranties hangt hiermee samen. Waarom heeft de minister ervoor gekozen om dit punt aan te horen en niet te steunen?</w:t>
      </w:r>
      <w:r w:rsidRPr="00AB0A9B">
        <w:rPr>
          <w:rStyle w:val="eop"/>
          <w:rFonts w:asciiTheme="minorHAnsi" w:hAnsiTheme="minorHAnsi" w:eastAsiaTheme="majorEastAsia" w:cstheme="minorHAnsi"/>
          <w:color w:val="000000"/>
        </w:rPr>
        <w:t> </w:t>
      </w:r>
    </w:p>
    <w:p w:rsidRPr="00AB0A9B" w:rsidR="00A31E19" w:rsidP="00A31E19" w:rsidRDefault="00A31E19" w14:paraId="292CD4A4" w14:textId="77777777">
      <w:pPr>
        <w:pStyle w:val="paragraph"/>
        <w:spacing w:before="0" w:beforeAutospacing="0" w:after="0" w:afterAutospacing="0"/>
        <w:textAlignment w:val="baseline"/>
        <w:rPr>
          <w:rFonts w:asciiTheme="minorHAnsi" w:hAnsiTheme="minorHAnsi" w:cstheme="minorHAnsi"/>
          <w:sz w:val="18"/>
          <w:szCs w:val="18"/>
        </w:rPr>
      </w:pPr>
    </w:p>
    <w:p w:rsidRPr="00AB0A9B" w:rsidR="00A31E19" w:rsidP="00A31E19" w:rsidRDefault="00A31E19" w14:paraId="37E662E2" w14:textId="0BD51AF8">
      <w:pPr>
        <w:pStyle w:val="paragraph"/>
        <w:spacing w:before="0" w:beforeAutospacing="0" w:after="0" w:afterAutospacing="0"/>
        <w:textAlignment w:val="baseline"/>
        <w:rPr>
          <w:rStyle w:val="eop"/>
          <w:rFonts w:asciiTheme="minorHAnsi" w:hAnsiTheme="minorHAnsi" w:eastAsiaTheme="majorEastAsia" w:cstheme="minorHAnsi"/>
          <w:color w:val="000000"/>
        </w:rPr>
      </w:pPr>
      <w:r w:rsidRPr="00AB0A9B">
        <w:rPr>
          <w:rStyle w:val="normaltextrun"/>
          <w:rFonts w:asciiTheme="minorHAnsi" w:hAnsiTheme="minorHAnsi" w:eastAsiaTheme="majorEastAsia" w:cstheme="minorHAnsi"/>
          <w:color w:val="000000"/>
        </w:rPr>
        <w:t xml:space="preserve">De leden van de BBB-fractie hebben ook de opmerkingen bij het diversenpunt </w:t>
      </w:r>
      <w:r w:rsidR="00DE6E95">
        <w:rPr>
          <w:rStyle w:val="normaltextrun"/>
          <w:rFonts w:asciiTheme="minorHAnsi" w:hAnsiTheme="minorHAnsi" w:eastAsiaTheme="majorEastAsia" w:cstheme="minorHAnsi"/>
          <w:color w:val="000000"/>
        </w:rPr>
        <w:t>‘</w:t>
      </w:r>
      <w:r w:rsidRPr="00AB0A9B">
        <w:rPr>
          <w:rStyle w:val="normaltextrun"/>
          <w:rFonts w:asciiTheme="minorHAnsi" w:hAnsiTheme="minorHAnsi" w:eastAsiaTheme="majorEastAsia" w:cstheme="minorHAnsi"/>
          <w:color w:val="000000"/>
        </w:rPr>
        <w:t>vermindering van de administratieve lasten voor biologische boeren en medewerkers</w:t>
      </w:r>
      <w:r w:rsidR="00DE6E95">
        <w:rPr>
          <w:rStyle w:val="normaltextrun"/>
          <w:rFonts w:asciiTheme="minorHAnsi" w:hAnsiTheme="minorHAnsi" w:eastAsiaTheme="majorEastAsia" w:cstheme="minorHAnsi"/>
          <w:color w:val="000000"/>
        </w:rPr>
        <w:t>’</w:t>
      </w:r>
      <w:r w:rsidRPr="00AB0A9B">
        <w:rPr>
          <w:rStyle w:val="normaltextrun"/>
          <w:rFonts w:asciiTheme="minorHAnsi" w:hAnsiTheme="minorHAnsi" w:eastAsiaTheme="majorEastAsia" w:cstheme="minorHAnsi"/>
          <w:color w:val="000000"/>
        </w:rPr>
        <w:t xml:space="preserve"> gelezen. De</w:t>
      </w:r>
      <w:r w:rsidR="00DE6E95">
        <w:rPr>
          <w:rStyle w:val="normaltextrun"/>
          <w:rFonts w:asciiTheme="minorHAnsi" w:hAnsiTheme="minorHAnsi" w:eastAsiaTheme="majorEastAsia" w:cstheme="minorHAnsi"/>
          <w:color w:val="000000"/>
        </w:rPr>
        <w:t>ze</w:t>
      </w:r>
      <w:r w:rsidRPr="00AB0A9B">
        <w:rPr>
          <w:rStyle w:val="normaltextrun"/>
          <w:rFonts w:asciiTheme="minorHAnsi" w:hAnsiTheme="minorHAnsi" w:eastAsiaTheme="majorEastAsia" w:cstheme="minorHAnsi"/>
          <w:color w:val="000000"/>
        </w:rPr>
        <w:t xml:space="preserve"> leden onderschrijven dat het belangrijk is om regelgeving op het gebied van biologische productie te versimpelen. </w:t>
      </w:r>
      <w:r w:rsidR="00DE6E95">
        <w:rPr>
          <w:rStyle w:val="normaltextrun"/>
          <w:rFonts w:asciiTheme="minorHAnsi" w:hAnsiTheme="minorHAnsi" w:eastAsiaTheme="majorEastAsia" w:cstheme="minorHAnsi"/>
          <w:color w:val="000000"/>
        </w:rPr>
        <w:t xml:space="preserve">Deze leden </w:t>
      </w:r>
      <w:r w:rsidRPr="00AB0A9B">
        <w:rPr>
          <w:rStyle w:val="normaltextrun"/>
          <w:rFonts w:asciiTheme="minorHAnsi" w:hAnsiTheme="minorHAnsi" w:eastAsiaTheme="majorEastAsia" w:cstheme="minorHAnsi"/>
          <w:color w:val="000000"/>
        </w:rPr>
        <w:t xml:space="preserve">willen echter ook aan de minister vragen of zij </w:t>
      </w:r>
      <w:r w:rsidR="00DE6E95">
        <w:rPr>
          <w:rStyle w:val="normaltextrun"/>
          <w:rFonts w:asciiTheme="minorHAnsi" w:hAnsiTheme="minorHAnsi" w:eastAsiaTheme="majorEastAsia" w:cstheme="minorHAnsi"/>
          <w:color w:val="000000"/>
        </w:rPr>
        <w:t xml:space="preserve">heeft </w:t>
      </w:r>
      <w:r w:rsidRPr="00AB0A9B">
        <w:rPr>
          <w:rStyle w:val="normaltextrun"/>
          <w:rFonts w:asciiTheme="minorHAnsi" w:hAnsiTheme="minorHAnsi" w:eastAsiaTheme="majorEastAsia" w:cstheme="minorHAnsi"/>
          <w:color w:val="000000"/>
        </w:rPr>
        <w:t xml:space="preserve">overwogen ter sprake te brengen dat de biologische productie-eisen niet in alle Europese lidstaten gelijk zijn, </w:t>
      </w:r>
      <w:r w:rsidR="003B37C5">
        <w:rPr>
          <w:rStyle w:val="normaltextrun"/>
          <w:rFonts w:asciiTheme="minorHAnsi" w:hAnsiTheme="minorHAnsi" w:eastAsiaTheme="majorEastAsia" w:cstheme="minorHAnsi"/>
          <w:color w:val="000000"/>
        </w:rPr>
        <w:t>waardoor</w:t>
      </w:r>
      <w:r w:rsidRPr="00AB0A9B">
        <w:rPr>
          <w:rStyle w:val="normaltextrun"/>
          <w:rFonts w:asciiTheme="minorHAnsi" w:hAnsiTheme="minorHAnsi" w:eastAsiaTheme="majorEastAsia" w:cstheme="minorHAnsi"/>
          <w:color w:val="000000"/>
        </w:rPr>
        <w:t xml:space="preserve"> ook daar een vorm van oneerlijke concurrentie ontstaat</w:t>
      </w:r>
      <w:r w:rsidR="00DE6E95">
        <w:rPr>
          <w:rStyle w:val="eop"/>
          <w:rFonts w:asciiTheme="minorHAnsi" w:hAnsiTheme="minorHAnsi" w:eastAsiaTheme="majorEastAsia" w:cstheme="minorHAnsi"/>
          <w:color w:val="000000"/>
        </w:rPr>
        <w:t>.</w:t>
      </w:r>
    </w:p>
    <w:p w:rsidRPr="00AB0A9B" w:rsidR="00A31E19" w:rsidP="00A31E19" w:rsidRDefault="00A31E19" w14:paraId="1C6C40A2" w14:textId="77777777">
      <w:pPr>
        <w:pStyle w:val="paragraph"/>
        <w:spacing w:before="0" w:beforeAutospacing="0" w:after="0" w:afterAutospacing="0"/>
        <w:textAlignment w:val="baseline"/>
        <w:rPr>
          <w:rFonts w:asciiTheme="minorHAnsi" w:hAnsiTheme="minorHAnsi" w:cstheme="minorHAnsi"/>
          <w:sz w:val="18"/>
          <w:szCs w:val="18"/>
        </w:rPr>
      </w:pPr>
    </w:p>
    <w:p w:rsidRPr="00AB0A9B" w:rsidR="00A31E19" w:rsidP="00A31E19" w:rsidRDefault="00DE6E95" w14:paraId="7FF85A18" w14:textId="126684F7">
      <w:pPr>
        <w:pStyle w:val="paragraph"/>
        <w:spacing w:before="0" w:beforeAutospacing="0" w:after="0" w:afterAutospacing="0"/>
        <w:textAlignment w:val="baseline"/>
        <w:rPr>
          <w:rStyle w:val="eop"/>
          <w:rFonts w:asciiTheme="minorHAnsi" w:hAnsiTheme="minorHAnsi" w:eastAsiaTheme="majorEastAsia" w:cstheme="minorHAnsi"/>
          <w:color w:val="000000"/>
        </w:rPr>
      </w:pPr>
      <w:r>
        <w:rPr>
          <w:rStyle w:val="normaltextrun"/>
          <w:rFonts w:asciiTheme="minorHAnsi" w:hAnsiTheme="minorHAnsi" w:eastAsiaTheme="majorEastAsia" w:cstheme="minorHAnsi"/>
          <w:color w:val="000000"/>
        </w:rPr>
        <w:t>De leden van de BBB-fractie zien o</w:t>
      </w:r>
      <w:r w:rsidRPr="00AB0A9B" w:rsidR="00A31E19">
        <w:rPr>
          <w:rStyle w:val="normaltextrun"/>
          <w:rFonts w:asciiTheme="minorHAnsi" w:hAnsiTheme="minorHAnsi" w:eastAsiaTheme="majorEastAsia" w:cstheme="minorHAnsi"/>
          <w:color w:val="000000"/>
        </w:rPr>
        <w:t xml:space="preserve">ver de geannoteerde agenda van de </w:t>
      </w:r>
      <w:r w:rsidR="004C077E">
        <w:rPr>
          <w:rStyle w:val="normaltextrun"/>
          <w:rFonts w:asciiTheme="minorHAnsi" w:hAnsiTheme="minorHAnsi" w:eastAsiaTheme="majorEastAsia" w:cstheme="minorHAnsi"/>
          <w:color w:val="000000"/>
        </w:rPr>
        <w:t>LVR</w:t>
      </w:r>
      <w:r w:rsidRPr="00AB0A9B" w:rsidR="00A31E19">
        <w:rPr>
          <w:rStyle w:val="normaltextrun"/>
          <w:rFonts w:asciiTheme="minorHAnsi" w:hAnsiTheme="minorHAnsi" w:eastAsiaTheme="majorEastAsia" w:cstheme="minorHAnsi"/>
          <w:color w:val="000000"/>
        </w:rPr>
        <w:t xml:space="preserve"> van 24 februari 2025 dat de marktsituatie na de invasie van Oekraïne ook weer </w:t>
      </w:r>
      <w:r>
        <w:rPr>
          <w:rStyle w:val="normaltextrun"/>
          <w:rFonts w:asciiTheme="minorHAnsi" w:hAnsiTheme="minorHAnsi" w:eastAsiaTheme="majorEastAsia" w:cstheme="minorHAnsi"/>
          <w:color w:val="000000"/>
        </w:rPr>
        <w:t xml:space="preserve">zal worden </w:t>
      </w:r>
      <w:r w:rsidRPr="00AB0A9B" w:rsidR="00A31E19">
        <w:rPr>
          <w:rStyle w:val="normaltextrun"/>
          <w:rFonts w:asciiTheme="minorHAnsi" w:hAnsiTheme="minorHAnsi" w:eastAsiaTheme="majorEastAsia" w:cstheme="minorHAnsi"/>
          <w:color w:val="000000"/>
        </w:rPr>
        <w:t>besproken. Ziet de minister een mogelijkheid om iets te doen met de bovenstaande punten als het gaat over de import van landbouwproducten vanuit Oekraïne die niet geproduceerd zijn onder de strenge Europese (en Nederlandse) eisen en voorwaarden?</w:t>
      </w:r>
      <w:r w:rsidRPr="00AB0A9B" w:rsidR="00A31E19">
        <w:rPr>
          <w:rStyle w:val="eop"/>
          <w:rFonts w:asciiTheme="minorHAnsi" w:hAnsiTheme="minorHAnsi" w:eastAsiaTheme="majorEastAsia" w:cstheme="minorHAnsi"/>
          <w:color w:val="000000"/>
        </w:rPr>
        <w:t> </w:t>
      </w:r>
    </w:p>
    <w:p w:rsidRPr="00AB0A9B" w:rsidR="00A31E19" w:rsidP="00A31E19" w:rsidRDefault="00A31E19" w14:paraId="75A5435A" w14:textId="77777777">
      <w:pPr>
        <w:pStyle w:val="paragraph"/>
        <w:spacing w:before="0" w:beforeAutospacing="0" w:after="0" w:afterAutospacing="0"/>
        <w:textAlignment w:val="baseline"/>
        <w:rPr>
          <w:rFonts w:asciiTheme="minorHAnsi" w:hAnsiTheme="minorHAnsi" w:cstheme="minorHAnsi"/>
          <w:sz w:val="18"/>
          <w:szCs w:val="18"/>
        </w:rPr>
      </w:pPr>
    </w:p>
    <w:p w:rsidRPr="00EC3FA6" w:rsidR="0020030B" w:rsidP="00644632" w:rsidRDefault="00A31E19" w14:paraId="782D9380" w14:textId="069146F3">
      <w:pPr>
        <w:pStyle w:val="paragraph"/>
        <w:spacing w:before="0" w:beforeAutospacing="0" w:after="0" w:afterAutospacing="0"/>
        <w:textAlignment w:val="baseline"/>
        <w:rPr>
          <w:rFonts w:asciiTheme="minorHAnsi" w:hAnsiTheme="minorHAnsi" w:cstheme="minorHAnsi"/>
          <w:sz w:val="18"/>
          <w:szCs w:val="18"/>
        </w:rPr>
      </w:pPr>
      <w:r w:rsidRPr="00AB0A9B">
        <w:rPr>
          <w:rStyle w:val="normaltextrun"/>
          <w:rFonts w:asciiTheme="minorHAnsi" w:hAnsiTheme="minorHAnsi" w:eastAsiaTheme="majorEastAsia" w:cstheme="minorHAnsi"/>
          <w:color w:val="000000"/>
        </w:rPr>
        <w:t xml:space="preserve">De leden van de BBB-fractie hebben daarnaast het Poolse compromisvoorstel over nieuwe </w:t>
      </w:r>
      <w:proofErr w:type="spellStart"/>
      <w:r w:rsidRPr="00AB0A9B">
        <w:rPr>
          <w:rStyle w:val="normaltextrun"/>
          <w:rFonts w:asciiTheme="minorHAnsi" w:hAnsiTheme="minorHAnsi" w:eastAsiaTheme="majorEastAsia" w:cstheme="minorHAnsi"/>
          <w:color w:val="000000"/>
        </w:rPr>
        <w:t>genomische</w:t>
      </w:r>
      <w:proofErr w:type="spellEnd"/>
      <w:r w:rsidRPr="00AB0A9B">
        <w:rPr>
          <w:rStyle w:val="normaltextrun"/>
          <w:rFonts w:asciiTheme="minorHAnsi" w:hAnsiTheme="minorHAnsi" w:eastAsiaTheme="majorEastAsia" w:cstheme="minorHAnsi"/>
          <w:color w:val="000000"/>
        </w:rPr>
        <w:t xml:space="preserve"> technieken (</w:t>
      </w:r>
      <w:proofErr w:type="spellStart"/>
      <w:r w:rsidRPr="00AB0A9B">
        <w:rPr>
          <w:rStyle w:val="normaltextrun"/>
          <w:rFonts w:asciiTheme="minorHAnsi" w:hAnsiTheme="minorHAnsi" w:eastAsiaTheme="majorEastAsia" w:cstheme="minorHAnsi"/>
          <w:color w:val="000000"/>
        </w:rPr>
        <w:t>NGT’s</w:t>
      </w:r>
      <w:proofErr w:type="spellEnd"/>
      <w:r w:rsidRPr="00AB0A9B">
        <w:rPr>
          <w:rStyle w:val="normaltextrun"/>
          <w:rFonts w:asciiTheme="minorHAnsi" w:hAnsiTheme="minorHAnsi" w:eastAsiaTheme="majorEastAsia" w:cstheme="minorHAnsi"/>
          <w:color w:val="000000"/>
        </w:rPr>
        <w:t xml:space="preserve">) gelezen. </w:t>
      </w:r>
      <w:r w:rsidR="00F0560D">
        <w:rPr>
          <w:rStyle w:val="normaltextrun"/>
          <w:rFonts w:asciiTheme="minorHAnsi" w:hAnsiTheme="minorHAnsi" w:eastAsiaTheme="majorEastAsia" w:cstheme="minorHAnsi"/>
          <w:color w:val="000000"/>
        </w:rPr>
        <w:t>Deze leden</w:t>
      </w:r>
      <w:r w:rsidRPr="00AB0A9B">
        <w:rPr>
          <w:rStyle w:val="normaltextrun"/>
          <w:rFonts w:asciiTheme="minorHAnsi" w:hAnsiTheme="minorHAnsi" w:eastAsiaTheme="majorEastAsia" w:cstheme="minorHAnsi"/>
          <w:color w:val="000000"/>
        </w:rPr>
        <w:t xml:space="preserve"> zien daarin dat onder andere tegemoet is gekomen aan de zorgen die vanuit Nederland leefden over het eerdere voorstel. De</w:t>
      </w:r>
      <w:r w:rsidR="00F0560D">
        <w:rPr>
          <w:rStyle w:val="normaltextrun"/>
          <w:rFonts w:asciiTheme="minorHAnsi" w:hAnsiTheme="minorHAnsi" w:eastAsiaTheme="majorEastAsia" w:cstheme="minorHAnsi"/>
          <w:color w:val="000000"/>
        </w:rPr>
        <w:t>ze</w:t>
      </w:r>
      <w:r w:rsidRPr="00AB0A9B">
        <w:rPr>
          <w:rStyle w:val="normaltextrun"/>
          <w:rFonts w:asciiTheme="minorHAnsi" w:hAnsiTheme="minorHAnsi" w:eastAsiaTheme="majorEastAsia" w:cstheme="minorHAnsi"/>
          <w:color w:val="000000"/>
        </w:rPr>
        <w:t xml:space="preserve"> leden zijn van mening dat dit voorstel de Nederlandse steun verdient in de lopende onderhandelingen binnen de Europese Raad en een unieke gelegenheid is om op korte termijn voortgang te boeken in de </w:t>
      </w:r>
      <w:r w:rsidR="00F0560D">
        <w:rPr>
          <w:rStyle w:val="normaltextrun"/>
          <w:rFonts w:asciiTheme="minorHAnsi" w:hAnsiTheme="minorHAnsi" w:eastAsiaTheme="majorEastAsia" w:cstheme="minorHAnsi"/>
          <w:color w:val="000000"/>
        </w:rPr>
        <w:t>EU</w:t>
      </w:r>
      <w:r w:rsidRPr="00AB0A9B">
        <w:rPr>
          <w:rStyle w:val="normaltextrun"/>
          <w:rFonts w:asciiTheme="minorHAnsi" w:hAnsiTheme="minorHAnsi" w:eastAsiaTheme="majorEastAsia" w:cstheme="minorHAnsi"/>
          <w:color w:val="000000"/>
        </w:rPr>
        <w:t xml:space="preserve"> op dit dossier. Deze leden hebben sterke bedenkingen bij het eerdere Poolse voorstel waarin lidstaten een </w:t>
      </w:r>
      <w:proofErr w:type="spellStart"/>
      <w:r w:rsidRPr="00AB0A9B">
        <w:rPr>
          <w:rStyle w:val="normaltextrun"/>
          <w:rFonts w:asciiTheme="minorHAnsi" w:hAnsiTheme="minorHAnsi" w:eastAsiaTheme="majorEastAsia" w:cstheme="minorHAnsi"/>
          <w:color w:val="000000"/>
        </w:rPr>
        <w:t>opt</w:t>
      </w:r>
      <w:proofErr w:type="spellEnd"/>
      <w:r w:rsidRPr="00AB0A9B">
        <w:rPr>
          <w:rStyle w:val="normaltextrun"/>
          <w:rFonts w:asciiTheme="minorHAnsi" w:hAnsiTheme="minorHAnsi" w:eastAsiaTheme="majorEastAsia" w:cstheme="minorHAnsi"/>
          <w:color w:val="000000"/>
        </w:rPr>
        <w:t>-out kregen voor de toelating van NGT</w:t>
      </w:r>
      <w:r w:rsidR="00F0560D">
        <w:rPr>
          <w:rStyle w:val="normaltextrun"/>
          <w:rFonts w:asciiTheme="minorHAnsi" w:hAnsiTheme="minorHAnsi" w:eastAsiaTheme="majorEastAsia" w:cstheme="minorHAnsi"/>
          <w:color w:val="000000"/>
        </w:rPr>
        <w:t xml:space="preserve"> </w:t>
      </w:r>
      <w:r w:rsidRPr="00AB0A9B">
        <w:rPr>
          <w:rStyle w:val="normaltextrun"/>
          <w:rFonts w:asciiTheme="minorHAnsi" w:hAnsiTheme="minorHAnsi" w:eastAsiaTheme="majorEastAsia" w:cstheme="minorHAnsi"/>
          <w:color w:val="000000"/>
        </w:rPr>
        <w:t>1</w:t>
      </w:r>
      <w:r w:rsidR="00F0560D">
        <w:rPr>
          <w:rStyle w:val="normaltextrun"/>
          <w:rFonts w:asciiTheme="minorHAnsi" w:hAnsiTheme="minorHAnsi" w:eastAsiaTheme="majorEastAsia" w:cstheme="minorHAnsi"/>
          <w:color w:val="000000"/>
        </w:rPr>
        <w:t>-</w:t>
      </w:r>
      <w:r w:rsidRPr="00AB0A9B">
        <w:rPr>
          <w:rStyle w:val="normaltextrun"/>
          <w:rFonts w:asciiTheme="minorHAnsi" w:hAnsiTheme="minorHAnsi" w:eastAsiaTheme="majorEastAsia" w:cstheme="minorHAnsi"/>
          <w:color w:val="000000"/>
        </w:rPr>
        <w:t xml:space="preserve">planten waar een octrooi op rust. </w:t>
      </w:r>
      <w:r w:rsidR="00F0560D">
        <w:rPr>
          <w:rStyle w:val="normaltextrun"/>
          <w:rFonts w:asciiTheme="minorHAnsi" w:hAnsiTheme="minorHAnsi" w:eastAsiaTheme="majorEastAsia" w:cstheme="minorHAnsi"/>
          <w:color w:val="000000"/>
        </w:rPr>
        <w:t>Deze leden</w:t>
      </w:r>
      <w:r w:rsidRPr="00EC3FA6">
        <w:rPr>
          <w:rStyle w:val="normaltextrun"/>
          <w:rFonts w:asciiTheme="minorHAnsi" w:hAnsiTheme="minorHAnsi" w:eastAsiaTheme="majorEastAsia" w:cstheme="minorHAnsi"/>
          <w:color w:val="000000"/>
        </w:rPr>
        <w:t xml:space="preserve"> zouden in plaats daarvan graag zien dat octrooihouders worden aangemoedigd hun kennis tegen redelijke voorwaarden beschikbaar te stellen voor boeren en kwekers, bijvoorbeeld door deelname aan diverse licentieplatforms en ondersteund door een openbaar toegankelijke databank waarin deze licenties worden geregistreerd.</w:t>
      </w:r>
      <w:r w:rsidRPr="00EC3FA6">
        <w:rPr>
          <w:rStyle w:val="eop"/>
          <w:rFonts w:asciiTheme="minorHAnsi" w:hAnsiTheme="minorHAnsi" w:eastAsiaTheme="majorEastAsia" w:cstheme="minorHAnsi"/>
          <w:color w:val="000000"/>
        </w:rPr>
        <w:t> </w:t>
      </w:r>
    </w:p>
    <w:p w:rsidRPr="00161059" w:rsidR="00E649A4" w:rsidP="00AB0A9B" w:rsidRDefault="00C54438" w14:paraId="457FD8CC" w14:textId="6F57A663">
      <w:pPr>
        <w:pStyle w:val="paragraph"/>
        <w:spacing w:before="0" w:beforeAutospacing="0" w:after="0" w:afterAutospacing="0"/>
        <w:textAlignment w:val="baseline"/>
      </w:pPr>
      <w:r>
        <w:rPr>
          <w:rFonts w:asciiTheme="minorHAnsi" w:hAnsiTheme="minorHAnsi" w:cstheme="minorHAnsi"/>
        </w:rPr>
        <w:br/>
      </w:r>
      <w:r w:rsidRPr="00567CD5" w:rsidR="00E649A4">
        <w:rPr>
          <w:rFonts w:asciiTheme="minorHAnsi" w:hAnsiTheme="minorHAnsi" w:cstheme="minorHAnsi"/>
          <w:b/>
          <w:bCs/>
        </w:rPr>
        <w:t>Vragen en opmerkingen van de leden van de PvdD-fractie</w:t>
      </w:r>
    </w:p>
    <w:p w:rsidR="00F0560D" w:rsidP="00BC0106" w:rsidRDefault="00BC0106" w14:paraId="72320A1F" w14:textId="57C0BF08">
      <w:pPr>
        <w:rPr>
          <w:rFonts w:asciiTheme="minorHAnsi" w:hAnsiTheme="minorHAnsi" w:cstheme="minorHAnsi"/>
          <w:sz w:val="22"/>
          <w:szCs w:val="22"/>
        </w:rPr>
      </w:pPr>
      <w:r w:rsidRPr="00AB0A9B">
        <w:rPr>
          <w:rFonts w:asciiTheme="minorHAnsi" w:hAnsiTheme="minorHAnsi" w:cstheme="minorHAnsi"/>
          <w:sz w:val="22"/>
          <w:szCs w:val="22"/>
        </w:rPr>
        <w:t xml:space="preserve">De leden van de </w:t>
      </w:r>
      <w:r w:rsidR="00F0560D">
        <w:rPr>
          <w:rFonts w:asciiTheme="minorHAnsi" w:hAnsiTheme="minorHAnsi" w:cstheme="minorHAnsi"/>
          <w:sz w:val="22"/>
          <w:szCs w:val="22"/>
        </w:rPr>
        <w:t>PvdD</w:t>
      </w:r>
      <w:r w:rsidRPr="00AB0A9B">
        <w:rPr>
          <w:rFonts w:asciiTheme="minorHAnsi" w:hAnsiTheme="minorHAnsi" w:cstheme="minorHAnsi"/>
          <w:sz w:val="22"/>
          <w:szCs w:val="22"/>
        </w:rPr>
        <w:t xml:space="preserve">-fractie hebben kennisgenomen van de agenda van de </w:t>
      </w:r>
      <w:r w:rsidR="004C077E">
        <w:rPr>
          <w:rFonts w:asciiTheme="minorHAnsi" w:hAnsiTheme="minorHAnsi" w:cstheme="minorHAnsi"/>
          <w:sz w:val="22"/>
          <w:szCs w:val="22"/>
        </w:rPr>
        <w:t>LVR</w:t>
      </w:r>
      <w:r w:rsidRPr="00AB0A9B">
        <w:rPr>
          <w:rFonts w:asciiTheme="minorHAnsi" w:hAnsiTheme="minorHAnsi" w:cstheme="minorHAnsi"/>
          <w:sz w:val="22"/>
          <w:szCs w:val="22"/>
        </w:rPr>
        <w:t xml:space="preserve"> van 24 februari 2025 en hebben hier nog enkele vragen over. </w:t>
      </w:r>
    </w:p>
    <w:p w:rsidR="00F0560D" w:rsidP="00BC0106" w:rsidRDefault="00F0560D" w14:paraId="7C50A67F" w14:textId="77777777">
      <w:pPr>
        <w:rPr>
          <w:rFonts w:asciiTheme="minorHAnsi" w:hAnsiTheme="minorHAnsi" w:cstheme="minorHAnsi"/>
          <w:sz w:val="22"/>
          <w:szCs w:val="22"/>
        </w:rPr>
      </w:pPr>
    </w:p>
    <w:p w:rsidRPr="00AB0A9B" w:rsidR="00BC0106" w:rsidP="00BC0106" w:rsidRDefault="00BC0106" w14:paraId="73ADCAA7" w14:textId="6AD8D6DD">
      <w:pPr>
        <w:rPr>
          <w:rFonts w:asciiTheme="minorHAnsi" w:hAnsiTheme="minorHAnsi" w:cstheme="minorHAnsi"/>
          <w:sz w:val="22"/>
          <w:szCs w:val="22"/>
        </w:rPr>
      </w:pPr>
      <w:r w:rsidRPr="00AB0A9B">
        <w:rPr>
          <w:rFonts w:asciiTheme="minorHAnsi" w:hAnsiTheme="minorHAnsi" w:cstheme="minorHAnsi"/>
          <w:sz w:val="22"/>
          <w:szCs w:val="22"/>
        </w:rPr>
        <w:t>In algemene zin zien de leden van de PvdD-fractie dat deze bewindspersonen binnen de Landbouw- en Visserijraden zeer weinig aandacht besteden aan het zetten van concrete stappen voor de transitie naar een duurzame, toekomstbestendige landbouw. De</w:t>
      </w:r>
      <w:r w:rsidR="00F0560D">
        <w:rPr>
          <w:rFonts w:asciiTheme="minorHAnsi" w:hAnsiTheme="minorHAnsi" w:cstheme="minorHAnsi"/>
          <w:sz w:val="22"/>
          <w:szCs w:val="22"/>
        </w:rPr>
        <w:t>ze</w:t>
      </w:r>
      <w:r w:rsidRPr="00AB0A9B">
        <w:rPr>
          <w:rFonts w:asciiTheme="minorHAnsi" w:hAnsiTheme="minorHAnsi" w:cstheme="minorHAnsi"/>
          <w:sz w:val="22"/>
          <w:szCs w:val="22"/>
        </w:rPr>
        <w:t xml:space="preserve"> leden wijzen erop dat juist het huidige systeem ertoe heeft geleid dat veel boeren hebben moeten stoppen of</w:t>
      </w:r>
      <w:r w:rsidR="00F0560D">
        <w:rPr>
          <w:rFonts w:asciiTheme="minorHAnsi" w:hAnsiTheme="minorHAnsi" w:cstheme="minorHAnsi"/>
          <w:sz w:val="22"/>
          <w:szCs w:val="22"/>
        </w:rPr>
        <w:t xml:space="preserve">, </w:t>
      </w:r>
      <w:r w:rsidRPr="00AB0A9B">
        <w:rPr>
          <w:rFonts w:asciiTheme="minorHAnsi" w:hAnsiTheme="minorHAnsi" w:cstheme="minorHAnsi"/>
          <w:sz w:val="22"/>
          <w:szCs w:val="22"/>
        </w:rPr>
        <w:t>met hoge schulden</w:t>
      </w:r>
      <w:r w:rsidR="00F0560D">
        <w:rPr>
          <w:rFonts w:asciiTheme="minorHAnsi" w:hAnsiTheme="minorHAnsi" w:cstheme="minorHAnsi"/>
          <w:sz w:val="22"/>
          <w:szCs w:val="22"/>
        </w:rPr>
        <w:t xml:space="preserve">, </w:t>
      </w:r>
      <w:r w:rsidRPr="00AB0A9B">
        <w:rPr>
          <w:rFonts w:asciiTheme="minorHAnsi" w:hAnsiTheme="minorHAnsi" w:cstheme="minorHAnsi"/>
          <w:sz w:val="22"/>
          <w:szCs w:val="22"/>
        </w:rPr>
        <w:t>vastzitten, en dat het daarmee ook in hun belang is om de grote problemen die er zijn integraal op te lossen.</w:t>
      </w:r>
    </w:p>
    <w:p w:rsidRPr="00AB0A9B" w:rsidR="00BC0106" w:rsidP="00BC0106" w:rsidRDefault="00BC0106" w14:paraId="6D446CB0" w14:textId="6C9D0BC9">
      <w:pPr>
        <w:rPr>
          <w:rFonts w:asciiTheme="minorHAnsi" w:hAnsiTheme="minorHAnsi" w:cstheme="minorHAnsi"/>
          <w:sz w:val="22"/>
          <w:szCs w:val="22"/>
        </w:rPr>
      </w:pPr>
      <w:r w:rsidRPr="00AB0A9B">
        <w:rPr>
          <w:rFonts w:asciiTheme="minorHAnsi" w:hAnsiTheme="minorHAnsi" w:cstheme="minorHAnsi"/>
          <w:sz w:val="22"/>
          <w:szCs w:val="22"/>
        </w:rPr>
        <w:br/>
        <w:t xml:space="preserve">De leden van de PvdD-fractie lezen dat Nederland tijdens de </w:t>
      </w:r>
      <w:r w:rsidR="004C077E">
        <w:rPr>
          <w:rFonts w:asciiTheme="minorHAnsi" w:hAnsiTheme="minorHAnsi" w:cstheme="minorHAnsi"/>
          <w:sz w:val="22"/>
          <w:szCs w:val="22"/>
        </w:rPr>
        <w:t>LVR</w:t>
      </w:r>
      <w:r w:rsidRPr="00AB0A9B">
        <w:rPr>
          <w:rFonts w:asciiTheme="minorHAnsi" w:hAnsiTheme="minorHAnsi" w:cstheme="minorHAnsi"/>
          <w:sz w:val="22"/>
          <w:szCs w:val="22"/>
        </w:rPr>
        <w:t xml:space="preserve"> een oproep heeft gedaan aan de </w:t>
      </w:r>
      <w:r w:rsidR="00F0560D">
        <w:rPr>
          <w:rFonts w:asciiTheme="minorHAnsi" w:hAnsiTheme="minorHAnsi" w:cstheme="minorHAnsi"/>
          <w:sz w:val="22"/>
          <w:szCs w:val="22"/>
        </w:rPr>
        <w:t>EC</w:t>
      </w:r>
      <w:r w:rsidRPr="00AB0A9B">
        <w:rPr>
          <w:rFonts w:asciiTheme="minorHAnsi" w:hAnsiTheme="minorHAnsi" w:cstheme="minorHAnsi"/>
          <w:sz w:val="22"/>
          <w:szCs w:val="22"/>
        </w:rPr>
        <w:t xml:space="preserve"> om in 2025 de herzieningsvoorstellen voor de dierenwelzijnsverordeningen te presenteren. Hoe heeft de EC gereageerd op deze oproep van Nederland? Hoe groot acht de minister de kans dat de voorstellen ook daadwerkelijk in 2025 </w:t>
      </w:r>
      <w:r w:rsidR="00F0560D">
        <w:rPr>
          <w:rFonts w:asciiTheme="minorHAnsi" w:hAnsiTheme="minorHAnsi" w:cstheme="minorHAnsi"/>
          <w:sz w:val="22"/>
          <w:szCs w:val="22"/>
        </w:rPr>
        <w:t xml:space="preserve">zullen worden </w:t>
      </w:r>
      <w:r w:rsidRPr="00AB0A9B">
        <w:rPr>
          <w:rFonts w:asciiTheme="minorHAnsi" w:hAnsiTheme="minorHAnsi" w:cstheme="minorHAnsi"/>
          <w:sz w:val="22"/>
          <w:szCs w:val="22"/>
        </w:rPr>
        <w:t>gepresenteerd?</w:t>
      </w:r>
    </w:p>
    <w:p w:rsidRPr="00567CD5" w:rsidR="00EB0192" w:rsidP="00EB0192" w:rsidRDefault="00BC0106" w14:paraId="73784FC3" w14:textId="1C89E719">
      <w:pPr>
        <w:rPr>
          <w:rFonts w:asciiTheme="minorHAnsi" w:hAnsiTheme="minorHAnsi" w:cstheme="minorHAnsi"/>
          <w:sz w:val="22"/>
          <w:szCs w:val="22"/>
        </w:rPr>
      </w:pPr>
      <w:r w:rsidRPr="00AB0A9B">
        <w:rPr>
          <w:rFonts w:asciiTheme="minorHAnsi" w:hAnsiTheme="minorHAnsi" w:eastAsiaTheme="minorHAnsi" w:cstheme="minorHAnsi"/>
          <w:sz w:val="22"/>
          <w:szCs w:val="22"/>
        </w:rPr>
        <w:br/>
        <w:t xml:space="preserve">De leden van de PvdD-fractie lezen in antwoorden op de brief van Australische Parlementslid </w:t>
      </w:r>
      <w:proofErr w:type="spellStart"/>
      <w:r w:rsidRPr="00AB0A9B">
        <w:rPr>
          <w:rFonts w:asciiTheme="minorHAnsi" w:hAnsiTheme="minorHAnsi" w:eastAsiaTheme="minorHAnsi" w:cstheme="minorHAnsi"/>
          <w:sz w:val="22"/>
          <w:szCs w:val="22"/>
        </w:rPr>
        <w:t>Georgie</w:t>
      </w:r>
      <w:proofErr w:type="spellEnd"/>
      <w:r w:rsidRPr="00AB0A9B">
        <w:rPr>
          <w:rFonts w:asciiTheme="minorHAnsi" w:hAnsiTheme="minorHAnsi" w:eastAsiaTheme="minorHAnsi" w:cstheme="minorHAnsi"/>
          <w:sz w:val="22"/>
          <w:szCs w:val="22"/>
        </w:rPr>
        <w:t xml:space="preserve"> </w:t>
      </w:r>
      <w:proofErr w:type="spellStart"/>
      <w:r w:rsidRPr="00AB0A9B">
        <w:rPr>
          <w:rFonts w:asciiTheme="minorHAnsi" w:hAnsiTheme="minorHAnsi" w:eastAsiaTheme="minorHAnsi" w:cstheme="minorHAnsi"/>
          <w:sz w:val="22"/>
          <w:szCs w:val="22"/>
        </w:rPr>
        <w:t>Purcell</w:t>
      </w:r>
      <w:proofErr w:type="spellEnd"/>
      <w:r w:rsidR="008E2E44">
        <w:rPr>
          <w:rFonts w:asciiTheme="minorHAnsi" w:hAnsiTheme="minorHAnsi" w:eastAsiaTheme="minorHAnsi" w:cstheme="minorHAnsi"/>
          <w:sz w:val="22"/>
          <w:szCs w:val="22"/>
        </w:rPr>
        <w:t xml:space="preserve"> (Kamerstuk 2</w:t>
      </w:r>
      <w:r w:rsidRPr="008E2E44" w:rsidR="008E2E44">
        <w:rPr>
          <w:rFonts w:asciiTheme="minorHAnsi" w:hAnsiTheme="minorHAnsi" w:eastAsiaTheme="minorHAnsi" w:cstheme="minorHAnsi"/>
          <w:sz w:val="22"/>
          <w:szCs w:val="22"/>
        </w:rPr>
        <w:t>8286</w:t>
      </w:r>
      <w:r w:rsidR="008E2E44">
        <w:rPr>
          <w:rFonts w:asciiTheme="minorHAnsi" w:hAnsiTheme="minorHAnsi" w:eastAsiaTheme="minorHAnsi" w:cstheme="minorHAnsi"/>
          <w:sz w:val="22"/>
          <w:szCs w:val="22"/>
        </w:rPr>
        <w:t xml:space="preserve">, nr. </w:t>
      </w:r>
      <w:r w:rsidRPr="008E2E44" w:rsidR="008E2E44">
        <w:rPr>
          <w:rFonts w:asciiTheme="minorHAnsi" w:hAnsiTheme="minorHAnsi" w:eastAsiaTheme="minorHAnsi" w:cstheme="minorHAnsi"/>
          <w:sz w:val="22"/>
          <w:szCs w:val="22"/>
        </w:rPr>
        <w:t>1375</w:t>
      </w:r>
      <w:r w:rsidR="008E2E44">
        <w:rPr>
          <w:rFonts w:asciiTheme="minorHAnsi" w:hAnsiTheme="minorHAnsi" w:eastAsiaTheme="minorHAnsi" w:cstheme="minorHAnsi"/>
          <w:sz w:val="22"/>
          <w:szCs w:val="22"/>
        </w:rPr>
        <w:t>)</w:t>
      </w:r>
      <w:r w:rsidRPr="00AB0A9B">
        <w:rPr>
          <w:rFonts w:asciiTheme="minorHAnsi" w:hAnsiTheme="minorHAnsi" w:eastAsiaTheme="minorHAnsi" w:cstheme="minorHAnsi"/>
          <w:sz w:val="22"/>
          <w:szCs w:val="22"/>
        </w:rPr>
        <w:t xml:space="preserve"> dat de </w:t>
      </w:r>
      <w:r w:rsidR="00F0560D">
        <w:rPr>
          <w:rFonts w:asciiTheme="minorHAnsi" w:hAnsiTheme="minorHAnsi" w:eastAsiaTheme="minorHAnsi" w:cstheme="minorHAnsi"/>
          <w:sz w:val="22"/>
          <w:szCs w:val="22"/>
        </w:rPr>
        <w:t>EC</w:t>
      </w:r>
      <w:r w:rsidRPr="00AB0A9B">
        <w:rPr>
          <w:rFonts w:asciiTheme="minorHAnsi" w:hAnsiTheme="minorHAnsi" w:eastAsiaTheme="minorHAnsi" w:cstheme="minorHAnsi"/>
          <w:sz w:val="22"/>
          <w:szCs w:val="22"/>
        </w:rPr>
        <w:t xml:space="preserve"> geen juridische basis ziet om de import van kangoeroeproducten op basis van dierenwelzijn te weren. Hoe kijkt het kabinet naar deze uitspraak, wetende dat andere wrede producten, zoals zeehondenbont, wel van de Europese markt worden geweerd op basis van publieke moraal. De</w:t>
      </w:r>
      <w:r w:rsidR="008E2E44">
        <w:rPr>
          <w:rFonts w:asciiTheme="minorHAnsi" w:hAnsiTheme="minorHAnsi" w:eastAsiaTheme="minorHAnsi" w:cstheme="minorHAnsi"/>
          <w:sz w:val="22"/>
          <w:szCs w:val="22"/>
        </w:rPr>
        <w:t>ze</w:t>
      </w:r>
      <w:r w:rsidRPr="00AB0A9B">
        <w:rPr>
          <w:rFonts w:asciiTheme="minorHAnsi" w:hAnsiTheme="minorHAnsi" w:eastAsiaTheme="minorHAnsi" w:cstheme="minorHAnsi"/>
          <w:sz w:val="22"/>
          <w:szCs w:val="22"/>
        </w:rPr>
        <w:t xml:space="preserve"> leden wijzen erop dat een meerderheid van de Kamer het kabinet heeft opgeroepen om kangoeroeproducten van de Nederlandse markt te weren én zich actief in te zetten voor een Europees verbod op de import van kangoeroeproducten</w:t>
      </w:r>
      <w:r w:rsidR="00E1570E">
        <w:rPr>
          <w:rFonts w:asciiTheme="minorHAnsi" w:hAnsiTheme="minorHAnsi" w:eastAsiaTheme="minorHAnsi" w:cstheme="minorHAnsi"/>
          <w:sz w:val="22"/>
          <w:szCs w:val="22"/>
        </w:rPr>
        <w:t xml:space="preserve"> (Aanhangsel </w:t>
      </w:r>
      <w:r w:rsidR="00E1570E">
        <w:rPr>
          <w:rFonts w:asciiTheme="minorHAnsi" w:hAnsiTheme="minorHAnsi" w:eastAsiaTheme="minorHAnsi" w:cstheme="minorHAnsi"/>
          <w:sz w:val="22"/>
          <w:szCs w:val="22"/>
        </w:rPr>
        <w:lastRenderedPageBreak/>
        <w:t>Handelingen II, vergaderjaar 2024-2025, nr. 848)</w:t>
      </w:r>
      <w:r w:rsidRPr="00EC3FA6">
        <w:rPr>
          <w:rFonts w:asciiTheme="minorHAnsi" w:hAnsiTheme="minorHAnsi" w:eastAsiaTheme="minorHAnsi" w:cstheme="minorHAnsi"/>
          <w:sz w:val="22"/>
          <w:szCs w:val="22"/>
        </w:rPr>
        <w:t>. Kan de minister meer gedetailleerd aangeven op welke manier zij zich hard gaat maken voor dat Europese verbod?</w:t>
      </w:r>
      <w:r w:rsidR="00A40E4C">
        <w:rPr>
          <w:rFonts w:ascii="Calibri" w:hAnsi="Calibri" w:cs="Calibri"/>
          <w:color w:val="000000" w:themeColor="text1"/>
          <w:sz w:val="22"/>
          <w:szCs w:val="22"/>
        </w:rPr>
        <w:br/>
      </w:r>
    </w:p>
    <w:p w:rsidRPr="00EC3FA6" w:rsidR="00B035A3" w:rsidP="00B035A3" w:rsidRDefault="00B035A3" w14:paraId="7C7F9F29" w14:textId="3BF5C905">
      <w:pPr>
        <w:rPr>
          <w:rFonts w:asciiTheme="minorHAnsi" w:hAnsiTheme="minorHAnsi" w:cstheme="minorHAnsi"/>
          <w:sz w:val="22"/>
          <w:szCs w:val="22"/>
        </w:rPr>
      </w:pPr>
    </w:p>
    <w:p w:rsidR="008D5ED0" w:rsidP="00B035A3" w:rsidRDefault="008D5ED0" w14:paraId="75A9033A" w14:textId="77777777">
      <w:pPr>
        <w:rPr>
          <w:rFonts w:asciiTheme="minorHAnsi" w:hAnsiTheme="minorHAnsi" w:cstheme="minorHAnsi"/>
          <w:sz w:val="22"/>
          <w:szCs w:val="22"/>
        </w:rPr>
      </w:pPr>
    </w:p>
    <w:p w:rsidR="0003325E" w:rsidP="00B035A3" w:rsidRDefault="0003325E" w14:paraId="426312C8" w14:textId="77777777">
      <w:pPr>
        <w:rPr>
          <w:rFonts w:asciiTheme="minorHAnsi" w:hAnsiTheme="minorHAnsi" w:cstheme="minorHAnsi"/>
          <w:sz w:val="22"/>
          <w:szCs w:val="22"/>
        </w:rPr>
      </w:pPr>
    </w:p>
    <w:p w:rsidRPr="00567CD5" w:rsidR="008D5ED0" w:rsidP="00B035A3" w:rsidRDefault="008D5ED0" w14:paraId="104B75A1" w14:textId="77777777">
      <w:pPr>
        <w:rPr>
          <w:rFonts w:asciiTheme="minorHAnsi" w:hAnsiTheme="minorHAnsi" w:cstheme="minorHAnsi"/>
          <w:sz w:val="22"/>
          <w:szCs w:val="22"/>
        </w:rPr>
      </w:pPr>
    </w:p>
    <w:p w:rsidRPr="00567CD5" w:rsidR="00D73590" w:rsidRDefault="00D73590" w14:paraId="24518B58" w14:textId="40120196">
      <w:pPr>
        <w:rPr>
          <w:rFonts w:asciiTheme="minorHAnsi" w:hAnsiTheme="minorHAnsi" w:cstheme="minorHAnsi"/>
          <w:sz w:val="22"/>
          <w:szCs w:val="22"/>
        </w:rPr>
      </w:pPr>
      <w:r w:rsidRPr="00567CD5">
        <w:rPr>
          <w:rFonts w:asciiTheme="minorHAnsi" w:hAnsiTheme="minorHAnsi" w:cstheme="minorHAnsi"/>
          <w:b/>
          <w:sz w:val="22"/>
          <w:szCs w:val="22"/>
        </w:rPr>
        <w:t>II</w:t>
      </w:r>
      <w:r w:rsidRPr="00567CD5">
        <w:rPr>
          <w:rFonts w:asciiTheme="minorHAnsi" w:hAnsiTheme="minorHAnsi" w:cstheme="minorHAnsi"/>
          <w:b/>
          <w:sz w:val="22"/>
          <w:szCs w:val="22"/>
        </w:rPr>
        <w:tab/>
      </w:r>
      <w:r w:rsidRPr="00567CD5" w:rsidR="001B055D">
        <w:rPr>
          <w:rFonts w:asciiTheme="minorHAnsi" w:hAnsiTheme="minorHAnsi" w:cstheme="minorHAnsi"/>
          <w:b/>
          <w:sz w:val="22"/>
          <w:szCs w:val="22"/>
        </w:rPr>
        <w:t>Antwoord/</w:t>
      </w:r>
      <w:r w:rsidRPr="00567CD5" w:rsidR="00AC3F80">
        <w:rPr>
          <w:rFonts w:asciiTheme="minorHAnsi" w:hAnsiTheme="minorHAnsi" w:cstheme="minorHAnsi"/>
          <w:b/>
          <w:sz w:val="22"/>
          <w:szCs w:val="22"/>
        </w:rPr>
        <w:t xml:space="preserve"> </w:t>
      </w:r>
      <w:r w:rsidRPr="00567CD5" w:rsidR="00567CD5">
        <w:rPr>
          <w:rFonts w:asciiTheme="minorHAnsi" w:hAnsiTheme="minorHAnsi" w:cstheme="minorHAnsi"/>
          <w:b/>
          <w:sz w:val="22"/>
          <w:szCs w:val="22"/>
        </w:rPr>
        <w:t xml:space="preserve">Reactie van de minister en staatssecretaris van Landbouw, Visserij, </w:t>
      </w:r>
      <w:r w:rsidRPr="00567CD5" w:rsidR="00567CD5">
        <w:rPr>
          <w:rFonts w:asciiTheme="minorHAnsi" w:hAnsiTheme="minorHAnsi" w:cstheme="minorHAnsi"/>
          <w:b/>
          <w:sz w:val="22"/>
          <w:szCs w:val="22"/>
        </w:rPr>
        <w:tab/>
        <w:t>Voedselzekerheid en Natuur</w:t>
      </w:r>
    </w:p>
    <w:p w:rsidR="0052635A" w:rsidRDefault="0052635A" w14:paraId="229D4D9D" w14:textId="4B724FC4">
      <w:pPr>
        <w:rPr>
          <w:rFonts w:asciiTheme="minorHAnsi" w:hAnsiTheme="minorHAnsi" w:cstheme="minorHAnsi"/>
          <w:b/>
          <w:sz w:val="22"/>
          <w:szCs w:val="22"/>
        </w:rPr>
      </w:pPr>
    </w:p>
    <w:p w:rsidR="00936A5F" w:rsidRDefault="00936A5F" w14:paraId="58131F52" w14:textId="77777777">
      <w:pPr>
        <w:rPr>
          <w:rFonts w:asciiTheme="minorHAnsi" w:hAnsiTheme="minorHAnsi" w:cstheme="minorHAnsi"/>
          <w:b/>
          <w:sz w:val="22"/>
          <w:szCs w:val="22"/>
        </w:rPr>
      </w:pPr>
    </w:p>
    <w:p w:rsidR="00936A5F" w:rsidRDefault="00936A5F" w14:paraId="4FB24198" w14:textId="77777777">
      <w:pPr>
        <w:rPr>
          <w:rFonts w:asciiTheme="minorHAnsi" w:hAnsiTheme="minorHAnsi" w:cstheme="minorHAnsi"/>
          <w:b/>
          <w:sz w:val="22"/>
          <w:szCs w:val="22"/>
        </w:rPr>
      </w:pPr>
    </w:p>
    <w:p w:rsidRPr="00567CD5" w:rsidR="00936A5F" w:rsidRDefault="00936A5F" w14:paraId="696AB69B" w14:textId="77777777">
      <w:pPr>
        <w:rPr>
          <w:rFonts w:asciiTheme="minorHAnsi" w:hAnsiTheme="minorHAnsi" w:cstheme="minorHAnsi"/>
          <w:b/>
          <w:sz w:val="22"/>
          <w:szCs w:val="22"/>
        </w:rPr>
      </w:pPr>
    </w:p>
    <w:p w:rsidRPr="00567CD5" w:rsidR="0022608D" w:rsidP="00567CD5" w:rsidRDefault="00567CD5" w14:paraId="6EC96C9D" w14:textId="486B4AFB">
      <w:pPr>
        <w:rPr>
          <w:rFonts w:asciiTheme="minorHAnsi" w:hAnsiTheme="minorHAnsi" w:cstheme="minorHAnsi"/>
          <w:b/>
          <w:sz w:val="22"/>
          <w:szCs w:val="22"/>
        </w:rPr>
      </w:pPr>
      <w:r w:rsidRPr="00567CD5">
        <w:rPr>
          <w:rFonts w:asciiTheme="minorHAnsi" w:hAnsiTheme="minorHAnsi" w:cstheme="minorHAnsi"/>
          <w:b/>
          <w:sz w:val="22"/>
          <w:szCs w:val="22"/>
        </w:rPr>
        <w:t xml:space="preserve">III </w:t>
      </w:r>
      <w:r w:rsidRPr="00567CD5">
        <w:rPr>
          <w:rFonts w:asciiTheme="minorHAnsi" w:hAnsiTheme="minorHAnsi" w:cstheme="minorHAnsi"/>
          <w:b/>
          <w:sz w:val="22"/>
          <w:szCs w:val="22"/>
        </w:rPr>
        <w:tab/>
        <w:t>Volledige agenda</w:t>
      </w:r>
    </w:p>
    <w:p w:rsidRPr="00F71121" w:rsidR="00567CD5" w:rsidP="00574200" w:rsidRDefault="00567CD5" w14:paraId="3ED3B4B8" w14:textId="77777777">
      <w:pPr>
        <w:rPr>
          <w:rFonts w:asciiTheme="minorHAnsi" w:hAnsiTheme="minorHAnsi" w:cstheme="minorHAnsi"/>
          <w:b/>
          <w:sz w:val="22"/>
          <w:szCs w:val="22"/>
          <w:highlight w:val="yellow"/>
        </w:rPr>
      </w:pPr>
    </w:p>
    <w:p w:rsidRPr="00E02644" w:rsidR="00567CD5" w:rsidP="00574200" w:rsidRDefault="00E02644" w14:paraId="39302662" w14:textId="6E41FBD8">
      <w:pPr>
        <w:spacing w:after="160"/>
        <w:rPr>
          <w:rFonts w:asciiTheme="minorHAnsi" w:hAnsiTheme="minorHAnsi" w:cstheme="minorHAnsi"/>
          <w:bCs/>
          <w:sz w:val="22"/>
          <w:szCs w:val="22"/>
        </w:rPr>
      </w:pPr>
      <w:r w:rsidRPr="00E02644">
        <w:rPr>
          <w:rFonts w:asciiTheme="minorHAnsi" w:hAnsiTheme="minorHAnsi" w:cstheme="minorHAnsi"/>
          <w:b/>
          <w:sz w:val="22"/>
          <w:szCs w:val="22"/>
        </w:rPr>
        <w:t xml:space="preserve">Geannoteerde agenda Landbouw- en Visserijraad van </w:t>
      </w:r>
      <w:r w:rsidR="0020030B">
        <w:rPr>
          <w:rFonts w:asciiTheme="minorHAnsi" w:hAnsiTheme="minorHAnsi" w:cstheme="minorHAnsi"/>
          <w:b/>
          <w:sz w:val="22"/>
          <w:szCs w:val="22"/>
        </w:rPr>
        <w:t>24 februari 2025</w:t>
      </w:r>
      <w:r w:rsidRPr="00E02644" w:rsidR="00F71121">
        <w:rPr>
          <w:rFonts w:asciiTheme="minorHAnsi" w:hAnsiTheme="minorHAnsi" w:cstheme="minorHAnsi"/>
          <w:b/>
          <w:sz w:val="22"/>
          <w:szCs w:val="22"/>
        </w:rPr>
        <w:br/>
      </w:r>
      <w:r w:rsidRPr="00E02644" w:rsidR="00567CD5">
        <w:rPr>
          <w:rFonts w:asciiTheme="minorHAnsi" w:hAnsiTheme="minorHAnsi" w:cstheme="minorHAnsi"/>
          <w:bCs/>
          <w:sz w:val="22"/>
          <w:szCs w:val="22"/>
        </w:rPr>
        <w:t>Kamerstuk 21501-32-</w:t>
      </w:r>
      <w:r w:rsidR="00EF326D">
        <w:rPr>
          <w:rFonts w:asciiTheme="minorHAnsi" w:hAnsiTheme="minorHAnsi" w:cstheme="minorHAnsi"/>
          <w:bCs/>
          <w:sz w:val="22"/>
          <w:szCs w:val="22"/>
        </w:rPr>
        <w:t>1698</w:t>
      </w:r>
      <w:r w:rsidRPr="00E02644" w:rsidR="00567CD5">
        <w:rPr>
          <w:rFonts w:asciiTheme="minorHAnsi" w:hAnsiTheme="minorHAnsi" w:cstheme="minorHAnsi"/>
          <w:bCs/>
          <w:sz w:val="22"/>
          <w:szCs w:val="22"/>
        </w:rPr>
        <w:t xml:space="preserve"> – Brief minister van Landbouw, Visserij, Voedselzekerheid en Natuur, F.M. </w:t>
      </w:r>
      <w:r w:rsidRPr="00E02644" w:rsidR="001B055D">
        <w:rPr>
          <w:rFonts w:asciiTheme="minorHAnsi" w:hAnsiTheme="minorHAnsi" w:cstheme="minorHAnsi"/>
          <w:bCs/>
          <w:sz w:val="22"/>
          <w:szCs w:val="22"/>
        </w:rPr>
        <w:t>Wiersma,</w:t>
      </w:r>
      <w:r w:rsidRPr="00E02644" w:rsidR="00567CD5">
        <w:rPr>
          <w:rFonts w:asciiTheme="minorHAnsi" w:hAnsiTheme="minorHAnsi" w:cstheme="minorHAnsi"/>
          <w:bCs/>
          <w:sz w:val="22"/>
          <w:szCs w:val="22"/>
        </w:rPr>
        <w:t xml:space="preserve"> d.d.</w:t>
      </w:r>
      <w:r w:rsidRPr="00E02644" w:rsidR="00AE01E6">
        <w:rPr>
          <w:rFonts w:asciiTheme="minorHAnsi" w:hAnsiTheme="minorHAnsi" w:cstheme="minorHAnsi"/>
          <w:bCs/>
          <w:sz w:val="22"/>
          <w:szCs w:val="22"/>
        </w:rPr>
        <w:t xml:space="preserve"> </w:t>
      </w:r>
      <w:r w:rsidR="005B6FF4">
        <w:rPr>
          <w:rFonts w:asciiTheme="minorHAnsi" w:hAnsiTheme="minorHAnsi" w:cstheme="minorHAnsi"/>
          <w:bCs/>
          <w:sz w:val="22"/>
          <w:szCs w:val="22"/>
        </w:rPr>
        <w:t>10</w:t>
      </w:r>
      <w:r w:rsidRPr="00E02644" w:rsidR="00F71121">
        <w:rPr>
          <w:rFonts w:asciiTheme="minorHAnsi" w:hAnsiTheme="minorHAnsi" w:cstheme="minorHAnsi"/>
          <w:bCs/>
          <w:sz w:val="22"/>
          <w:szCs w:val="22"/>
        </w:rPr>
        <w:t xml:space="preserve"> </w:t>
      </w:r>
      <w:r w:rsidR="0020030B">
        <w:rPr>
          <w:rFonts w:asciiTheme="minorHAnsi" w:hAnsiTheme="minorHAnsi" w:cstheme="minorHAnsi"/>
          <w:bCs/>
          <w:sz w:val="22"/>
          <w:szCs w:val="22"/>
        </w:rPr>
        <w:t>februari 2025</w:t>
      </w:r>
    </w:p>
    <w:p w:rsidRPr="00C54438" w:rsidR="00C54438" w:rsidP="00C54438" w:rsidRDefault="00C54438" w14:paraId="2C575047" w14:textId="146CBB3C">
      <w:pPr>
        <w:rPr>
          <w:rFonts w:asciiTheme="minorHAnsi" w:hAnsiTheme="minorHAnsi" w:cstheme="minorHAnsi"/>
          <w:b/>
          <w:sz w:val="22"/>
          <w:szCs w:val="22"/>
        </w:rPr>
      </w:pPr>
      <w:hyperlink w:history="1" r:id="rId12">
        <w:r w:rsidRPr="00C54438">
          <w:rPr>
            <w:rFonts w:asciiTheme="minorHAnsi" w:hAnsiTheme="minorHAnsi" w:cstheme="minorHAnsi"/>
            <w:b/>
            <w:sz w:val="22"/>
            <w:szCs w:val="22"/>
          </w:rPr>
          <w:t xml:space="preserve">Verslag van de Landbouw- en Visserijraad </w:t>
        </w:r>
      </w:hyperlink>
      <w:r w:rsidR="00A27C0A">
        <w:rPr>
          <w:rFonts w:asciiTheme="minorHAnsi" w:hAnsiTheme="minorHAnsi" w:cstheme="minorHAnsi"/>
          <w:b/>
          <w:sz w:val="22"/>
          <w:szCs w:val="22"/>
        </w:rPr>
        <w:t xml:space="preserve">van </w:t>
      </w:r>
      <w:r w:rsidRPr="00DB48AF" w:rsidR="00DB48AF">
        <w:rPr>
          <w:rFonts w:asciiTheme="minorHAnsi" w:hAnsiTheme="minorHAnsi" w:cstheme="minorHAnsi"/>
          <w:b/>
          <w:sz w:val="22"/>
          <w:szCs w:val="22"/>
        </w:rPr>
        <w:t>27 januari 2025 en vierde kwartaalrapportage 2024</w:t>
      </w:r>
    </w:p>
    <w:p w:rsidRPr="00C54438" w:rsidR="00AE01E6" w:rsidP="00574200" w:rsidRDefault="00AE01E6" w14:paraId="6D820EA0" w14:textId="2CEAC277">
      <w:pPr>
        <w:spacing w:after="160"/>
        <w:rPr>
          <w:rFonts w:asciiTheme="minorHAnsi" w:hAnsiTheme="minorHAnsi" w:cstheme="minorHAnsi"/>
          <w:bCs/>
          <w:sz w:val="22"/>
          <w:szCs w:val="22"/>
        </w:rPr>
      </w:pPr>
      <w:r w:rsidRPr="00C54438">
        <w:rPr>
          <w:rFonts w:asciiTheme="minorHAnsi" w:hAnsiTheme="minorHAnsi" w:cstheme="minorHAnsi"/>
          <w:bCs/>
          <w:sz w:val="22"/>
          <w:szCs w:val="22"/>
        </w:rPr>
        <w:t>Kamerstuk 21501-32-</w:t>
      </w:r>
      <w:r w:rsidRPr="00C54438" w:rsidR="00C54438">
        <w:rPr>
          <w:rFonts w:asciiTheme="minorHAnsi" w:hAnsiTheme="minorHAnsi" w:cstheme="minorHAnsi"/>
          <w:bCs/>
          <w:sz w:val="22"/>
          <w:szCs w:val="22"/>
        </w:rPr>
        <w:t>16</w:t>
      </w:r>
      <w:r w:rsidR="00A27C0A">
        <w:rPr>
          <w:rFonts w:asciiTheme="minorHAnsi" w:hAnsiTheme="minorHAnsi" w:cstheme="minorHAnsi"/>
          <w:bCs/>
          <w:sz w:val="22"/>
          <w:szCs w:val="22"/>
        </w:rPr>
        <w:t>96</w:t>
      </w:r>
      <w:r w:rsidRPr="00C54438">
        <w:rPr>
          <w:rFonts w:asciiTheme="minorHAnsi" w:hAnsiTheme="minorHAnsi" w:cstheme="minorHAnsi"/>
          <w:bCs/>
          <w:sz w:val="22"/>
          <w:szCs w:val="22"/>
        </w:rPr>
        <w:t xml:space="preserve"> </w:t>
      </w:r>
      <w:r w:rsidRPr="00E02644" w:rsidR="00A40E4C">
        <w:rPr>
          <w:rFonts w:asciiTheme="minorHAnsi" w:hAnsiTheme="minorHAnsi" w:cstheme="minorHAnsi"/>
          <w:bCs/>
          <w:sz w:val="22"/>
          <w:szCs w:val="22"/>
        </w:rPr>
        <w:t>–</w:t>
      </w:r>
      <w:r w:rsidR="00A40E4C">
        <w:rPr>
          <w:rFonts w:asciiTheme="minorHAnsi" w:hAnsiTheme="minorHAnsi" w:cstheme="minorHAnsi"/>
          <w:bCs/>
          <w:sz w:val="22"/>
          <w:szCs w:val="22"/>
        </w:rPr>
        <w:t xml:space="preserve"> </w:t>
      </w:r>
      <w:r w:rsidRPr="00C54438">
        <w:rPr>
          <w:rFonts w:asciiTheme="minorHAnsi" w:hAnsiTheme="minorHAnsi" w:cstheme="minorHAnsi"/>
          <w:bCs/>
          <w:sz w:val="22"/>
          <w:szCs w:val="22"/>
        </w:rPr>
        <w:t>Brief minister van Landbouw, Visserij, Voedselzekerheid en Natuur, F.M. Wiersma</w:t>
      </w:r>
      <w:r w:rsidRPr="00C54438" w:rsidR="00574200">
        <w:rPr>
          <w:rFonts w:asciiTheme="minorHAnsi" w:hAnsiTheme="minorHAnsi" w:cstheme="minorHAnsi"/>
          <w:bCs/>
          <w:sz w:val="22"/>
          <w:szCs w:val="22"/>
        </w:rPr>
        <w:t xml:space="preserve">, d.d. </w:t>
      </w:r>
      <w:r w:rsidR="00A27C0A">
        <w:rPr>
          <w:rFonts w:asciiTheme="minorHAnsi" w:hAnsiTheme="minorHAnsi" w:cstheme="minorHAnsi"/>
          <w:bCs/>
          <w:sz w:val="22"/>
          <w:szCs w:val="22"/>
        </w:rPr>
        <w:t>7 februari 2025.</w:t>
      </w:r>
    </w:p>
    <w:p w:rsidRPr="00F71121" w:rsidR="00F71121" w:rsidP="00574200" w:rsidRDefault="00DD60A3" w14:paraId="196BD5D8" w14:textId="1D7B3336">
      <w:pPr>
        <w:rPr>
          <w:rFonts w:asciiTheme="minorHAnsi" w:hAnsiTheme="minorHAnsi" w:cstheme="minorHAnsi"/>
          <w:b/>
          <w:sz w:val="22"/>
          <w:szCs w:val="22"/>
        </w:rPr>
      </w:pPr>
      <w:r w:rsidRPr="00DD60A3">
        <w:rPr>
          <w:rFonts w:asciiTheme="minorHAnsi" w:hAnsiTheme="minorHAnsi" w:cstheme="minorHAnsi"/>
          <w:b/>
          <w:sz w:val="22"/>
          <w:szCs w:val="22"/>
        </w:rPr>
        <w:t xml:space="preserve">Reactie op verzoek commissie over de brief van </w:t>
      </w:r>
      <w:proofErr w:type="spellStart"/>
      <w:r w:rsidRPr="00DD60A3">
        <w:rPr>
          <w:rFonts w:asciiTheme="minorHAnsi" w:hAnsiTheme="minorHAnsi" w:cstheme="minorHAnsi"/>
          <w:b/>
          <w:sz w:val="22"/>
          <w:szCs w:val="22"/>
        </w:rPr>
        <w:t>Georgie</w:t>
      </w:r>
      <w:proofErr w:type="spellEnd"/>
      <w:r w:rsidRPr="00DD60A3">
        <w:rPr>
          <w:rFonts w:asciiTheme="minorHAnsi" w:hAnsiTheme="minorHAnsi" w:cstheme="minorHAnsi"/>
          <w:b/>
          <w:sz w:val="22"/>
          <w:szCs w:val="22"/>
        </w:rPr>
        <w:t xml:space="preserve"> </w:t>
      </w:r>
      <w:proofErr w:type="spellStart"/>
      <w:r w:rsidRPr="00DD60A3">
        <w:rPr>
          <w:rFonts w:asciiTheme="minorHAnsi" w:hAnsiTheme="minorHAnsi" w:cstheme="minorHAnsi"/>
          <w:b/>
          <w:sz w:val="22"/>
          <w:szCs w:val="22"/>
        </w:rPr>
        <w:t>Purcell</w:t>
      </w:r>
      <w:proofErr w:type="spellEnd"/>
      <w:r w:rsidRPr="00DD60A3">
        <w:rPr>
          <w:rFonts w:asciiTheme="minorHAnsi" w:hAnsiTheme="minorHAnsi" w:cstheme="minorHAnsi"/>
          <w:b/>
          <w:sz w:val="22"/>
          <w:szCs w:val="22"/>
        </w:rPr>
        <w:t xml:space="preserve"> MP - </w:t>
      </w:r>
      <w:proofErr w:type="spellStart"/>
      <w:r w:rsidRPr="00DD60A3">
        <w:rPr>
          <w:rFonts w:asciiTheme="minorHAnsi" w:hAnsiTheme="minorHAnsi" w:cstheme="minorHAnsi"/>
          <w:b/>
          <w:sz w:val="22"/>
          <w:szCs w:val="22"/>
        </w:rPr>
        <w:t>Animal</w:t>
      </w:r>
      <w:proofErr w:type="spellEnd"/>
      <w:r w:rsidRPr="00DD60A3">
        <w:rPr>
          <w:rFonts w:asciiTheme="minorHAnsi" w:hAnsiTheme="minorHAnsi" w:cstheme="minorHAnsi"/>
          <w:b/>
          <w:sz w:val="22"/>
          <w:szCs w:val="22"/>
        </w:rPr>
        <w:t xml:space="preserve"> </w:t>
      </w:r>
      <w:proofErr w:type="spellStart"/>
      <w:r w:rsidRPr="00DD60A3">
        <w:rPr>
          <w:rFonts w:asciiTheme="minorHAnsi" w:hAnsiTheme="minorHAnsi" w:cstheme="minorHAnsi"/>
          <w:b/>
          <w:sz w:val="22"/>
          <w:szCs w:val="22"/>
        </w:rPr>
        <w:t>Justice</w:t>
      </w:r>
      <w:proofErr w:type="spellEnd"/>
      <w:r w:rsidRPr="00DD60A3">
        <w:rPr>
          <w:rFonts w:asciiTheme="minorHAnsi" w:hAnsiTheme="minorHAnsi" w:cstheme="minorHAnsi"/>
          <w:b/>
          <w:sz w:val="22"/>
          <w:szCs w:val="22"/>
        </w:rPr>
        <w:t xml:space="preserve"> Party inzake over “Zorgen </w:t>
      </w:r>
      <w:proofErr w:type="spellStart"/>
      <w:r w:rsidRPr="00DD60A3">
        <w:rPr>
          <w:rFonts w:asciiTheme="minorHAnsi" w:hAnsiTheme="minorHAnsi" w:cstheme="minorHAnsi"/>
          <w:b/>
          <w:sz w:val="22"/>
          <w:szCs w:val="22"/>
        </w:rPr>
        <w:t>Georgie</w:t>
      </w:r>
      <w:proofErr w:type="spellEnd"/>
      <w:r w:rsidRPr="00DD60A3">
        <w:rPr>
          <w:rFonts w:asciiTheme="minorHAnsi" w:hAnsiTheme="minorHAnsi" w:cstheme="minorHAnsi"/>
          <w:b/>
          <w:sz w:val="22"/>
          <w:szCs w:val="22"/>
        </w:rPr>
        <w:t xml:space="preserve"> </w:t>
      </w:r>
      <w:proofErr w:type="spellStart"/>
      <w:r w:rsidRPr="00DD60A3">
        <w:rPr>
          <w:rFonts w:asciiTheme="minorHAnsi" w:hAnsiTheme="minorHAnsi" w:cstheme="minorHAnsi"/>
          <w:b/>
          <w:sz w:val="22"/>
          <w:szCs w:val="22"/>
        </w:rPr>
        <w:t>Purcell</w:t>
      </w:r>
      <w:proofErr w:type="spellEnd"/>
      <w:r w:rsidRPr="00DD60A3">
        <w:rPr>
          <w:rFonts w:asciiTheme="minorHAnsi" w:hAnsiTheme="minorHAnsi" w:cstheme="minorHAnsi"/>
          <w:b/>
          <w:sz w:val="22"/>
          <w:szCs w:val="22"/>
        </w:rPr>
        <w:t xml:space="preserve"> MP - </w:t>
      </w:r>
      <w:proofErr w:type="spellStart"/>
      <w:r w:rsidRPr="00DD60A3">
        <w:rPr>
          <w:rFonts w:asciiTheme="minorHAnsi" w:hAnsiTheme="minorHAnsi" w:cstheme="minorHAnsi"/>
          <w:b/>
          <w:sz w:val="22"/>
          <w:szCs w:val="22"/>
        </w:rPr>
        <w:t>Animal</w:t>
      </w:r>
      <w:proofErr w:type="spellEnd"/>
      <w:r w:rsidRPr="00DD60A3">
        <w:rPr>
          <w:rFonts w:asciiTheme="minorHAnsi" w:hAnsiTheme="minorHAnsi" w:cstheme="minorHAnsi"/>
          <w:b/>
          <w:sz w:val="22"/>
          <w:szCs w:val="22"/>
        </w:rPr>
        <w:t xml:space="preserve"> </w:t>
      </w:r>
      <w:proofErr w:type="spellStart"/>
      <w:r w:rsidRPr="00DD60A3">
        <w:rPr>
          <w:rFonts w:asciiTheme="minorHAnsi" w:hAnsiTheme="minorHAnsi" w:cstheme="minorHAnsi"/>
          <w:b/>
          <w:sz w:val="22"/>
          <w:szCs w:val="22"/>
        </w:rPr>
        <w:t>Justice</w:t>
      </w:r>
      <w:proofErr w:type="spellEnd"/>
      <w:r w:rsidRPr="00DD60A3">
        <w:rPr>
          <w:rFonts w:asciiTheme="minorHAnsi" w:hAnsiTheme="minorHAnsi" w:cstheme="minorHAnsi"/>
          <w:b/>
          <w:sz w:val="22"/>
          <w:szCs w:val="22"/>
        </w:rPr>
        <w:t xml:space="preserve"> Party over kangoeroe handel”</w:t>
      </w:r>
    </w:p>
    <w:p w:rsidR="00574200" w:rsidP="00574200" w:rsidRDefault="00574200" w14:paraId="680348B4" w14:textId="62FB110C">
      <w:pPr>
        <w:rPr>
          <w:rFonts w:asciiTheme="minorHAnsi" w:hAnsiTheme="minorHAnsi" w:cstheme="minorHAnsi"/>
          <w:bCs/>
          <w:sz w:val="22"/>
          <w:szCs w:val="22"/>
        </w:rPr>
      </w:pPr>
      <w:r w:rsidRPr="00F71121">
        <w:rPr>
          <w:rFonts w:asciiTheme="minorHAnsi" w:hAnsiTheme="minorHAnsi" w:cstheme="minorHAnsi"/>
          <w:bCs/>
          <w:sz w:val="22"/>
          <w:szCs w:val="22"/>
        </w:rPr>
        <w:t xml:space="preserve">Kamerstuk </w:t>
      </w:r>
      <w:r w:rsidRPr="00EC3FA6" w:rsidR="003D439E">
        <w:t>28286-1375</w:t>
      </w:r>
      <w:r w:rsidR="003D439E">
        <w:rPr>
          <w:rFonts w:asciiTheme="minorHAnsi" w:hAnsiTheme="minorHAnsi" w:cstheme="minorHAnsi"/>
          <w:bCs/>
          <w:sz w:val="22"/>
          <w:szCs w:val="22"/>
        </w:rPr>
        <w:t xml:space="preserve"> </w:t>
      </w:r>
      <w:r w:rsidRPr="00E02644" w:rsidR="00A40E4C">
        <w:rPr>
          <w:rFonts w:asciiTheme="minorHAnsi" w:hAnsiTheme="minorHAnsi" w:cstheme="minorHAnsi"/>
          <w:bCs/>
          <w:sz w:val="22"/>
          <w:szCs w:val="22"/>
        </w:rPr>
        <w:t>–</w:t>
      </w:r>
      <w:r w:rsidR="00A40E4C">
        <w:rPr>
          <w:rFonts w:asciiTheme="minorHAnsi" w:hAnsiTheme="minorHAnsi" w:cstheme="minorHAnsi"/>
          <w:bCs/>
          <w:sz w:val="22"/>
          <w:szCs w:val="22"/>
        </w:rPr>
        <w:t xml:space="preserve"> </w:t>
      </w:r>
      <w:r w:rsidRPr="00F71121" w:rsidR="00F71121">
        <w:rPr>
          <w:rFonts w:asciiTheme="minorHAnsi" w:hAnsiTheme="minorHAnsi" w:cstheme="minorHAnsi"/>
          <w:bCs/>
          <w:sz w:val="22"/>
          <w:szCs w:val="22"/>
        </w:rPr>
        <w:t xml:space="preserve">Brief staatssecretaris van Landbouw, Visserij, Voedselzekerheid en Natuur, J.F. </w:t>
      </w:r>
      <w:proofErr w:type="spellStart"/>
      <w:r w:rsidRPr="00F71121" w:rsidR="001B055D">
        <w:rPr>
          <w:rFonts w:asciiTheme="minorHAnsi" w:hAnsiTheme="minorHAnsi" w:cstheme="minorHAnsi"/>
          <w:bCs/>
          <w:sz w:val="22"/>
          <w:szCs w:val="22"/>
        </w:rPr>
        <w:t>Rummenie</w:t>
      </w:r>
      <w:proofErr w:type="spellEnd"/>
      <w:r w:rsidRPr="00F71121" w:rsidR="001B055D">
        <w:rPr>
          <w:rFonts w:asciiTheme="minorHAnsi" w:hAnsiTheme="minorHAnsi" w:cstheme="minorHAnsi"/>
          <w:bCs/>
          <w:sz w:val="22"/>
          <w:szCs w:val="22"/>
        </w:rPr>
        <w:t>, d.d.</w:t>
      </w:r>
      <w:r w:rsidR="003D439E">
        <w:rPr>
          <w:rFonts w:asciiTheme="minorHAnsi" w:hAnsiTheme="minorHAnsi" w:cstheme="minorHAnsi"/>
          <w:bCs/>
          <w:sz w:val="22"/>
          <w:szCs w:val="22"/>
        </w:rPr>
        <w:t xml:space="preserve"> 17 december</w:t>
      </w:r>
      <w:r w:rsidRPr="00F71121" w:rsidR="00F71121">
        <w:rPr>
          <w:rFonts w:asciiTheme="minorHAnsi" w:hAnsiTheme="minorHAnsi" w:cstheme="minorHAnsi"/>
          <w:bCs/>
          <w:sz w:val="22"/>
          <w:szCs w:val="22"/>
        </w:rPr>
        <w:t xml:space="preserve"> 2024</w:t>
      </w:r>
    </w:p>
    <w:p w:rsidR="008B2B5A" w:rsidP="00574200" w:rsidRDefault="008B2B5A" w14:paraId="475688A5" w14:textId="77777777">
      <w:pPr>
        <w:rPr>
          <w:rFonts w:asciiTheme="minorHAnsi" w:hAnsiTheme="minorHAnsi" w:cstheme="minorHAnsi"/>
          <w:bCs/>
          <w:sz w:val="22"/>
          <w:szCs w:val="22"/>
        </w:rPr>
      </w:pPr>
    </w:p>
    <w:p w:rsidRPr="00EC3FA6" w:rsidR="008B2B5A" w:rsidP="00574200" w:rsidRDefault="008B2B5A" w14:paraId="10A6AD04" w14:textId="51CB9769">
      <w:pPr>
        <w:rPr>
          <w:rFonts w:asciiTheme="minorHAnsi" w:hAnsiTheme="minorHAnsi" w:cstheme="minorHAnsi"/>
          <w:b/>
          <w:sz w:val="22"/>
          <w:szCs w:val="22"/>
        </w:rPr>
      </w:pPr>
    </w:p>
    <w:p w:rsidRPr="00EC3FA6" w:rsidR="00F71121" w:rsidP="00574200" w:rsidRDefault="008B2B5A" w14:paraId="21151ADB" w14:textId="6365CB83">
      <w:pPr>
        <w:rPr>
          <w:rFonts w:asciiTheme="minorHAnsi" w:hAnsiTheme="minorHAnsi" w:cstheme="minorHAnsi"/>
          <w:b/>
          <w:sz w:val="22"/>
          <w:szCs w:val="22"/>
        </w:rPr>
      </w:pPr>
      <w:r w:rsidRPr="00EC3FA6">
        <w:rPr>
          <w:rFonts w:asciiTheme="minorHAnsi" w:hAnsiTheme="minorHAnsi" w:cstheme="minorHAnsi"/>
          <w:b/>
          <w:sz w:val="22"/>
          <w:szCs w:val="22"/>
        </w:rPr>
        <w:t xml:space="preserve">Reactie op verzoek commissie over brief van de Stichting </w:t>
      </w:r>
      <w:proofErr w:type="spellStart"/>
      <w:r w:rsidRPr="00EC3FA6">
        <w:rPr>
          <w:rFonts w:asciiTheme="minorHAnsi" w:hAnsiTheme="minorHAnsi" w:cstheme="minorHAnsi"/>
          <w:b/>
          <w:sz w:val="22"/>
          <w:szCs w:val="22"/>
        </w:rPr>
        <w:t>SAANetherlands</w:t>
      </w:r>
      <w:proofErr w:type="spellEnd"/>
      <w:r w:rsidRPr="00EC3FA6">
        <w:rPr>
          <w:rFonts w:asciiTheme="minorHAnsi" w:hAnsiTheme="minorHAnsi" w:cstheme="minorHAnsi"/>
          <w:b/>
          <w:sz w:val="22"/>
          <w:szCs w:val="22"/>
        </w:rPr>
        <w:t xml:space="preserve"> over hun zorgen over de relatie tussen de regels over de identificatie en registratie van honden in het Besluit houders van dieren en de aangekondigde wijziging van EU-regels over de verplaatsing van dieren</w:t>
      </w:r>
    </w:p>
    <w:p w:rsidR="008B2B5A" w:rsidP="008B2B5A" w:rsidRDefault="008B2B5A" w14:paraId="5E4B1EE0" w14:textId="2AF6A0E9">
      <w:pPr>
        <w:rPr>
          <w:rFonts w:asciiTheme="minorHAnsi" w:hAnsiTheme="minorHAnsi" w:cstheme="minorHAnsi"/>
          <w:bCs/>
          <w:sz w:val="22"/>
          <w:szCs w:val="22"/>
        </w:rPr>
      </w:pPr>
      <w:r w:rsidRPr="00F71121">
        <w:rPr>
          <w:rFonts w:asciiTheme="minorHAnsi" w:hAnsiTheme="minorHAnsi" w:cstheme="minorHAnsi"/>
          <w:bCs/>
          <w:sz w:val="22"/>
          <w:szCs w:val="22"/>
        </w:rPr>
        <w:t xml:space="preserve">Kamerstuk </w:t>
      </w:r>
      <w:r w:rsidRPr="00EC3FA6">
        <w:rPr>
          <w:rFonts w:asciiTheme="minorHAnsi" w:hAnsiTheme="minorHAnsi" w:cstheme="minorHAnsi"/>
          <w:bCs/>
          <w:sz w:val="22"/>
          <w:szCs w:val="22"/>
        </w:rPr>
        <w:t xml:space="preserve">28286-1379 </w:t>
      </w:r>
      <w:r w:rsidRPr="00E02644" w:rsidR="00A40E4C">
        <w:rPr>
          <w:rFonts w:asciiTheme="minorHAnsi" w:hAnsiTheme="minorHAnsi" w:cstheme="minorHAnsi"/>
          <w:bCs/>
          <w:sz w:val="22"/>
          <w:szCs w:val="22"/>
        </w:rPr>
        <w:t>–</w:t>
      </w:r>
      <w:r w:rsidRPr="00F71121">
        <w:rPr>
          <w:rFonts w:asciiTheme="minorHAnsi" w:hAnsiTheme="minorHAnsi" w:cstheme="minorHAnsi"/>
          <w:bCs/>
          <w:sz w:val="22"/>
          <w:szCs w:val="22"/>
        </w:rPr>
        <w:t xml:space="preserve"> Brief staatssecretaris van Landbouw, Visserij, Voedselzekerheid en Natuur, J.F. </w:t>
      </w:r>
      <w:proofErr w:type="spellStart"/>
      <w:r w:rsidRPr="00F71121">
        <w:rPr>
          <w:rFonts w:asciiTheme="minorHAnsi" w:hAnsiTheme="minorHAnsi" w:cstheme="minorHAnsi"/>
          <w:bCs/>
          <w:sz w:val="22"/>
          <w:szCs w:val="22"/>
        </w:rPr>
        <w:t>Rummenie</w:t>
      </w:r>
      <w:proofErr w:type="spellEnd"/>
      <w:r w:rsidRPr="00F71121">
        <w:rPr>
          <w:rFonts w:asciiTheme="minorHAnsi" w:hAnsiTheme="minorHAnsi" w:cstheme="minorHAnsi"/>
          <w:bCs/>
          <w:sz w:val="22"/>
          <w:szCs w:val="22"/>
        </w:rPr>
        <w:t>, d.d.</w:t>
      </w:r>
      <w:r>
        <w:rPr>
          <w:rFonts w:asciiTheme="minorHAnsi" w:hAnsiTheme="minorHAnsi" w:cstheme="minorHAnsi"/>
          <w:bCs/>
          <w:sz w:val="22"/>
          <w:szCs w:val="22"/>
        </w:rPr>
        <w:t xml:space="preserve"> 5 februari 2025</w:t>
      </w:r>
    </w:p>
    <w:p w:rsidRPr="00C32E7C" w:rsidR="00C32E7C" w:rsidP="00C32E7C" w:rsidRDefault="008B2B5A" w14:paraId="2BF246C5" w14:textId="729FE0F9">
      <w:pPr>
        <w:rPr>
          <w:rFonts w:asciiTheme="minorHAnsi" w:hAnsiTheme="minorHAnsi" w:cstheme="minorHAnsi"/>
          <w:b/>
          <w:bCs/>
          <w:sz w:val="22"/>
          <w:szCs w:val="22"/>
        </w:rPr>
      </w:pPr>
      <w:r>
        <w:rPr>
          <w:highlight w:val="yellow"/>
        </w:rPr>
        <w:br/>
      </w:r>
      <w:r w:rsidRPr="00C32E7C" w:rsidR="00C32E7C">
        <w:rPr>
          <w:rFonts w:asciiTheme="minorHAnsi" w:hAnsiTheme="minorHAnsi" w:cstheme="minorHAnsi"/>
          <w:b/>
          <w:bCs/>
          <w:sz w:val="22"/>
          <w:szCs w:val="22"/>
        </w:rPr>
        <w:t>Fiche: Herziening Gemeenschappelijke Marktordening verordening ter versterking positie boer in de keten</w:t>
      </w:r>
    </w:p>
    <w:p w:rsidR="00C32E7C" w:rsidP="00C32E7C" w:rsidRDefault="00C32E7C" w14:paraId="2EF30901" w14:textId="7972B051">
      <w:pPr>
        <w:rPr>
          <w:rFonts w:asciiTheme="minorHAnsi" w:hAnsiTheme="minorHAnsi" w:cstheme="minorHAnsi"/>
          <w:bCs/>
          <w:sz w:val="22"/>
          <w:szCs w:val="22"/>
        </w:rPr>
      </w:pPr>
      <w:r w:rsidRPr="00EC3FA6">
        <w:rPr>
          <w:rFonts w:asciiTheme="minorHAnsi" w:hAnsiTheme="minorHAnsi" w:cstheme="minorHAnsi"/>
          <w:bCs/>
          <w:sz w:val="22"/>
          <w:szCs w:val="22"/>
        </w:rPr>
        <w:t xml:space="preserve">Kamerstuk </w:t>
      </w:r>
      <w:r w:rsidRPr="00EC3FA6">
        <w:t>22112-3996</w:t>
      </w:r>
      <w:r w:rsidRPr="00EC3FA6">
        <w:rPr>
          <w:rFonts w:asciiTheme="minorHAnsi" w:hAnsiTheme="minorHAnsi" w:cstheme="minorHAnsi"/>
          <w:bCs/>
          <w:sz w:val="22"/>
          <w:szCs w:val="22"/>
        </w:rPr>
        <w:t xml:space="preserve"> </w:t>
      </w:r>
      <w:r w:rsidRPr="00E02644" w:rsidR="00A40E4C">
        <w:rPr>
          <w:rFonts w:asciiTheme="minorHAnsi" w:hAnsiTheme="minorHAnsi" w:cstheme="minorHAnsi"/>
          <w:bCs/>
          <w:sz w:val="22"/>
          <w:szCs w:val="22"/>
        </w:rPr>
        <w:t>–</w:t>
      </w:r>
      <w:r w:rsidRPr="00EC3FA6">
        <w:rPr>
          <w:rFonts w:asciiTheme="minorHAnsi" w:hAnsiTheme="minorHAnsi" w:cstheme="minorHAnsi"/>
          <w:bCs/>
          <w:sz w:val="22"/>
          <w:szCs w:val="22"/>
        </w:rPr>
        <w:t xml:space="preserve"> </w:t>
      </w:r>
      <w:r w:rsidRPr="00C32E7C">
        <w:rPr>
          <w:rFonts w:asciiTheme="minorHAnsi" w:hAnsiTheme="minorHAnsi" w:cstheme="minorHAnsi"/>
          <w:bCs/>
          <w:sz w:val="22"/>
          <w:szCs w:val="22"/>
        </w:rPr>
        <w:t>Brief minister van Buitenlandse Zaken</w:t>
      </w:r>
      <w:r>
        <w:rPr>
          <w:rFonts w:asciiTheme="minorHAnsi" w:hAnsiTheme="minorHAnsi" w:cstheme="minorHAnsi"/>
          <w:bCs/>
          <w:sz w:val="22"/>
          <w:szCs w:val="22"/>
        </w:rPr>
        <w:t xml:space="preserve">, </w:t>
      </w:r>
      <w:r w:rsidRPr="00C32E7C">
        <w:rPr>
          <w:rFonts w:asciiTheme="minorHAnsi" w:hAnsiTheme="minorHAnsi" w:cstheme="minorHAnsi"/>
          <w:bCs/>
          <w:sz w:val="22"/>
          <w:szCs w:val="22"/>
        </w:rPr>
        <w:t>C.C.J. Veldkamp,</w:t>
      </w:r>
      <w:r>
        <w:rPr>
          <w:rFonts w:asciiTheme="minorHAnsi" w:hAnsiTheme="minorHAnsi" w:cstheme="minorHAnsi"/>
          <w:bCs/>
          <w:sz w:val="22"/>
          <w:szCs w:val="22"/>
        </w:rPr>
        <w:t xml:space="preserve"> d.d. 7 februari 2025</w:t>
      </w:r>
    </w:p>
    <w:p w:rsidR="00C32E7C" w:rsidP="00574200" w:rsidRDefault="00C32E7C" w14:paraId="2B83B735" w14:textId="77777777">
      <w:pPr>
        <w:rPr>
          <w:rFonts w:asciiTheme="minorHAnsi" w:hAnsiTheme="minorHAnsi" w:cstheme="minorHAnsi"/>
          <w:bCs/>
          <w:sz w:val="22"/>
          <w:szCs w:val="22"/>
        </w:rPr>
      </w:pPr>
    </w:p>
    <w:p w:rsidRPr="00EC3FA6" w:rsidR="00C32E7C" w:rsidP="00574200" w:rsidRDefault="00C32E7C" w14:paraId="3EA954F1" w14:textId="6FF56D88">
      <w:pPr>
        <w:rPr>
          <w:rFonts w:asciiTheme="minorHAnsi" w:hAnsiTheme="minorHAnsi" w:cstheme="minorHAnsi"/>
          <w:b/>
          <w:bCs/>
          <w:sz w:val="22"/>
          <w:szCs w:val="22"/>
        </w:rPr>
      </w:pPr>
      <w:r w:rsidRPr="00C32E7C">
        <w:rPr>
          <w:rFonts w:asciiTheme="minorHAnsi" w:hAnsiTheme="minorHAnsi" w:cstheme="minorHAnsi"/>
          <w:b/>
          <w:bCs/>
          <w:sz w:val="22"/>
          <w:szCs w:val="22"/>
        </w:rPr>
        <w:t>Fiche: Verordening grensoverschrijdend toezicht Oneerlijke Handelspraktijken</w:t>
      </w:r>
    </w:p>
    <w:p w:rsidR="00C32E7C" w:rsidP="00C32E7C" w:rsidRDefault="00C32E7C" w14:paraId="3E48FC2B" w14:textId="55E5BB63">
      <w:pPr>
        <w:rPr>
          <w:rFonts w:asciiTheme="minorHAnsi" w:hAnsiTheme="minorHAnsi" w:cstheme="minorHAnsi"/>
          <w:bCs/>
          <w:sz w:val="22"/>
          <w:szCs w:val="22"/>
        </w:rPr>
      </w:pPr>
      <w:r w:rsidRPr="00432E40">
        <w:rPr>
          <w:rFonts w:asciiTheme="minorHAnsi" w:hAnsiTheme="minorHAnsi" w:cstheme="minorHAnsi"/>
          <w:bCs/>
          <w:sz w:val="22"/>
          <w:szCs w:val="22"/>
        </w:rPr>
        <w:t xml:space="preserve">Kamerstuk </w:t>
      </w:r>
      <w:r w:rsidRPr="00432E40">
        <w:rPr>
          <w:rFonts w:asciiTheme="minorHAnsi" w:hAnsiTheme="minorHAnsi" w:cstheme="minorHAnsi"/>
          <w:sz w:val="22"/>
          <w:szCs w:val="22"/>
        </w:rPr>
        <w:t>22112-399</w:t>
      </w:r>
      <w:r>
        <w:rPr>
          <w:rFonts w:asciiTheme="minorHAnsi" w:hAnsiTheme="minorHAnsi" w:cstheme="minorHAnsi"/>
          <w:sz w:val="22"/>
          <w:szCs w:val="22"/>
        </w:rPr>
        <w:t>7</w:t>
      </w:r>
      <w:r w:rsidRPr="00432E40">
        <w:rPr>
          <w:rFonts w:asciiTheme="minorHAnsi" w:hAnsiTheme="minorHAnsi" w:cstheme="minorHAnsi"/>
          <w:bCs/>
          <w:sz w:val="22"/>
          <w:szCs w:val="22"/>
        </w:rPr>
        <w:t xml:space="preserve"> </w:t>
      </w:r>
      <w:r w:rsidRPr="00E02644" w:rsidR="00A40E4C">
        <w:rPr>
          <w:rFonts w:asciiTheme="minorHAnsi" w:hAnsiTheme="minorHAnsi" w:cstheme="minorHAnsi"/>
          <w:bCs/>
          <w:sz w:val="22"/>
          <w:szCs w:val="22"/>
        </w:rPr>
        <w:t>–</w:t>
      </w:r>
      <w:r w:rsidR="00A40E4C">
        <w:rPr>
          <w:rFonts w:asciiTheme="minorHAnsi" w:hAnsiTheme="minorHAnsi" w:cstheme="minorHAnsi"/>
          <w:bCs/>
          <w:sz w:val="22"/>
          <w:szCs w:val="22"/>
        </w:rPr>
        <w:t xml:space="preserve"> </w:t>
      </w:r>
      <w:r w:rsidRPr="00C32E7C">
        <w:rPr>
          <w:rFonts w:asciiTheme="minorHAnsi" w:hAnsiTheme="minorHAnsi" w:cstheme="minorHAnsi"/>
          <w:bCs/>
          <w:sz w:val="22"/>
          <w:szCs w:val="22"/>
        </w:rPr>
        <w:t>Brief minister van Buitenlandse Zaken</w:t>
      </w:r>
      <w:r>
        <w:rPr>
          <w:rFonts w:asciiTheme="minorHAnsi" w:hAnsiTheme="minorHAnsi" w:cstheme="minorHAnsi"/>
          <w:bCs/>
          <w:sz w:val="22"/>
          <w:szCs w:val="22"/>
        </w:rPr>
        <w:t xml:space="preserve">, </w:t>
      </w:r>
      <w:r w:rsidRPr="00C32E7C">
        <w:rPr>
          <w:rFonts w:asciiTheme="minorHAnsi" w:hAnsiTheme="minorHAnsi" w:cstheme="minorHAnsi"/>
          <w:bCs/>
          <w:sz w:val="22"/>
          <w:szCs w:val="22"/>
        </w:rPr>
        <w:t>C.C.J. Veldkamp,</w:t>
      </w:r>
      <w:r>
        <w:rPr>
          <w:rFonts w:asciiTheme="minorHAnsi" w:hAnsiTheme="minorHAnsi" w:cstheme="minorHAnsi"/>
          <w:bCs/>
          <w:sz w:val="22"/>
          <w:szCs w:val="22"/>
        </w:rPr>
        <w:t xml:space="preserve"> d.d. 7 februari 2025</w:t>
      </w:r>
      <w:r w:rsidR="008B2B5A">
        <w:rPr>
          <w:rFonts w:asciiTheme="minorHAnsi" w:hAnsiTheme="minorHAnsi" w:cstheme="minorHAnsi"/>
          <w:bCs/>
          <w:sz w:val="22"/>
          <w:szCs w:val="22"/>
        </w:rPr>
        <w:br/>
      </w:r>
    </w:p>
    <w:p w:rsidR="008B2B5A" w:rsidP="00C32E7C" w:rsidRDefault="008B2B5A" w14:paraId="18131242" w14:textId="34832861">
      <w:pPr>
        <w:rPr>
          <w:rFonts w:asciiTheme="minorHAnsi" w:hAnsiTheme="minorHAnsi" w:cstheme="minorHAnsi"/>
          <w:bCs/>
          <w:sz w:val="22"/>
          <w:szCs w:val="22"/>
        </w:rPr>
      </w:pPr>
      <w:r w:rsidRPr="00612A46">
        <w:rPr>
          <w:rFonts w:asciiTheme="minorHAnsi" w:hAnsiTheme="minorHAnsi" w:cstheme="minorHAnsi"/>
          <w:b/>
          <w:sz w:val="22"/>
          <w:szCs w:val="22"/>
        </w:rPr>
        <w:t>Verzoek commissie over het speciaal verslag van de Europese rekenkamer (ERK) “Voedseletikettering in de EU - Consumenten kunnen verdwalen in het labyrint van etiketten"</w:t>
      </w:r>
      <w:r>
        <w:rPr>
          <w:rFonts w:asciiTheme="minorHAnsi" w:hAnsiTheme="minorHAnsi" w:cstheme="minorHAnsi"/>
          <w:b/>
          <w:sz w:val="22"/>
          <w:szCs w:val="22"/>
        </w:rPr>
        <w:br/>
      </w:r>
      <w:r w:rsidRPr="00F71121">
        <w:rPr>
          <w:rFonts w:asciiTheme="minorHAnsi" w:hAnsiTheme="minorHAnsi" w:cstheme="minorHAnsi"/>
          <w:bCs/>
          <w:sz w:val="22"/>
          <w:szCs w:val="22"/>
        </w:rPr>
        <w:t xml:space="preserve">Kamerstuk </w:t>
      </w:r>
      <w:r w:rsidRPr="00EC3FA6">
        <w:rPr>
          <w:rFonts w:asciiTheme="minorHAnsi" w:hAnsiTheme="minorHAnsi" w:cstheme="minorHAnsi"/>
          <w:bCs/>
          <w:sz w:val="22"/>
          <w:szCs w:val="22"/>
        </w:rPr>
        <w:t>31532-295</w:t>
      </w:r>
      <w:r>
        <w:rPr>
          <w:b/>
          <w:bCs/>
        </w:rPr>
        <w:t xml:space="preserve"> </w:t>
      </w:r>
      <w:r w:rsidRPr="00E02644" w:rsidR="00A40E4C">
        <w:rPr>
          <w:rFonts w:asciiTheme="minorHAnsi" w:hAnsiTheme="minorHAnsi" w:cstheme="minorHAnsi"/>
          <w:bCs/>
          <w:sz w:val="22"/>
          <w:szCs w:val="22"/>
        </w:rPr>
        <w:t>–</w:t>
      </w:r>
      <w:r w:rsidRPr="00F71121">
        <w:rPr>
          <w:rFonts w:asciiTheme="minorHAnsi" w:hAnsiTheme="minorHAnsi" w:cstheme="minorHAnsi"/>
          <w:bCs/>
          <w:sz w:val="22"/>
          <w:szCs w:val="22"/>
        </w:rPr>
        <w:t xml:space="preserve"> Brief </w:t>
      </w:r>
      <w:r w:rsidRPr="008B2B5A">
        <w:rPr>
          <w:rFonts w:asciiTheme="minorHAnsi" w:hAnsiTheme="minorHAnsi" w:cstheme="minorHAnsi"/>
          <w:bCs/>
          <w:sz w:val="22"/>
          <w:szCs w:val="22"/>
        </w:rPr>
        <w:t>staatssecretaris van Volksgezondheid, Welzijn en Sport, V.P.G. Karremans</w:t>
      </w:r>
      <w:r>
        <w:rPr>
          <w:rFonts w:asciiTheme="minorHAnsi" w:hAnsiTheme="minorHAnsi" w:cstheme="minorHAnsi"/>
          <w:bCs/>
          <w:sz w:val="22"/>
          <w:szCs w:val="22"/>
        </w:rPr>
        <w:t>,</w:t>
      </w:r>
      <w:r w:rsidRPr="00F71121">
        <w:rPr>
          <w:rFonts w:asciiTheme="minorHAnsi" w:hAnsiTheme="minorHAnsi" w:cstheme="minorHAnsi"/>
          <w:bCs/>
          <w:sz w:val="22"/>
          <w:szCs w:val="22"/>
        </w:rPr>
        <w:t xml:space="preserve"> d.d.</w:t>
      </w:r>
      <w:r>
        <w:rPr>
          <w:rFonts w:asciiTheme="minorHAnsi" w:hAnsiTheme="minorHAnsi" w:cstheme="minorHAnsi"/>
          <w:bCs/>
          <w:sz w:val="22"/>
          <w:szCs w:val="22"/>
        </w:rPr>
        <w:t xml:space="preserve"> 7 februari 2025</w:t>
      </w:r>
    </w:p>
    <w:p w:rsidR="00C32E7C" w:rsidP="00574200" w:rsidRDefault="00C32E7C" w14:paraId="07E163D6" w14:textId="77777777">
      <w:pPr>
        <w:rPr>
          <w:rFonts w:asciiTheme="minorHAnsi" w:hAnsiTheme="minorHAnsi" w:cstheme="minorHAnsi"/>
          <w:bCs/>
          <w:sz w:val="22"/>
          <w:szCs w:val="22"/>
        </w:rPr>
      </w:pPr>
    </w:p>
    <w:p w:rsidRPr="00574200" w:rsidR="005B6FF4" w:rsidP="00574200" w:rsidRDefault="005B6FF4" w14:paraId="390214D4" w14:textId="3ADC42C6">
      <w:pPr>
        <w:rPr>
          <w:rFonts w:asciiTheme="minorHAnsi" w:hAnsiTheme="minorHAnsi" w:cstheme="minorHAnsi"/>
          <w:bCs/>
          <w:sz w:val="22"/>
          <w:szCs w:val="22"/>
        </w:rPr>
      </w:pPr>
      <w:r>
        <w:rPr>
          <w:rFonts w:asciiTheme="minorHAnsi" w:hAnsiTheme="minorHAnsi" w:cstheme="minorHAnsi"/>
          <w:b/>
          <w:sz w:val="22"/>
          <w:szCs w:val="22"/>
        </w:rPr>
        <w:t>R</w:t>
      </w:r>
      <w:r w:rsidRPr="005B6FF4">
        <w:rPr>
          <w:rFonts w:asciiTheme="minorHAnsi" w:hAnsiTheme="minorHAnsi" w:cstheme="minorHAnsi"/>
          <w:b/>
          <w:sz w:val="22"/>
          <w:szCs w:val="22"/>
        </w:rPr>
        <w:t>eactie op verzoek commissie over de planning van de herziening van de EU-dierenwelzijnswetgeving</w:t>
      </w:r>
      <w:r>
        <w:rPr>
          <w:rFonts w:asciiTheme="minorHAnsi" w:hAnsiTheme="minorHAnsi" w:cstheme="minorHAnsi"/>
          <w:bCs/>
          <w:sz w:val="22"/>
          <w:szCs w:val="22"/>
        </w:rPr>
        <w:br/>
        <w:t>K</w:t>
      </w:r>
      <w:r w:rsidRPr="00F71121">
        <w:rPr>
          <w:rFonts w:asciiTheme="minorHAnsi" w:hAnsiTheme="minorHAnsi" w:cstheme="minorHAnsi"/>
          <w:bCs/>
          <w:sz w:val="22"/>
          <w:szCs w:val="22"/>
        </w:rPr>
        <w:t xml:space="preserve">amerstuk </w:t>
      </w:r>
      <w:r w:rsidRPr="00EC3FA6">
        <w:rPr>
          <w:rFonts w:asciiTheme="minorHAnsi" w:hAnsiTheme="minorHAnsi" w:cstheme="minorHAnsi"/>
          <w:bCs/>
          <w:sz w:val="22"/>
          <w:szCs w:val="22"/>
        </w:rPr>
        <w:t>(2025Z02417)</w:t>
      </w:r>
      <w:r>
        <w:rPr>
          <w:rFonts w:asciiTheme="minorHAnsi" w:hAnsiTheme="minorHAnsi" w:cstheme="minorHAnsi"/>
          <w:bCs/>
          <w:sz w:val="22"/>
          <w:szCs w:val="22"/>
        </w:rPr>
        <w:t xml:space="preserve"> </w:t>
      </w:r>
      <w:r w:rsidRPr="00E02644" w:rsidR="00A40E4C">
        <w:rPr>
          <w:rFonts w:asciiTheme="minorHAnsi" w:hAnsiTheme="minorHAnsi" w:cstheme="minorHAnsi"/>
          <w:bCs/>
          <w:sz w:val="22"/>
          <w:szCs w:val="22"/>
        </w:rPr>
        <w:t>–</w:t>
      </w:r>
      <w:r w:rsidR="00A40E4C">
        <w:rPr>
          <w:rFonts w:asciiTheme="minorHAnsi" w:hAnsiTheme="minorHAnsi" w:cstheme="minorHAnsi"/>
          <w:bCs/>
          <w:sz w:val="22"/>
          <w:szCs w:val="22"/>
        </w:rPr>
        <w:t xml:space="preserve"> </w:t>
      </w:r>
      <w:r w:rsidRPr="00F71121">
        <w:rPr>
          <w:rFonts w:asciiTheme="minorHAnsi" w:hAnsiTheme="minorHAnsi" w:cstheme="minorHAnsi"/>
          <w:bCs/>
          <w:sz w:val="22"/>
          <w:szCs w:val="22"/>
        </w:rPr>
        <w:t xml:space="preserve">Brief </w:t>
      </w:r>
      <w:r>
        <w:rPr>
          <w:rFonts w:asciiTheme="minorHAnsi" w:hAnsiTheme="minorHAnsi" w:cstheme="minorHAnsi"/>
          <w:bCs/>
          <w:sz w:val="22"/>
          <w:szCs w:val="22"/>
        </w:rPr>
        <w:t>minister</w:t>
      </w:r>
      <w:r w:rsidRPr="00F71121">
        <w:rPr>
          <w:rFonts w:asciiTheme="minorHAnsi" w:hAnsiTheme="minorHAnsi" w:cstheme="minorHAnsi"/>
          <w:bCs/>
          <w:sz w:val="22"/>
          <w:szCs w:val="22"/>
        </w:rPr>
        <w:t xml:space="preserve"> van Landbouw, Visserij, Voedselzekerheid en Natuur, </w:t>
      </w:r>
      <w:r w:rsidRPr="00C54438">
        <w:rPr>
          <w:rFonts w:asciiTheme="minorHAnsi" w:hAnsiTheme="minorHAnsi" w:cstheme="minorHAnsi"/>
          <w:bCs/>
          <w:sz w:val="22"/>
          <w:szCs w:val="22"/>
        </w:rPr>
        <w:t>F.M. Wiersma,</w:t>
      </w:r>
      <w:r w:rsidRPr="00F71121">
        <w:rPr>
          <w:rFonts w:asciiTheme="minorHAnsi" w:hAnsiTheme="minorHAnsi" w:cstheme="minorHAnsi"/>
          <w:bCs/>
          <w:sz w:val="22"/>
          <w:szCs w:val="22"/>
        </w:rPr>
        <w:t xml:space="preserve"> d.d.</w:t>
      </w:r>
      <w:r>
        <w:rPr>
          <w:rFonts w:asciiTheme="minorHAnsi" w:hAnsiTheme="minorHAnsi" w:cstheme="minorHAnsi"/>
          <w:bCs/>
          <w:sz w:val="22"/>
          <w:szCs w:val="22"/>
        </w:rPr>
        <w:t xml:space="preserve"> 10 februari 2025</w:t>
      </w:r>
    </w:p>
    <w:sectPr w:rsidRPr="00574200" w:rsidR="005B6FF4">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23A1" w14:textId="77777777" w:rsidR="00544A22" w:rsidRDefault="00544A22" w:rsidP="0073650A">
      <w:r>
        <w:separator/>
      </w:r>
    </w:p>
  </w:endnote>
  <w:endnote w:type="continuationSeparator" w:id="0">
    <w:p w14:paraId="50865E2B" w14:textId="77777777" w:rsidR="00544A22" w:rsidRDefault="00544A22" w:rsidP="0073650A">
      <w:r>
        <w:continuationSeparator/>
      </w:r>
    </w:p>
  </w:endnote>
  <w:endnote w:type="continuationNotice" w:id="1">
    <w:p w14:paraId="5C651655" w14:textId="77777777" w:rsidR="00544A22" w:rsidRDefault="00544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316DB40A" w:rsidR="00EA1A6B" w:rsidRDefault="00EA1A6B">
        <w:pPr>
          <w:pStyle w:val="Voettekst"/>
          <w:jc w:val="right"/>
        </w:pPr>
        <w:r>
          <w:fldChar w:fldCharType="begin"/>
        </w:r>
        <w:r>
          <w:instrText>PAGE   \* MERGEFORMAT</w:instrText>
        </w:r>
        <w:r>
          <w:fldChar w:fldCharType="separate"/>
        </w:r>
        <w:r w:rsidR="009114E3">
          <w:rPr>
            <w:noProof/>
          </w:rPr>
          <w:t>4</w:t>
        </w:r>
        <w:r>
          <w:fldChar w:fldCharType="end"/>
        </w:r>
      </w:p>
    </w:sdtContent>
  </w:sdt>
  <w:p w14:paraId="2C6C5794" w14:textId="77777777" w:rsidR="00EA1A6B" w:rsidRDefault="00EA1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60DC" w14:textId="77777777" w:rsidR="00544A22" w:rsidRDefault="00544A22" w:rsidP="0073650A">
      <w:r>
        <w:separator/>
      </w:r>
    </w:p>
  </w:footnote>
  <w:footnote w:type="continuationSeparator" w:id="0">
    <w:p w14:paraId="4DB4E99E" w14:textId="77777777" w:rsidR="00544A22" w:rsidRDefault="00544A22" w:rsidP="0073650A">
      <w:r>
        <w:continuationSeparator/>
      </w:r>
    </w:p>
  </w:footnote>
  <w:footnote w:type="continuationNotice" w:id="1">
    <w:p w14:paraId="4D9D3005" w14:textId="77777777" w:rsidR="00544A22" w:rsidRDefault="00544A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EF9063F"/>
    <w:multiLevelType w:val="hybridMultilevel"/>
    <w:tmpl w:val="FCD4FA98"/>
    <w:lvl w:ilvl="0" w:tplc="45E48D8E">
      <w:numFmt w:val="bullet"/>
      <w:lvlText w:val="-"/>
      <w:lvlJc w:val="left"/>
      <w:pPr>
        <w:ind w:left="360" w:hanging="360"/>
      </w:pPr>
      <w:rPr>
        <w:rFonts w:ascii="Calibri" w:eastAsia="Times New Roman" w:hAnsi="Calibri" w:cs="Calibri" w:hint="default"/>
        <w: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430974">
    <w:abstractNumId w:val="1"/>
  </w:num>
  <w:num w:numId="2" w16cid:durableId="1991639688">
    <w:abstractNumId w:val="4"/>
  </w:num>
  <w:num w:numId="3" w16cid:durableId="394662605">
    <w:abstractNumId w:val="2"/>
  </w:num>
  <w:num w:numId="4" w16cid:durableId="1188567626">
    <w:abstractNumId w:val="0"/>
  </w:num>
  <w:num w:numId="5" w16cid:durableId="785001597">
    <w:abstractNumId w:val="3"/>
  </w:num>
  <w:num w:numId="6" w16cid:durableId="484202651">
    <w:abstractNumId w:val="6"/>
  </w:num>
  <w:num w:numId="7" w16cid:durableId="16838172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22A7C"/>
    <w:rsid w:val="00022C4E"/>
    <w:rsid w:val="000242C8"/>
    <w:rsid w:val="00031786"/>
    <w:rsid w:val="0003325E"/>
    <w:rsid w:val="0003352D"/>
    <w:rsid w:val="000336C4"/>
    <w:rsid w:val="00034613"/>
    <w:rsid w:val="00035FD5"/>
    <w:rsid w:val="00043E62"/>
    <w:rsid w:val="00046C78"/>
    <w:rsid w:val="00050246"/>
    <w:rsid w:val="00053F67"/>
    <w:rsid w:val="000544C4"/>
    <w:rsid w:val="0005750D"/>
    <w:rsid w:val="00057532"/>
    <w:rsid w:val="000671D9"/>
    <w:rsid w:val="00071CD4"/>
    <w:rsid w:val="00072790"/>
    <w:rsid w:val="000762C9"/>
    <w:rsid w:val="000803A1"/>
    <w:rsid w:val="00082625"/>
    <w:rsid w:val="000837C3"/>
    <w:rsid w:val="00086CC1"/>
    <w:rsid w:val="00087A6E"/>
    <w:rsid w:val="00092307"/>
    <w:rsid w:val="0009388B"/>
    <w:rsid w:val="00094A6A"/>
    <w:rsid w:val="00097439"/>
    <w:rsid w:val="000A0EDF"/>
    <w:rsid w:val="000A1C5B"/>
    <w:rsid w:val="000A312A"/>
    <w:rsid w:val="000B2D10"/>
    <w:rsid w:val="000C4160"/>
    <w:rsid w:val="000D199F"/>
    <w:rsid w:val="000D3496"/>
    <w:rsid w:val="000D7269"/>
    <w:rsid w:val="000F2161"/>
    <w:rsid w:val="000F50CB"/>
    <w:rsid w:val="000F7AA8"/>
    <w:rsid w:val="00106986"/>
    <w:rsid w:val="00110DED"/>
    <w:rsid w:val="00113D57"/>
    <w:rsid w:val="00120AD7"/>
    <w:rsid w:val="0012367A"/>
    <w:rsid w:val="00123EC3"/>
    <w:rsid w:val="00130407"/>
    <w:rsid w:val="00132C3D"/>
    <w:rsid w:val="00133ABE"/>
    <w:rsid w:val="001412B5"/>
    <w:rsid w:val="00141423"/>
    <w:rsid w:val="00144083"/>
    <w:rsid w:val="00144896"/>
    <w:rsid w:val="00145B27"/>
    <w:rsid w:val="00145BF1"/>
    <w:rsid w:val="00153F38"/>
    <w:rsid w:val="0015567D"/>
    <w:rsid w:val="001607A5"/>
    <w:rsid w:val="00160D36"/>
    <w:rsid w:val="00161059"/>
    <w:rsid w:val="001638C4"/>
    <w:rsid w:val="001659C3"/>
    <w:rsid w:val="00166170"/>
    <w:rsid w:val="001734A2"/>
    <w:rsid w:val="00182A1E"/>
    <w:rsid w:val="00185B28"/>
    <w:rsid w:val="00187573"/>
    <w:rsid w:val="0019175C"/>
    <w:rsid w:val="00192C98"/>
    <w:rsid w:val="001933C9"/>
    <w:rsid w:val="0019374F"/>
    <w:rsid w:val="001950D1"/>
    <w:rsid w:val="00195E48"/>
    <w:rsid w:val="001A4A04"/>
    <w:rsid w:val="001B055D"/>
    <w:rsid w:val="001B1941"/>
    <w:rsid w:val="001B2885"/>
    <w:rsid w:val="001B420C"/>
    <w:rsid w:val="001C373B"/>
    <w:rsid w:val="001C3933"/>
    <w:rsid w:val="001C5351"/>
    <w:rsid w:val="001D076C"/>
    <w:rsid w:val="001D526F"/>
    <w:rsid w:val="001F6A9B"/>
    <w:rsid w:val="001F77D7"/>
    <w:rsid w:val="00200018"/>
    <w:rsid w:val="0020030B"/>
    <w:rsid w:val="002023FC"/>
    <w:rsid w:val="00202462"/>
    <w:rsid w:val="00215EBB"/>
    <w:rsid w:val="00216D42"/>
    <w:rsid w:val="00217B98"/>
    <w:rsid w:val="00222400"/>
    <w:rsid w:val="00222643"/>
    <w:rsid w:val="002257C0"/>
    <w:rsid w:val="0022608D"/>
    <w:rsid w:val="002312F4"/>
    <w:rsid w:val="002333FF"/>
    <w:rsid w:val="0023366A"/>
    <w:rsid w:val="00234966"/>
    <w:rsid w:val="00235DBE"/>
    <w:rsid w:val="0024417E"/>
    <w:rsid w:val="00245D73"/>
    <w:rsid w:val="00246A7E"/>
    <w:rsid w:val="00251D2E"/>
    <w:rsid w:val="00253DAE"/>
    <w:rsid w:val="0025487A"/>
    <w:rsid w:val="002569A3"/>
    <w:rsid w:val="0025779F"/>
    <w:rsid w:val="00263537"/>
    <w:rsid w:val="00263ECD"/>
    <w:rsid w:val="002676F4"/>
    <w:rsid w:val="00275DF4"/>
    <w:rsid w:val="0028026A"/>
    <w:rsid w:val="00281691"/>
    <w:rsid w:val="00281B8D"/>
    <w:rsid w:val="002823F1"/>
    <w:rsid w:val="00283E63"/>
    <w:rsid w:val="00284FED"/>
    <w:rsid w:val="002852E8"/>
    <w:rsid w:val="00291439"/>
    <w:rsid w:val="00292942"/>
    <w:rsid w:val="002A13DA"/>
    <w:rsid w:val="002A5766"/>
    <w:rsid w:val="002B02F8"/>
    <w:rsid w:val="002B31EC"/>
    <w:rsid w:val="002B6FEC"/>
    <w:rsid w:val="002B724D"/>
    <w:rsid w:val="002C07C7"/>
    <w:rsid w:val="002C0F3A"/>
    <w:rsid w:val="002C11BA"/>
    <w:rsid w:val="002C17AA"/>
    <w:rsid w:val="002C3375"/>
    <w:rsid w:val="002C3F20"/>
    <w:rsid w:val="002D100B"/>
    <w:rsid w:val="002D12BF"/>
    <w:rsid w:val="002D2B1B"/>
    <w:rsid w:val="002D3273"/>
    <w:rsid w:val="002D7983"/>
    <w:rsid w:val="002E454E"/>
    <w:rsid w:val="002E4976"/>
    <w:rsid w:val="002E64CC"/>
    <w:rsid w:val="002E6893"/>
    <w:rsid w:val="002F2D67"/>
    <w:rsid w:val="002F5A4E"/>
    <w:rsid w:val="002F5A5C"/>
    <w:rsid w:val="003052AB"/>
    <w:rsid w:val="00310154"/>
    <w:rsid w:val="00310FC6"/>
    <w:rsid w:val="00311891"/>
    <w:rsid w:val="00317736"/>
    <w:rsid w:val="00325A06"/>
    <w:rsid w:val="00330A27"/>
    <w:rsid w:val="0033242F"/>
    <w:rsid w:val="003332B0"/>
    <w:rsid w:val="00334200"/>
    <w:rsid w:val="00334EC0"/>
    <w:rsid w:val="003365A5"/>
    <w:rsid w:val="00340BE8"/>
    <w:rsid w:val="00343894"/>
    <w:rsid w:val="00350F19"/>
    <w:rsid w:val="0035303E"/>
    <w:rsid w:val="003535FC"/>
    <w:rsid w:val="0035515B"/>
    <w:rsid w:val="00355A78"/>
    <w:rsid w:val="00360952"/>
    <w:rsid w:val="003639A9"/>
    <w:rsid w:val="00366012"/>
    <w:rsid w:val="0036665D"/>
    <w:rsid w:val="003676FC"/>
    <w:rsid w:val="003703DB"/>
    <w:rsid w:val="00371C62"/>
    <w:rsid w:val="003723DC"/>
    <w:rsid w:val="00373461"/>
    <w:rsid w:val="00380B8D"/>
    <w:rsid w:val="00381758"/>
    <w:rsid w:val="003824E0"/>
    <w:rsid w:val="003851FC"/>
    <w:rsid w:val="003905EA"/>
    <w:rsid w:val="00391084"/>
    <w:rsid w:val="003911BB"/>
    <w:rsid w:val="003A01A1"/>
    <w:rsid w:val="003A0282"/>
    <w:rsid w:val="003B0D18"/>
    <w:rsid w:val="003B212E"/>
    <w:rsid w:val="003B2532"/>
    <w:rsid w:val="003B2FB5"/>
    <w:rsid w:val="003B37C5"/>
    <w:rsid w:val="003C260B"/>
    <w:rsid w:val="003C2952"/>
    <w:rsid w:val="003C451F"/>
    <w:rsid w:val="003C4F72"/>
    <w:rsid w:val="003D3E8E"/>
    <w:rsid w:val="003D439E"/>
    <w:rsid w:val="003D43FF"/>
    <w:rsid w:val="003E16F0"/>
    <w:rsid w:val="003E6E01"/>
    <w:rsid w:val="003F0923"/>
    <w:rsid w:val="003F1D6B"/>
    <w:rsid w:val="003F3909"/>
    <w:rsid w:val="00400D4A"/>
    <w:rsid w:val="004059FA"/>
    <w:rsid w:val="00405B51"/>
    <w:rsid w:val="00407878"/>
    <w:rsid w:val="0041064E"/>
    <w:rsid w:val="00410C55"/>
    <w:rsid w:val="00413551"/>
    <w:rsid w:val="00417387"/>
    <w:rsid w:val="00433D89"/>
    <w:rsid w:val="00435BA0"/>
    <w:rsid w:val="00445177"/>
    <w:rsid w:val="00445C62"/>
    <w:rsid w:val="004468D1"/>
    <w:rsid w:val="00447CF3"/>
    <w:rsid w:val="00450079"/>
    <w:rsid w:val="00450108"/>
    <w:rsid w:val="004528A5"/>
    <w:rsid w:val="00453DF4"/>
    <w:rsid w:val="004549E8"/>
    <w:rsid w:val="0045555E"/>
    <w:rsid w:val="00455BF5"/>
    <w:rsid w:val="00464D2F"/>
    <w:rsid w:val="004653F0"/>
    <w:rsid w:val="004662F1"/>
    <w:rsid w:val="00472E92"/>
    <w:rsid w:val="004732C5"/>
    <w:rsid w:val="004825B1"/>
    <w:rsid w:val="00482F6A"/>
    <w:rsid w:val="004833E7"/>
    <w:rsid w:val="004839B4"/>
    <w:rsid w:val="0048715D"/>
    <w:rsid w:val="00491F4C"/>
    <w:rsid w:val="0049253D"/>
    <w:rsid w:val="00495E67"/>
    <w:rsid w:val="00497B96"/>
    <w:rsid w:val="004A62D2"/>
    <w:rsid w:val="004A64D5"/>
    <w:rsid w:val="004B03E9"/>
    <w:rsid w:val="004B1765"/>
    <w:rsid w:val="004C077E"/>
    <w:rsid w:val="004C248B"/>
    <w:rsid w:val="004C3EC6"/>
    <w:rsid w:val="004D1A28"/>
    <w:rsid w:val="004D5031"/>
    <w:rsid w:val="004E0F5A"/>
    <w:rsid w:val="004E2EA8"/>
    <w:rsid w:val="004E6B89"/>
    <w:rsid w:val="004E7C78"/>
    <w:rsid w:val="004F1665"/>
    <w:rsid w:val="004F1A77"/>
    <w:rsid w:val="004F2017"/>
    <w:rsid w:val="004F5D57"/>
    <w:rsid w:val="004F5E8A"/>
    <w:rsid w:val="00501C3C"/>
    <w:rsid w:val="005035F8"/>
    <w:rsid w:val="005069A9"/>
    <w:rsid w:val="00507B22"/>
    <w:rsid w:val="005152EB"/>
    <w:rsid w:val="00515EAF"/>
    <w:rsid w:val="00517621"/>
    <w:rsid w:val="0051762B"/>
    <w:rsid w:val="00522C7E"/>
    <w:rsid w:val="005254A0"/>
    <w:rsid w:val="00525CB2"/>
    <w:rsid w:val="0052635A"/>
    <w:rsid w:val="00526B67"/>
    <w:rsid w:val="00532004"/>
    <w:rsid w:val="005321D0"/>
    <w:rsid w:val="00532DFF"/>
    <w:rsid w:val="00533911"/>
    <w:rsid w:val="00536C3D"/>
    <w:rsid w:val="0054114A"/>
    <w:rsid w:val="005446B9"/>
    <w:rsid w:val="00544A22"/>
    <w:rsid w:val="005451B8"/>
    <w:rsid w:val="00546FE1"/>
    <w:rsid w:val="00547AD3"/>
    <w:rsid w:val="00550B70"/>
    <w:rsid w:val="00556287"/>
    <w:rsid w:val="005635EA"/>
    <w:rsid w:val="00563680"/>
    <w:rsid w:val="0056694B"/>
    <w:rsid w:val="00567CD5"/>
    <w:rsid w:val="00570062"/>
    <w:rsid w:val="00570EA6"/>
    <w:rsid w:val="005737DB"/>
    <w:rsid w:val="00574200"/>
    <w:rsid w:val="00577B8B"/>
    <w:rsid w:val="005805CB"/>
    <w:rsid w:val="00587959"/>
    <w:rsid w:val="005928E3"/>
    <w:rsid w:val="005A64C8"/>
    <w:rsid w:val="005B2965"/>
    <w:rsid w:val="005B2BBB"/>
    <w:rsid w:val="005B4D47"/>
    <w:rsid w:val="005B6BE1"/>
    <w:rsid w:val="005B6FF4"/>
    <w:rsid w:val="005B7613"/>
    <w:rsid w:val="005C791E"/>
    <w:rsid w:val="005D2133"/>
    <w:rsid w:val="005D31AE"/>
    <w:rsid w:val="005D3CC3"/>
    <w:rsid w:val="005D7E99"/>
    <w:rsid w:val="005D7FEA"/>
    <w:rsid w:val="005E1561"/>
    <w:rsid w:val="005E2120"/>
    <w:rsid w:val="005E3803"/>
    <w:rsid w:val="005E6B89"/>
    <w:rsid w:val="005F0A74"/>
    <w:rsid w:val="005F21AC"/>
    <w:rsid w:val="005F2741"/>
    <w:rsid w:val="005F4F38"/>
    <w:rsid w:val="005F695B"/>
    <w:rsid w:val="005F784B"/>
    <w:rsid w:val="005F7CB3"/>
    <w:rsid w:val="00601795"/>
    <w:rsid w:val="0060182D"/>
    <w:rsid w:val="00610D69"/>
    <w:rsid w:val="006314B6"/>
    <w:rsid w:val="00632E14"/>
    <w:rsid w:val="00636550"/>
    <w:rsid w:val="00637CD1"/>
    <w:rsid w:val="00640685"/>
    <w:rsid w:val="0064200D"/>
    <w:rsid w:val="00642EF3"/>
    <w:rsid w:val="006439C9"/>
    <w:rsid w:val="006445CF"/>
    <w:rsid w:val="00644632"/>
    <w:rsid w:val="00644AFB"/>
    <w:rsid w:val="00645C0E"/>
    <w:rsid w:val="00650315"/>
    <w:rsid w:val="0065149D"/>
    <w:rsid w:val="0065166F"/>
    <w:rsid w:val="006579CE"/>
    <w:rsid w:val="00671C55"/>
    <w:rsid w:val="006737DD"/>
    <w:rsid w:val="00673D91"/>
    <w:rsid w:val="006751F7"/>
    <w:rsid w:val="0067713E"/>
    <w:rsid w:val="006842C6"/>
    <w:rsid w:val="00684518"/>
    <w:rsid w:val="0069029D"/>
    <w:rsid w:val="0069083C"/>
    <w:rsid w:val="00690CB0"/>
    <w:rsid w:val="006923E0"/>
    <w:rsid w:val="006936F7"/>
    <w:rsid w:val="00694FEB"/>
    <w:rsid w:val="006A1F78"/>
    <w:rsid w:val="006A2BA3"/>
    <w:rsid w:val="006A2E0A"/>
    <w:rsid w:val="006A3DF5"/>
    <w:rsid w:val="006A7CEC"/>
    <w:rsid w:val="006B2E53"/>
    <w:rsid w:val="006B7603"/>
    <w:rsid w:val="006C1693"/>
    <w:rsid w:val="006C16CC"/>
    <w:rsid w:val="006C175F"/>
    <w:rsid w:val="006C3ACD"/>
    <w:rsid w:val="006C40F8"/>
    <w:rsid w:val="006D103C"/>
    <w:rsid w:val="006D445C"/>
    <w:rsid w:val="006D5446"/>
    <w:rsid w:val="006E5966"/>
    <w:rsid w:val="006F403E"/>
    <w:rsid w:val="006F5820"/>
    <w:rsid w:val="006F638E"/>
    <w:rsid w:val="006F6BF2"/>
    <w:rsid w:val="007025DF"/>
    <w:rsid w:val="007037C2"/>
    <w:rsid w:val="00710B88"/>
    <w:rsid w:val="007116A5"/>
    <w:rsid w:val="00713317"/>
    <w:rsid w:val="0071449F"/>
    <w:rsid w:val="0071568D"/>
    <w:rsid w:val="00717C92"/>
    <w:rsid w:val="007228B0"/>
    <w:rsid w:val="00731418"/>
    <w:rsid w:val="00732EA3"/>
    <w:rsid w:val="007334E1"/>
    <w:rsid w:val="0073351F"/>
    <w:rsid w:val="0073650A"/>
    <w:rsid w:val="0074078F"/>
    <w:rsid w:val="00740DEF"/>
    <w:rsid w:val="00740F4B"/>
    <w:rsid w:val="00742BED"/>
    <w:rsid w:val="0074505B"/>
    <w:rsid w:val="00747F26"/>
    <w:rsid w:val="00754953"/>
    <w:rsid w:val="00760841"/>
    <w:rsid w:val="007633DC"/>
    <w:rsid w:val="00763692"/>
    <w:rsid w:val="00763E5F"/>
    <w:rsid w:val="00764B4B"/>
    <w:rsid w:val="00766A1B"/>
    <w:rsid w:val="00771820"/>
    <w:rsid w:val="00771A96"/>
    <w:rsid w:val="007726EE"/>
    <w:rsid w:val="00772FC6"/>
    <w:rsid w:val="007739CB"/>
    <w:rsid w:val="00773F82"/>
    <w:rsid w:val="00774C95"/>
    <w:rsid w:val="00775346"/>
    <w:rsid w:val="0077732E"/>
    <w:rsid w:val="0078091E"/>
    <w:rsid w:val="0078188E"/>
    <w:rsid w:val="00781D52"/>
    <w:rsid w:val="007839E6"/>
    <w:rsid w:val="007850E5"/>
    <w:rsid w:val="007852DC"/>
    <w:rsid w:val="00791501"/>
    <w:rsid w:val="0079163D"/>
    <w:rsid w:val="00792FB5"/>
    <w:rsid w:val="0079425C"/>
    <w:rsid w:val="007956E7"/>
    <w:rsid w:val="007A0181"/>
    <w:rsid w:val="007A045E"/>
    <w:rsid w:val="007A1E31"/>
    <w:rsid w:val="007A37E3"/>
    <w:rsid w:val="007A5055"/>
    <w:rsid w:val="007A7411"/>
    <w:rsid w:val="007A79D9"/>
    <w:rsid w:val="007B0961"/>
    <w:rsid w:val="007B0C76"/>
    <w:rsid w:val="007B1545"/>
    <w:rsid w:val="007B2B7C"/>
    <w:rsid w:val="007B35A1"/>
    <w:rsid w:val="007C2B6D"/>
    <w:rsid w:val="007C4106"/>
    <w:rsid w:val="007C442B"/>
    <w:rsid w:val="007C5120"/>
    <w:rsid w:val="007C63CF"/>
    <w:rsid w:val="007C705B"/>
    <w:rsid w:val="007C72D9"/>
    <w:rsid w:val="007C78CC"/>
    <w:rsid w:val="007D0FD6"/>
    <w:rsid w:val="007D1D21"/>
    <w:rsid w:val="007D2577"/>
    <w:rsid w:val="007E228A"/>
    <w:rsid w:val="007E4FA4"/>
    <w:rsid w:val="007F1F36"/>
    <w:rsid w:val="007F35D4"/>
    <w:rsid w:val="007F376C"/>
    <w:rsid w:val="007F39DE"/>
    <w:rsid w:val="007F70F9"/>
    <w:rsid w:val="007F726E"/>
    <w:rsid w:val="007F7835"/>
    <w:rsid w:val="007F7D9D"/>
    <w:rsid w:val="007F7EB6"/>
    <w:rsid w:val="007F7F87"/>
    <w:rsid w:val="00802CCD"/>
    <w:rsid w:val="00802D8A"/>
    <w:rsid w:val="00804728"/>
    <w:rsid w:val="008120A0"/>
    <w:rsid w:val="008146F4"/>
    <w:rsid w:val="00815807"/>
    <w:rsid w:val="00817C1C"/>
    <w:rsid w:val="0082370D"/>
    <w:rsid w:val="008247FD"/>
    <w:rsid w:val="0082630D"/>
    <w:rsid w:val="008270BC"/>
    <w:rsid w:val="0083057C"/>
    <w:rsid w:val="008316A6"/>
    <w:rsid w:val="00835B5E"/>
    <w:rsid w:val="0084024E"/>
    <w:rsid w:val="00840855"/>
    <w:rsid w:val="008456CC"/>
    <w:rsid w:val="00850553"/>
    <w:rsid w:val="00856D90"/>
    <w:rsid w:val="00863157"/>
    <w:rsid w:val="00863B98"/>
    <w:rsid w:val="00872574"/>
    <w:rsid w:val="00874996"/>
    <w:rsid w:val="00876425"/>
    <w:rsid w:val="008767B1"/>
    <w:rsid w:val="00876DEA"/>
    <w:rsid w:val="0087712E"/>
    <w:rsid w:val="00892E45"/>
    <w:rsid w:val="00895F68"/>
    <w:rsid w:val="00897FBA"/>
    <w:rsid w:val="008A34EE"/>
    <w:rsid w:val="008A5211"/>
    <w:rsid w:val="008B27AE"/>
    <w:rsid w:val="008B2B5A"/>
    <w:rsid w:val="008B60C3"/>
    <w:rsid w:val="008C1248"/>
    <w:rsid w:val="008C3B5C"/>
    <w:rsid w:val="008D2DA2"/>
    <w:rsid w:val="008D2DE1"/>
    <w:rsid w:val="008D37ED"/>
    <w:rsid w:val="008D5540"/>
    <w:rsid w:val="008D5DFC"/>
    <w:rsid w:val="008D5ED0"/>
    <w:rsid w:val="008D7422"/>
    <w:rsid w:val="008E0D58"/>
    <w:rsid w:val="008E1B63"/>
    <w:rsid w:val="008E2E44"/>
    <w:rsid w:val="008E448A"/>
    <w:rsid w:val="008E4BD7"/>
    <w:rsid w:val="008E593C"/>
    <w:rsid w:val="008E736C"/>
    <w:rsid w:val="008E78F3"/>
    <w:rsid w:val="008F490D"/>
    <w:rsid w:val="00902DE3"/>
    <w:rsid w:val="00904386"/>
    <w:rsid w:val="00904E2E"/>
    <w:rsid w:val="00906E7D"/>
    <w:rsid w:val="0091124B"/>
    <w:rsid w:val="009114E3"/>
    <w:rsid w:val="009257E8"/>
    <w:rsid w:val="00925F28"/>
    <w:rsid w:val="00930ECA"/>
    <w:rsid w:val="00932663"/>
    <w:rsid w:val="009339A4"/>
    <w:rsid w:val="00936A5F"/>
    <w:rsid w:val="00944E71"/>
    <w:rsid w:val="009463CD"/>
    <w:rsid w:val="00946AE1"/>
    <w:rsid w:val="00951553"/>
    <w:rsid w:val="009516DF"/>
    <w:rsid w:val="00961815"/>
    <w:rsid w:val="00963871"/>
    <w:rsid w:val="0096585F"/>
    <w:rsid w:val="0097466B"/>
    <w:rsid w:val="009828CC"/>
    <w:rsid w:val="0099684D"/>
    <w:rsid w:val="009A6C4F"/>
    <w:rsid w:val="009A7CA9"/>
    <w:rsid w:val="009B0C50"/>
    <w:rsid w:val="009B14D2"/>
    <w:rsid w:val="009B3E6B"/>
    <w:rsid w:val="009B627D"/>
    <w:rsid w:val="009B72E2"/>
    <w:rsid w:val="009C04E4"/>
    <w:rsid w:val="009C1E10"/>
    <w:rsid w:val="009D3A91"/>
    <w:rsid w:val="009D5234"/>
    <w:rsid w:val="009D60D3"/>
    <w:rsid w:val="009E439E"/>
    <w:rsid w:val="009E6047"/>
    <w:rsid w:val="009E6947"/>
    <w:rsid w:val="009F2F55"/>
    <w:rsid w:val="009F6F6F"/>
    <w:rsid w:val="00A02BD0"/>
    <w:rsid w:val="00A03F2F"/>
    <w:rsid w:val="00A14A2B"/>
    <w:rsid w:val="00A156F6"/>
    <w:rsid w:val="00A21F80"/>
    <w:rsid w:val="00A2516E"/>
    <w:rsid w:val="00A27C0A"/>
    <w:rsid w:val="00A27E7C"/>
    <w:rsid w:val="00A31B22"/>
    <w:rsid w:val="00A31E19"/>
    <w:rsid w:val="00A35428"/>
    <w:rsid w:val="00A37079"/>
    <w:rsid w:val="00A37D02"/>
    <w:rsid w:val="00A40E4C"/>
    <w:rsid w:val="00A42C28"/>
    <w:rsid w:val="00A43379"/>
    <w:rsid w:val="00A43B84"/>
    <w:rsid w:val="00A61A9C"/>
    <w:rsid w:val="00A636CB"/>
    <w:rsid w:val="00A64146"/>
    <w:rsid w:val="00A67A2B"/>
    <w:rsid w:val="00A7086A"/>
    <w:rsid w:val="00A71DF9"/>
    <w:rsid w:val="00A75032"/>
    <w:rsid w:val="00A75590"/>
    <w:rsid w:val="00A823D3"/>
    <w:rsid w:val="00A90B3D"/>
    <w:rsid w:val="00A95056"/>
    <w:rsid w:val="00A953D3"/>
    <w:rsid w:val="00A966E0"/>
    <w:rsid w:val="00A97EA6"/>
    <w:rsid w:val="00AA2F50"/>
    <w:rsid w:val="00AB0A9B"/>
    <w:rsid w:val="00AB1844"/>
    <w:rsid w:val="00AB1E28"/>
    <w:rsid w:val="00AB3EF0"/>
    <w:rsid w:val="00AB44FE"/>
    <w:rsid w:val="00AB6E6E"/>
    <w:rsid w:val="00AB74F9"/>
    <w:rsid w:val="00AC01EF"/>
    <w:rsid w:val="00AC0F76"/>
    <w:rsid w:val="00AC2252"/>
    <w:rsid w:val="00AC2E5F"/>
    <w:rsid w:val="00AC3F80"/>
    <w:rsid w:val="00AC407C"/>
    <w:rsid w:val="00AC646C"/>
    <w:rsid w:val="00AD288F"/>
    <w:rsid w:val="00AD2AB0"/>
    <w:rsid w:val="00AD31B7"/>
    <w:rsid w:val="00AD3A7E"/>
    <w:rsid w:val="00AE01E6"/>
    <w:rsid w:val="00AE03BA"/>
    <w:rsid w:val="00AE1604"/>
    <w:rsid w:val="00AE1C61"/>
    <w:rsid w:val="00AE2E53"/>
    <w:rsid w:val="00AE5067"/>
    <w:rsid w:val="00AE5C74"/>
    <w:rsid w:val="00AF0EE9"/>
    <w:rsid w:val="00AF1018"/>
    <w:rsid w:val="00AF3AEA"/>
    <w:rsid w:val="00AF5085"/>
    <w:rsid w:val="00AF63AA"/>
    <w:rsid w:val="00AF7FD0"/>
    <w:rsid w:val="00B024D7"/>
    <w:rsid w:val="00B035A3"/>
    <w:rsid w:val="00B059B5"/>
    <w:rsid w:val="00B07507"/>
    <w:rsid w:val="00B16751"/>
    <w:rsid w:val="00B24757"/>
    <w:rsid w:val="00B2761C"/>
    <w:rsid w:val="00B353BD"/>
    <w:rsid w:val="00B46BA1"/>
    <w:rsid w:val="00B474CB"/>
    <w:rsid w:val="00B51879"/>
    <w:rsid w:val="00B522F7"/>
    <w:rsid w:val="00B53658"/>
    <w:rsid w:val="00B53B33"/>
    <w:rsid w:val="00B5501D"/>
    <w:rsid w:val="00B56780"/>
    <w:rsid w:val="00B61965"/>
    <w:rsid w:val="00B63422"/>
    <w:rsid w:val="00B67A97"/>
    <w:rsid w:val="00B7327C"/>
    <w:rsid w:val="00B74B73"/>
    <w:rsid w:val="00B768D3"/>
    <w:rsid w:val="00B8358E"/>
    <w:rsid w:val="00B84B14"/>
    <w:rsid w:val="00B90330"/>
    <w:rsid w:val="00B9669D"/>
    <w:rsid w:val="00BA7D6A"/>
    <w:rsid w:val="00BB3DB7"/>
    <w:rsid w:val="00BC0106"/>
    <w:rsid w:val="00BC39A1"/>
    <w:rsid w:val="00BD1AFF"/>
    <w:rsid w:val="00BD4ADB"/>
    <w:rsid w:val="00BD57BD"/>
    <w:rsid w:val="00BF547C"/>
    <w:rsid w:val="00BF7139"/>
    <w:rsid w:val="00C0012C"/>
    <w:rsid w:val="00C03051"/>
    <w:rsid w:val="00C030E3"/>
    <w:rsid w:val="00C03D49"/>
    <w:rsid w:val="00C0542C"/>
    <w:rsid w:val="00C061EA"/>
    <w:rsid w:val="00C0733C"/>
    <w:rsid w:val="00C11304"/>
    <w:rsid w:val="00C1226D"/>
    <w:rsid w:val="00C26A83"/>
    <w:rsid w:val="00C26D61"/>
    <w:rsid w:val="00C32E7C"/>
    <w:rsid w:val="00C34F4C"/>
    <w:rsid w:val="00C372A0"/>
    <w:rsid w:val="00C37993"/>
    <w:rsid w:val="00C42D60"/>
    <w:rsid w:val="00C44893"/>
    <w:rsid w:val="00C457BE"/>
    <w:rsid w:val="00C47F84"/>
    <w:rsid w:val="00C52151"/>
    <w:rsid w:val="00C52449"/>
    <w:rsid w:val="00C543CD"/>
    <w:rsid w:val="00C54438"/>
    <w:rsid w:val="00C57C9F"/>
    <w:rsid w:val="00C63FC5"/>
    <w:rsid w:val="00C6627D"/>
    <w:rsid w:val="00C66B74"/>
    <w:rsid w:val="00C710A4"/>
    <w:rsid w:val="00C72598"/>
    <w:rsid w:val="00C72D44"/>
    <w:rsid w:val="00C73984"/>
    <w:rsid w:val="00C830FA"/>
    <w:rsid w:val="00C83252"/>
    <w:rsid w:val="00C84F5C"/>
    <w:rsid w:val="00C866DF"/>
    <w:rsid w:val="00C901BB"/>
    <w:rsid w:val="00C92AC7"/>
    <w:rsid w:val="00C93419"/>
    <w:rsid w:val="00C935D4"/>
    <w:rsid w:val="00C94723"/>
    <w:rsid w:val="00CA164C"/>
    <w:rsid w:val="00CA5613"/>
    <w:rsid w:val="00CA65F1"/>
    <w:rsid w:val="00CA6C62"/>
    <w:rsid w:val="00CA7F29"/>
    <w:rsid w:val="00CB3217"/>
    <w:rsid w:val="00CB4A13"/>
    <w:rsid w:val="00CB63BD"/>
    <w:rsid w:val="00CB6D70"/>
    <w:rsid w:val="00CC00F5"/>
    <w:rsid w:val="00CC3849"/>
    <w:rsid w:val="00CC3A22"/>
    <w:rsid w:val="00CC4ECC"/>
    <w:rsid w:val="00CC505E"/>
    <w:rsid w:val="00CC656F"/>
    <w:rsid w:val="00CD0BC1"/>
    <w:rsid w:val="00CD2033"/>
    <w:rsid w:val="00CD57D9"/>
    <w:rsid w:val="00CE0429"/>
    <w:rsid w:val="00CE04E8"/>
    <w:rsid w:val="00CE094F"/>
    <w:rsid w:val="00CF00DC"/>
    <w:rsid w:val="00CF3534"/>
    <w:rsid w:val="00CF5486"/>
    <w:rsid w:val="00CF6DC3"/>
    <w:rsid w:val="00D00304"/>
    <w:rsid w:val="00D018DA"/>
    <w:rsid w:val="00D03600"/>
    <w:rsid w:val="00D03C3F"/>
    <w:rsid w:val="00D04A95"/>
    <w:rsid w:val="00D058C9"/>
    <w:rsid w:val="00D13E4B"/>
    <w:rsid w:val="00D14D50"/>
    <w:rsid w:val="00D16C82"/>
    <w:rsid w:val="00D20906"/>
    <w:rsid w:val="00D22C86"/>
    <w:rsid w:val="00D2722D"/>
    <w:rsid w:val="00D278A1"/>
    <w:rsid w:val="00D300A2"/>
    <w:rsid w:val="00D3016A"/>
    <w:rsid w:val="00D31ECF"/>
    <w:rsid w:val="00D33E77"/>
    <w:rsid w:val="00D36CF3"/>
    <w:rsid w:val="00D42D06"/>
    <w:rsid w:val="00D463BF"/>
    <w:rsid w:val="00D46F78"/>
    <w:rsid w:val="00D47592"/>
    <w:rsid w:val="00D53050"/>
    <w:rsid w:val="00D540FE"/>
    <w:rsid w:val="00D62564"/>
    <w:rsid w:val="00D64153"/>
    <w:rsid w:val="00D660FE"/>
    <w:rsid w:val="00D67E9D"/>
    <w:rsid w:val="00D7092E"/>
    <w:rsid w:val="00D710E1"/>
    <w:rsid w:val="00D73590"/>
    <w:rsid w:val="00D73A76"/>
    <w:rsid w:val="00D7572F"/>
    <w:rsid w:val="00D75DFE"/>
    <w:rsid w:val="00D81C8D"/>
    <w:rsid w:val="00D8292F"/>
    <w:rsid w:val="00D83ECB"/>
    <w:rsid w:val="00D84223"/>
    <w:rsid w:val="00D865CD"/>
    <w:rsid w:val="00D92966"/>
    <w:rsid w:val="00D95B7F"/>
    <w:rsid w:val="00DA0B3C"/>
    <w:rsid w:val="00DB48AF"/>
    <w:rsid w:val="00DB7BCE"/>
    <w:rsid w:val="00DC0B34"/>
    <w:rsid w:val="00DC3F10"/>
    <w:rsid w:val="00DC57D7"/>
    <w:rsid w:val="00DD0C70"/>
    <w:rsid w:val="00DD60A3"/>
    <w:rsid w:val="00DE1E6D"/>
    <w:rsid w:val="00DE207B"/>
    <w:rsid w:val="00DE575A"/>
    <w:rsid w:val="00DE697C"/>
    <w:rsid w:val="00DE6C70"/>
    <w:rsid w:val="00DE6E95"/>
    <w:rsid w:val="00DE7248"/>
    <w:rsid w:val="00DF0614"/>
    <w:rsid w:val="00DF1C1D"/>
    <w:rsid w:val="00E00099"/>
    <w:rsid w:val="00E00C15"/>
    <w:rsid w:val="00E02644"/>
    <w:rsid w:val="00E06133"/>
    <w:rsid w:val="00E119F5"/>
    <w:rsid w:val="00E12775"/>
    <w:rsid w:val="00E12F04"/>
    <w:rsid w:val="00E146AB"/>
    <w:rsid w:val="00E1570E"/>
    <w:rsid w:val="00E15884"/>
    <w:rsid w:val="00E23309"/>
    <w:rsid w:val="00E246EE"/>
    <w:rsid w:val="00E27502"/>
    <w:rsid w:val="00E31D49"/>
    <w:rsid w:val="00E37D76"/>
    <w:rsid w:val="00E44386"/>
    <w:rsid w:val="00E443FC"/>
    <w:rsid w:val="00E4499C"/>
    <w:rsid w:val="00E54232"/>
    <w:rsid w:val="00E5766E"/>
    <w:rsid w:val="00E61DDD"/>
    <w:rsid w:val="00E62A2B"/>
    <w:rsid w:val="00E62F14"/>
    <w:rsid w:val="00E649A4"/>
    <w:rsid w:val="00E6790F"/>
    <w:rsid w:val="00E67BDB"/>
    <w:rsid w:val="00E71C0C"/>
    <w:rsid w:val="00E72097"/>
    <w:rsid w:val="00E75F40"/>
    <w:rsid w:val="00E76F01"/>
    <w:rsid w:val="00E8060E"/>
    <w:rsid w:val="00E83067"/>
    <w:rsid w:val="00E83216"/>
    <w:rsid w:val="00E8462E"/>
    <w:rsid w:val="00E86069"/>
    <w:rsid w:val="00E87E1D"/>
    <w:rsid w:val="00E9333C"/>
    <w:rsid w:val="00E941A0"/>
    <w:rsid w:val="00E953FF"/>
    <w:rsid w:val="00E95647"/>
    <w:rsid w:val="00E95C3A"/>
    <w:rsid w:val="00EA0146"/>
    <w:rsid w:val="00EA0DAE"/>
    <w:rsid w:val="00EA0E46"/>
    <w:rsid w:val="00EA14B4"/>
    <w:rsid w:val="00EA1A6B"/>
    <w:rsid w:val="00EA2622"/>
    <w:rsid w:val="00EB0192"/>
    <w:rsid w:val="00EB060A"/>
    <w:rsid w:val="00EB0A57"/>
    <w:rsid w:val="00EB0ABB"/>
    <w:rsid w:val="00EB0BDE"/>
    <w:rsid w:val="00EB3E22"/>
    <w:rsid w:val="00EC3CA0"/>
    <w:rsid w:val="00EC3FA6"/>
    <w:rsid w:val="00EC4275"/>
    <w:rsid w:val="00ED019A"/>
    <w:rsid w:val="00ED1975"/>
    <w:rsid w:val="00ED1A67"/>
    <w:rsid w:val="00ED3103"/>
    <w:rsid w:val="00ED472E"/>
    <w:rsid w:val="00EE2BEA"/>
    <w:rsid w:val="00EE7796"/>
    <w:rsid w:val="00EE783C"/>
    <w:rsid w:val="00EF0E11"/>
    <w:rsid w:val="00EF1F32"/>
    <w:rsid w:val="00EF326D"/>
    <w:rsid w:val="00EF7CC3"/>
    <w:rsid w:val="00F01463"/>
    <w:rsid w:val="00F01673"/>
    <w:rsid w:val="00F03699"/>
    <w:rsid w:val="00F0527B"/>
    <w:rsid w:val="00F0560D"/>
    <w:rsid w:val="00F1032B"/>
    <w:rsid w:val="00F13670"/>
    <w:rsid w:val="00F1686B"/>
    <w:rsid w:val="00F202FC"/>
    <w:rsid w:val="00F21950"/>
    <w:rsid w:val="00F24C49"/>
    <w:rsid w:val="00F25DE4"/>
    <w:rsid w:val="00F316A2"/>
    <w:rsid w:val="00F32172"/>
    <w:rsid w:val="00F33F68"/>
    <w:rsid w:val="00F37771"/>
    <w:rsid w:val="00F43B3D"/>
    <w:rsid w:val="00F51E04"/>
    <w:rsid w:val="00F52046"/>
    <w:rsid w:val="00F54B81"/>
    <w:rsid w:val="00F55FAB"/>
    <w:rsid w:val="00F6241F"/>
    <w:rsid w:val="00F66CCC"/>
    <w:rsid w:val="00F67E94"/>
    <w:rsid w:val="00F71121"/>
    <w:rsid w:val="00F71731"/>
    <w:rsid w:val="00F80EA1"/>
    <w:rsid w:val="00F82A1A"/>
    <w:rsid w:val="00F921F3"/>
    <w:rsid w:val="00F93FB0"/>
    <w:rsid w:val="00F979B0"/>
    <w:rsid w:val="00F97A90"/>
    <w:rsid w:val="00F97B63"/>
    <w:rsid w:val="00FA34A4"/>
    <w:rsid w:val="00FA39CE"/>
    <w:rsid w:val="00FA50CF"/>
    <w:rsid w:val="00FB02E4"/>
    <w:rsid w:val="00FB13E8"/>
    <w:rsid w:val="00FB2066"/>
    <w:rsid w:val="00FB417F"/>
    <w:rsid w:val="00FB6B7F"/>
    <w:rsid w:val="00FC08A1"/>
    <w:rsid w:val="00FC3274"/>
    <w:rsid w:val="00FC38D3"/>
    <w:rsid w:val="00FC5EF0"/>
    <w:rsid w:val="00FC6C60"/>
    <w:rsid w:val="00FD248E"/>
    <w:rsid w:val="00FD3651"/>
    <w:rsid w:val="00FD54EA"/>
    <w:rsid w:val="00FE0024"/>
    <w:rsid w:val="00FE11C1"/>
    <w:rsid w:val="00FE1DB5"/>
    <w:rsid w:val="00FE654E"/>
    <w:rsid w:val="00FE73F0"/>
    <w:rsid w:val="00FF3339"/>
    <w:rsid w:val="00FF5B7B"/>
    <w:rsid w:val="00FF6F6E"/>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2D10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4C07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ED3103"/>
    <w:pPr>
      <w:keepNext/>
      <w:keepLines/>
      <w:spacing w:before="40"/>
      <w:outlineLvl w:val="2"/>
    </w:pPr>
    <w:rPr>
      <w:rFonts w:asciiTheme="majorHAnsi" w:eastAsiaTheme="majorEastAsia" w:hAnsiTheme="majorHAnsi" w:cstheme="majorBidi"/>
      <w:color w:val="1F4D78" w:themeColor="accent1" w:themeShade="7F"/>
    </w:rPr>
  </w:style>
  <w:style w:type="paragraph" w:styleId="Kop4">
    <w:name w:val="heading 4"/>
    <w:basedOn w:val="Standaard"/>
    <w:next w:val="Standaard"/>
    <w:link w:val="Kop4Char"/>
    <w:uiPriority w:val="9"/>
    <w:unhideWhenUsed/>
    <w:qFormat/>
    <w:rsid w:val="002C3375"/>
    <w:pPr>
      <w:keepNext/>
      <w:keepLines/>
      <w:spacing w:before="40"/>
      <w:outlineLvl w:val="3"/>
    </w:pPr>
    <w:rPr>
      <w:rFonts w:asciiTheme="majorHAnsi" w:eastAsiaTheme="majorEastAsia" w:hAnsiTheme="majorHAnsi" w:cstheme="majorBidi"/>
      <w:i/>
      <w:iCs/>
      <w:color w:val="2E74B5" w:themeColor="accent1" w:themeShade="BF"/>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unhideWhenUsed/>
    <w:rsid w:val="007726EE"/>
    <w:rPr>
      <w:sz w:val="20"/>
      <w:szCs w:val="20"/>
    </w:rPr>
  </w:style>
  <w:style w:type="character" w:customStyle="1" w:styleId="TekstopmerkingChar">
    <w:name w:val="Tekst opmerking Char"/>
    <w:basedOn w:val="Standaardalinea-lettertype"/>
    <w:link w:val="Tekstopmerking"/>
    <w:uiPriority w:val="99"/>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character" w:customStyle="1" w:styleId="Kop4Char">
    <w:name w:val="Kop 4 Char"/>
    <w:basedOn w:val="Standaardalinea-lettertype"/>
    <w:link w:val="Kop4"/>
    <w:uiPriority w:val="9"/>
    <w:rsid w:val="002C3375"/>
    <w:rPr>
      <w:rFonts w:asciiTheme="majorHAnsi" w:eastAsiaTheme="majorEastAsia" w:hAnsiTheme="majorHAnsi" w:cstheme="majorBidi"/>
      <w:i/>
      <w:iCs/>
      <w:color w:val="2E74B5" w:themeColor="accent1" w:themeShade="BF"/>
      <w:lang w:eastAsia="nl-NL"/>
    </w:rPr>
  </w:style>
  <w:style w:type="paragraph" w:customStyle="1" w:styleId="paragraph">
    <w:name w:val="paragraph"/>
    <w:basedOn w:val="Standaard"/>
    <w:rsid w:val="002C337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Standaardalinea-lettertype"/>
    <w:rsid w:val="002C3375"/>
  </w:style>
  <w:style w:type="character" w:customStyle="1" w:styleId="eop">
    <w:name w:val="eop"/>
    <w:basedOn w:val="Standaardalinea-lettertype"/>
    <w:rsid w:val="002C3375"/>
  </w:style>
  <w:style w:type="character" w:styleId="Onopgelostemelding">
    <w:name w:val="Unresolved Mention"/>
    <w:basedOn w:val="Standaardalinea-lettertype"/>
    <w:uiPriority w:val="99"/>
    <w:semiHidden/>
    <w:unhideWhenUsed/>
    <w:rsid w:val="00ED1975"/>
    <w:rPr>
      <w:color w:val="605E5C"/>
      <w:shd w:val="clear" w:color="auto" w:fill="E1DFDD"/>
    </w:rPr>
  </w:style>
  <w:style w:type="character" w:customStyle="1" w:styleId="Kop1Char">
    <w:name w:val="Kop 1 Char"/>
    <w:basedOn w:val="Standaardalinea-lettertype"/>
    <w:link w:val="Kop1"/>
    <w:uiPriority w:val="9"/>
    <w:rsid w:val="002D100B"/>
    <w:rPr>
      <w:rFonts w:asciiTheme="majorHAnsi" w:eastAsiaTheme="majorEastAsia" w:hAnsiTheme="majorHAnsi" w:cstheme="majorBidi"/>
      <w:color w:val="2E74B5" w:themeColor="accent1" w:themeShade="BF"/>
      <w:sz w:val="32"/>
      <w:szCs w:val="32"/>
      <w:lang w:eastAsia="nl-NL"/>
    </w:rPr>
  </w:style>
  <w:style w:type="character" w:customStyle="1" w:styleId="Kop3Char">
    <w:name w:val="Kop 3 Char"/>
    <w:basedOn w:val="Standaardalinea-lettertype"/>
    <w:link w:val="Kop3"/>
    <w:uiPriority w:val="9"/>
    <w:semiHidden/>
    <w:rsid w:val="00ED3103"/>
    <w:rPr>
      <w:rFonts w:asciiTheme="majorHAnsi" w:eastAsiaTheme="majorEastAsia" w:hAnsiTheme="majorHAnsi" w:cstheme="majorBidi"/>
      <w:color w:val="1F4D78" w:themeColor="accent1" w:themeShade="7F"/>
      <w:sz w:val="24"/>
      <w:szCs w:val="24"/>
      <w:lang w:eastAsia="nl-NL"/>
    </w:rPr>
  </w:style>
  <w:style w:type="character" w:customStyle="1" w:styleId="scxw104598744">
    <w:name w:val="scxw104598744"/>
    <w:basedOn w:val="Standaardalinea-lettertype"/>
    <w:rsid w:val="00A31E19"/>
  </w:style>
  <w:style w:type="character" w:customStyle="1" w:styleId="Kop2Char">
    <w:name w:val="Kop 2 Char"/>
    <w:basedOn w:val="Standaardalinea-lettertype"/>
    <w:link w:val="Kop2"/>
    <w:uiPriority w:val="9"/>
    <w:semiHidden/>
    <w:rsid w:val="004C077E"/>
    <w:rPr>
      <w:rFonts w:asciiTheme="majorHAnsi" w:eastAsiaTheme="majorEastAsia" w:hAnsiTheme="majorHAnsi" w:cstheme="majorBidi"/>
      <w:color w:val="2E74B5" w:themeColor="accent1" w:themeShade="BF"/>
      <w:sz w:val="26"/>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250700955">
      <w:bodyDiv w:val="1"/>
      <w:marLeft w:val="0"/>
      <w:marRight w:val="0"/>
      <w:marTop w:val="0"/>
      <w:marBottom w:val="0"/>
      <w:divBdr>
        <w:top w:val="none" w:sz="0" w:space="0" w:color="auto"/>
        <w:left w:val="none" w:sz="0" w:space="0" w:color="auto"/>
        <w:bottom w:val="none" w:sz="0" w:space="0" w:color="auto"/>
        <w:right w:val="none" w:sz="0" w:space="0" w:color="auto"/>
      </w:divBdr>
    </w:div>
    <w:div w:id="251086472">
      <w:bodyDiv w:val="1"/>
      <w:marLeft w:val="0"/>
      <w:marRight w:val="0"/>
      <w:marTop w:val="0"/>
      <w:marBottom w:val="0"/>
      <w:divBdr>
        <w:top w:val="none" w:sz="0" w:space="0" w:color="auto"/>
        <w:left w:val="none" w:sz="0" w:space="0" w:color="auto"/>
        <w:bottom w:val="none" w:sz="0" w:space="0" w:color="auto"/>
        <w:right w:val="none" w:sz="0" w:space="0" w:color="auto"/>
      </w:divBdr>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564964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11047154">
      <w:bodyDiv w:val="1"/>
      <w:marLeft w:val="0"/>
      <w:marRight w:val="0"/>
      <w:marTop w:val="0"/>
      <w:marBottom w:val="0"/>
      <w:divBdr>
        <w:top w:val="none" w:sz="0" w:space="0" w:color="auto"/>
        <w:left w:val="none" w:sz="0" w:space="0" w:color="auto"/>
        <w:bottom w:val="none" w:sz="0" w:space="0" w:color="auto"/>
        <w:right w:val="none" w:sz="0" w:space="0" w:color="auto"/>
      </w:divBdr>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667516598">
      <w:bodyDiv w:val="1"/>
      <w:marLeft w:val="0"/>
      <w:marRight w:val="0"/>
      <w:marTop w:val="0"/>
      <w:marBottom w:val="0"/>
      <w:divBdr>
        <w:top w:val="none" w:sz="0" w:space="0" w:color="auto"/>
        <w:left w:val="none" w:sz="0" w:space="0" w:color="auto"/>
        <w:bottom w:val="none" w:sz="0" w:space="0" w:color="auto"/>
        <w:right w:val="none" w:sz="0" w:space="0" w:color="auto"/>
      </w:divBdr>
    </w:div>
    <w:div w:id="672992662">
      <w:bodyDiv w:val="1"/>
      <w:marLeft w:val="0"/>
      <w:marRight w:val="0"/>
      <w:marTop w:val="0"/>
      <w:marBottom w:val="0"/>
      <w:divBdr>
        <w:top w:val="none" w:sz="0" w:space="0" w:color="auto"/>
        <w:left w:val="none" w:sz="0" w:space="0" w:color="auto"/>
        <w:bottom w:val="none" w:sz="0" w:space="0" w:color="auto"/>
        <w:right w:val="none" w:sz="0" w:space="0" w:color="auto"/>
      </w:divBdr>
      <w:divsChild>
        <w:div w:id="66080214">
          <w:marLeft w:val="0"/>
          <w:marRight w:val="0"/>
          <w:marTop w:val="0"/>
          <w:marBottom w:val="0"/>
          <w:divBdr>
            <w:top w:val="none" w:sz="0" w:space="0" w:color="auto"/>
            <w:left w:val="none" w:sz="0" w:space="0" w:color="auto"/>
            <w:bottom w:val="none" w:sz="0" w:space="0" w:color="auto"/>
            <w:right w:val="none" w:sz="0" w:space="0" w:color="auto"/>
          </w:divBdr>
          <w:divsChild>
            <w:div w:id="897784780">
              <w:marLeft w:val="0"/>
              <w:marRight w:val="0"/>
              <w:marTop w:val="0"/>
              <w:marBottom w:val="0"/>
              <w:divBdr>
                <w:top w:val="none" w:sz="0" w:space="0" w:color="auto"/>
                <w:left w:val="none" w:sz="0" w:space="0" w:color="auto"/>
                <w:bottom w:val="none" w:sz="0" w:space="0" w:color="auto"/>
                <w:right w:val="none" w:sz="0" w:space="0" w:color="auto"/>
              </w:divBdr>
              <w:divsChild>
                <w:div w:id="740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84233861">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50292487">
      <w:bodyDiv w:val="1"/>
      <w:marLeft w:val="0"/>
      <w:marRight w:val="0"/>
      <w:marTop w:val="0"/>
      <w:marBottom w:val="0"/>
      <w:divBdr>
        <w:top w:val="none" w:sz="0" w:space="0" w:color="auto"/>
        <w:left w:val="none" w:sz="0" w:space="0" w:color="auto"/>
        <w:bottom w:val="none" w:sz="0" w:space="0" w:color="auto"/>
        <w:right w:val="none" w:sz="0" w:space="0" w:color="auto"/>
      </w:divBdr>
      <w:divsChild>
        <w:div w:id="204370626">
          <w:marLeft w:val="0"/>
          <w:marRight w:val="0"/>
          <w:marTop w:val="0"/>
          <w:marBottom w:val="0"/>
          <w:divBdr>
            <w:top w:val="none" w:sz="0" w:space="0" w:color="auto"/>
            <w:left w:val="none" w:sz="0" w:space="0" w:color="auto"/>
            <w:bottom w:val="none" w:sz="0" w:space="0" w:color="auto"/>
            <w:right w:val="none" w:sz="0" w:space="0" w:color="auto"/>
          </w:divBdr>
          <w:divsChild>
            <w:div w:id="1817188778">
              <w:marLeft w:val="0"/>
              <w:marRight w:val="0"/>
              <w:marTop w:val="0"/>
              <w:marBottom w:val="0"/>
              <w:divBdr>
                <w:top w:val="none" w:sz="0" w:space="0" w:color="auto"/>
                <w:left w:val="none" w:sz="0" w:space="0" w:color="auto"/>
                <w:bottom w:val="none" w:sz="0" w:space="0" w:color="auto"/>
                <w:right w:val="none" w:sz="0" w:space="0" w:color="auto"/>
              </w:divBdr>
              <w:divsChild>
                <w:div w:id="4774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868375433">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60453612">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9907908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16296573">
      <w:bodyDiv w:val="1"/>
      <w:marLeft w:val="0"/>
      <w:marRight w:val="0"/>
      <w:marTop w:val="0"/>
      <w:marBottom w:val="0"/>
      <w:divBdr>
        <w:top w:val="none" w:sz="0" w:space="0" w:color="auto"/>
        <w:left w:val="none" w:sz="0" w:space="0" w:color="auto"/>
        <w:bottom w:val="none" w:sz="0" w:space="0" w:color="auto"/>
        <w:right w:val="none" w:sz="0" w:space="0" w:color="auto"/>
      </w:divBdr>
      <w:divsChild>
        <w:div w:id="1880123766">
          <w:marLeft w:val="0"/>
          <w:marRight w:val="0"/>
          <w:marTop w:val="0"/>
          <w:marBottom w:val="0"/>
          <w:divBdr>
            <w:top w:val="none" w:sz="0" w:space="0" w:color="auto"/>
            <w:left w:val="none" w:sz="0" w:space="0" w:color="auto"/>
            <w:bottom w:val="none" w:sz="0" w:space="0" w:color="auto"/>
            <w:right w:val="none" w:sz="0" w:space="0" w:color="auto"/>
          </w:divBdr>
        </w:div>
        <w:div w:id="140855320">
          <w:marLeft w:val="0"/>
          <w:marRight w:val="0"/>
          <w:marTop w:val="0"/>
          <w:marBottom w:val="0"/>
          <w:divBdr>
            <w:top w:val="none" w:sz="0" w:space="0" w:color="auto"/>
            <w:left w:val="none" w:sz="0" w:space="0" w:color="auto"/>
            <w:bottom w:val="none" w:sz="0" w:space="0" w:color="auto"/>
            <w:right w:val="none" w:sz="0" w:space="0" w:color="auto"/>
          </w:divBdr>
        </w:div>
      </w:divsChild>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1848340">
      <w:bodyDiv w:val="1"/>
      <w:marLeft w:val="0"/>
      <w:marRight w:val="0"/>
      <w:marTop w:val="0"/>
      <w:marBottom w:val="0"/>
      <w:divBdr>
        <w:top w:val="none" w:sz="0" w:space="0" w:color="auto"/>
        <w:left w:val="none" w:sz="0" w:space="0" w:color="auto"/>
        <w:bottom w:val="none" w:sz="0" w:space="0" w:color="auto"/>
        <w:right w:val="none" w:sz="0" w:space="0" w:color="auto"/>
      </w:divBdr>
      <w:divsChild>
        <w:div w:id="1217006072">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1197096">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1638339">
      <w:bodyDiv w:val="1"/>
      <w:marLeft w:val="0"/>
      <w:marRight w:val="0"/>
      <w:marTop w:val="0"/>
      <w:marBottom w:val="0"/>
      <w:divBdr>
        <w:top w:val="none" w:sz="0" w:space="0" w:color="auto"/>
        <w:left w:val="none" w:sz="0" w:space="0" w:color="auto"/>
        <w:bottom w:val="none" w:sz="0" w:space="0" w:color="auto"/>
        <w:right w:val="none" w:sz="0" w:space="0" w:color="auto"/>
      </w:divBdr>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49010938">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57472794">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592930592">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35065951">
      <w:bodyDiv w:val="1"/>
      <w:marLeft w:val="0"/>
      <w:marRight w:val="0"/>
      <w:marTop w:val="0"/>
      <w:marBottom w:val="0"/>
      <w:divBdr>
        <w:top w:val="none" w:sz="0" w:space="0" w:color="auto"/>
        <w:left w:val="none" w:sz="0" w:space="0" w:color="auto"/>
        <w:bottom w:val="none" w:sz="0" w:space="0" w:color="auto"/>
        <w:right w:val="none" w:sz="0" w:space="0" w:color="auto"/>
      </w:divBdr>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3219587">
      <w:bodyDiv w:val="1"/>
      <w:marLeft w:val="0"/>
      <w:marRight w:val="0"/>
      <w:marTop w:val="0"/>
      <w:marBottom w:val="0"/>
      <w:divBdr>
        <w:top w:val="none" w:sz="0" w:space="0" w:color="auto"/>
        <w:left w:val="none" w:sz="0" w:space="0" w:color="auto"/>
        <w:bottom w:val="none" w:sz="0" w:space="0" w:color="auto"/>
        <w:right w:val="none" w:sz="0" w:space="0" w:color="auto"/>
      </w:divBdr>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782262753">
      <w:bodyDiv w:val="1"/>
      <w:marLeft w:val="0"/>
      <w:marRight w:val="0"/>
      <w:marTop w:val="0"/>
      <w:marBottom w:val="0"/>
      <w:divBdr>
        <w:top w:val="none" w:sz="0" w:space="0" w:color="auto"/>
        <w:left w:val="none" w:sz="0" w:space="0" w:color="auto"/>
        <w:bottom w:val="none" w:sz="0" w:space="0" w:color="auto"/>
        <w:right w:val="none" w:sz="0" w:space="0" w:color="auto"/>
      </w:divBdr>
    </w:div>
    <w:div w:id="1815566988">
      <w:bodyDiv w:val="1"/>
      <w:marLeft w:val="0"/>
      <w:marRight w:val="0"/>
      <w:marTop w:val="0"/>
      <w:marBottom w:val="0"/>
      <w:divBdr>
        <w:top w:val="none" w:sz="0" w:space="0" w:color="auto"/>
        <w:left w:val="none" w:sz="0" w:space="0" w:color="auto"/>
        <w:bottom w:val="none" w:sz="0" w:space="0" w:color="auto"/>
        <w:right w:val="none" w:sz="0" w:space="0" w:color="auto"/>
      </w:divBdr>
      <w:divsChild>
        <w:div w:id="673454402">
          <w:marLeft w:val="0"/>
          <w:marRight w:val="0"/>
          <w:marTop w:val="0"/>
          <w:marBottom w:val="0"/>
          <w:divBdr>
            <w:top w:val="none" w:sz="0" w:space="0" w:color="auto"/>
            <w:left w:val="none" w:sz="0" w:space="0" w:color="auto"/>
            <w:bottom w:val="none" w:sz="0" w:space="0" w:color="auto"/>
            <w:right w:val="none" w:sz="0" w:space="0" w:color="auto"/>
          </w:divBdr>
        </w:div>
        <w:div w:id="366686400">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1205173334">
          <w:marLeft w:val="0"/>
          <w:marRight w:val="0"/>
          <w:marTop w:val="0"/>
          <w:marBottom w:val="0"/>
          <w:divBdr>
            <w:top w:val="none" w:sz="0" w:space="0" w:color="auto"/>
            <w:left w:val="none" w:sz="0" w:space="0" w:color="auto"/>
            <w:bottom w:val="none" w:sz="0" w:space="0" w:color="auto"/>
            <w:right w:val="none" w:sz="0" w:space="0" w:color="auto"/>
          </w:divBdr>
        </w:div>
        <w:div w:id="284241469">
          <w:marLeft w:val="0"/>
          <w:marRight w:val="0"/>
          <w:marTop w:val="45"/>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parlisweb.tweedekamer.nl/parlis/agendapunt.aspx?id=616041ad-1149-4ae0-b777-633fe7f0d854"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2872</ap:Words>
  <ap:Characters>15799</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2025-02-07T11:11:00.0000000Z</dcterms:created>
  <dcterms:modified xsi:type="dcterms:W3CDTF">2025-02-17T13:34:00.0000000Z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eb6bc737-0ad3-4c9f-aa14-9047411c604b</vt:lpwstr>
  </property>
</Properties>
</file>