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DF25BC" w14:paraId="03C0FDB9" w14:textId="77777777">
      <w:r>
        <w:t>Geachte Voorzitter,</w:t>
      </w:r>
      <w:r>
        <w:br/>
      </w:r>
    </w:p>
    <w:p w:rsidR="00F65B3B" w:rsidP="007955F6" w:rsidRDefault="00DF25BC" w14:paraId="1DD250F7" w14:textId="005A2BBE">
      <w:pPr>
        <w:rPr>
          <w:szCs w:val="18"/>
        </w:rPr>
      </w:pPr>
      <w:r>
        <w:rPr>
          <w:szCs w:val="18"/>
        </w:rPr>
        <w:t xml:space="preserve">De vragen van het lid </w:t>
      </w:r>
      <w:r w:rsidR="000C41FC">
        <w:rPr>
          <w:szCs w:val="18"/>
        </w:rPr>
        <w:t xml:space="preserve">Vermeer </w:t>
      </w:r>
      <w:r>
        <w:rPr>
          <w:szCs w:val="18"/>
        </w:rPr>
        <w:t>(</w:t>
      </w:r>
      <w:r w:rsidR="000C41FC">
        <w:rPr>
          <w:szCs w:val="18"/>
        </w:rPr>
        <w:t>BBB)</w:t>
      </w:r>
      <w:r>
        <w:rPr>
          <w:szCs w:val="18"/>
        </w:rPr>
        <w:t xml:space="preserve"> over </w:t>
      </w:r>
      <w:r w:rsidR="000C41FC">
        <w:rPr>
          <w:szCs w:val="18"/>
        </w:rPr>
        <w:t xml:space="preserve">mijnbouwherstel in Limburg </w:t>
      </w:r>
      <w:r>
        <w:rPr>
          <w:szCs w:val="18"/>
        </w:rPr>
        <w:t>(</w:t>
      </w:r>
      <w:r w:rsidRPr="000C41FC" w:rsidR="000C41FC">
        <w:rPr>
          <w:szCs w:val="18"/>
        </w:rPr>
        <w:t>2025Z02135</w:t>
      </w:r>
      <w:r>
        <w:rPr>
          <w:szCs w:val="18"/>
        </w:rPr>
        <w:t xml:space="preserve">) kunnen niet binnen de gebruikelijke termijn worden beantwoord. </w:t>
      </w:r>
      <w:r w:rsidR="000C41FC">
        <w:rPr>
          <w:szCs w:val="18"/>
        </w:rPr>
        <w:t>Voor de beantwoording is interdepartementale afstemming nodig.</w:t>
      </w:r>
      <w:r>
        <w:rPr>
          <w:szCs w:val="18"/>
        </w:rPr>
        <w:t xml:space="preserve"> Ik verwacht de </w:t>
      </w:r>
      <w:r w:rsidR="000C41FC">
        <w:rPr>
          <w:szCs w:val="18"/>
        </w:rPr>
        <w:t>be</w:t>
      </w:r>
      <w:r>
        <w:rPr>
          <w:szCs w:val="18"/>
        </w:rPr>
        <w:t>antwoord</w:t>
      </w:r>
      <w:r w:rsidR="000C41FC">
        <w:rPr>
          <w:szCs w:val="18"/>
        </w:rPr>
        <w:t xml:space="preserve">ing uiterlijk 15 maart naar de Tweede Kamer toe te zenden. </w:t>
      </w:r>
    </w:p>
    <w:p w:rsidRPr="00FA68EA" w:rsidR="007955F6" w:rsidP="007955F6" w:rsidRDefault="007955F6" w14:paraId="2878D465" w14:textId="77777777">
      <w:pPr>
        <w:rPr>
          <w:rStyle w:val="Zwaar"/>
          <w:b w:val="0"/>
          <w:bCs w:val="0"/>
        </w:rPr>
      </w:pPr>
    </w:p>
    <w:p w:rsidR="000C41FC" w:rsidP="007955F6" w:rsidRDefault="000C41FC" w14:paraId="44CFED55" w14:textId="77777777">
      <w:pPr>
        <w:rPr>
          <w:rStyle w:val="Zwaar"/>
          <w:b w:val="0"/>
          <w:bCs w:val="0"/>
        </w:rPr>
      </w:pPr>
    </w:p>
    <w:p w:rsidR="000C41FC" w:rsidP="007955F6" w:rsidRDefault="000C41FC" w14:paraId="12C21238" w14:textId="77777777">
      <w:pPr>
        <w:rPr>
          <w:rStyle w:val="Zwaar"/>
          <w:b w:val="0"/>
          <w:bCs w:val="0"/>
        </w:rPr>
      </w:pPr>
    </w:p>
    <w:p w:rsidR="000C41FC" w:rsidP="007955F6" w:rsidRDefault="000C41FC" w14:paraId="4D529492" w14:textId="77777777">
      <w:pPr>
        <w:rPr>
          <w:rStyle w:val="Zwaar"/>
          <w:b w:val="0"/>
          <w:bCs w:val="0"/>
        </w:rPr>
      </w:pPr>
    </w:p>
    <w:p w:rsidR="006E6BF3" w:rsidP="007955F6" w:rsidRDefault="00DF25BC" w14:paraId="6D50AB5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664678" w:rsidP="00810C93" w:rsidRDefault="00DF25BC" w14:paraId="06801869" w14:textId="67DCCEA6">
      <w:r>
        <w:rPr>
          <w:szCs w:val="18"/>
        </w:rPr>
        <w:t>Minister van Klimaat en Groene Groei</w:t>
      </w:r>
    </w:p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F008" w14:textId="77777777" w:rsidR="007F4AF8" w:rsidRDefault="007F4AF8">
      <w:r>
        <w:separator/>
      </w:r>
    </w:p>
    <w:p w14:paraId="20CE2FEF" w14:textId="77777777" w:rsidR="007F4AF8" w:rsidRDefault="007F4AF8"/>
  </w:endnote>
  <w:endnote w:type="continuationSeparator" w:id="0">
    <w:p w14:paraId="3F138689" w14:textId="77777777" w:rsidR="007F4AF8" w:rsidRDefault="007F4AF8">
      <w:r>
        <w:continuationSeparator/>
      </w:r>
    </w:p>
    <w:p w14:paraId="6B1D10A8" w14:textId="77777777" w:rsidR="007F4AF8" w:rsidRDefault="007F4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DBC3" w14:textId="77777777" w:rsidR="00DF25BC" w:rsidRDefault="00DF25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D4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26940" w14:paraId="0EFE591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79E4A2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E904044" w14:textId="0465CF39" w:rsidR="00527BD4" w:rsidRPr="00645414" w:rsidRDefault="00DF25B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C41FC">
              <w:t>2</w:t>
            </w:r>
          </w:fldSimple>
        </w:p>
      </w:tc>
    </w:tr>
  </w:tbl>
  <w:p w14:paraId="4EAC2F1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26940" w14:paraId="1EB64F0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28B50C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5A6E544" w14:textId="0694B532" w:rsidR="00527BD4" w:rsidRPr="00ED539E" w:rsidRDefault="00DF25B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F4AF8">
              <w:t>1</w:t>
            </w:r>
          </w:fldSimple>
        </w:p>
      </w:tc>
    </w:tr>
  </w:tbl>
  <w:p w14:paraId="530273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01A577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67D1" w14:textId="77777777" w:rsidR="007F4AF8" w:rsidRDefault="007F4AF8">
      <w:r>
        <w:separator/>
      </w:r>
    </w:p>
    <w:p w14:paraId="11128E4D" w14:textId="77777777" w:rsidR="007F4AF8" w:rsidRDefault="007F4AF8"/>
  </w:footnote>
  <w:footnote w:type="continuationSeparator" w:id="0">
    <w:p w14:paraId="19E2E31F" w14:textId="77777777" w:rsidR="007F4AF8" w:rsidRDefault="007F4AF8">
      <w:r>
        <w:continuationSeparator/>
      </w:r>
    </w:p>
    <w:p w14:paraId="302FE684" w14:textId="77777777" w:rsidR="007F4AF8" w:rsidRDefault="007F4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544D" w14:textId="77777777" w:rsidR="00DF25BC" w:rsidRDefault="00DF25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26940" w14:paraId="38687D45" w14:textId="77777777" w:rsidTr="00A50CF6">
      <w:tc>
        <w:tcPr>
          <w:tcW w:w="2156" w:type="dxa"/>
          <w:shd w:val="clear" w:color="auto" w:fill="auto"/>
        </w:tcPr>
        <w:p w14:paraId="62036C8E" w14:textId="77777777" w:rsidR="00527BD4" w:rsidRPr="005819CE" w:rsidRDefault="00DF25BC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826940" w14:paraId="14F82BF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B9A994F" w14:textId="77777777" w:rsidR="00527BD4" w:rsidRPr="005819CE" w:rsidRDefault="00527BD4" w:rsidP="00A50CF6"/>
      </w:tc>
    </w:tr>
    <w:tr w:rsidR="00826940" w14:paraId="3500B98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FBC5CE8" w14:textId="77777777" w:rsidR="00527BD4" w:rsidRDefault="00DF25BC" w:rsidP="003A5290">
          <w:pPr>
            <w:pStyle w:val="Huisstijl-Kopje"/>
          </w:pPr>
          <w:r>
            <w:t>Ons kenmerk</w:t>
          </w:r>
        </w:p>
        <w:p w14:paraId="4844FB82" w14:textId="77777777" w:rsidR="00502512" w:rsidRPr="00502512" w:rsidRDefault="00DF25B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9719228" w14:textId="77777777" w:rsidR="00527BD4" w:rsidRPr="005819CE" w:rsidRDefault="00527BD4" w:rsidP="00361A56">
          <w:pPr>
            <w:pStyle w:val="Huisstijl-Kopje"/>
          </w:pPr>
        </w:p>
      </w:tc>
    </w:tr>
  </w:tbl>
  <w:p w14:paraId="77DA8EA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69FFE0E" w14:textId="77777777" w:rsidR="00527BD4" w:rsidRDefault="00527BD4" w:rsidP="008C356D"/>
  <w:p w14:paraId="12E220F3" w14:textId="77777777" w:rsidR="00527BD4" w:rsidRPr="00740712" w:rsidRDefault="00527BD4" w:rsidP="008C356D"/>
  <w:p w14:paraId="0816D72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48DAF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9043F58" w14:textId="77777777" w:rsidR="00527BD4" w:rsidRDefault="00527BD4" w:rsidP="004F44C2"/>
  <w:p w14:paraId="12FEED1C" w14:textId="77777777" w:rsidR="00527BD4" w:rsidRPr="00740712" w:rsidRDefault="00527BD4" w:rsidP="004F44C2"/>
  <w:p w14:paraId="58DB125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26940" w14:paraId="0329DDC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C70FA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B04CC3" w14:textId="77777777" w:rsidR="00527BD4" w:rsidRDefault="00DF25B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1C1F3BB" wp14:editId="38B033E3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7DBF89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82E3AE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09612A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26940" w:rsidRPr="00181C44" w14:paraId="06363448" w14:textId="77777777" w:rsidTr="00A50CF6">
      <w:tc>
        <w:tcPr>
          <w:tcW w:w="2160" w:type="dxa"/>
          <w:shd w:val="clear" w:color="auto" w:fill="auto"/>
        </w:tcPr>
        <w:p w14:paraId="38554DC8" w14:textId="77777777" w:rsidR="00527BD4" w:rsidRPr="005819CE" w:rsidRDefault="00DF25BC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3B95BA56" w14:textId="77777777" w:rsidR="00527BD4" w:rsidRPr="00BE5ED9" w:rsidRDefault="00DF25B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A1A566C" w14:textId="77777777" w:rsidR="00EF495B" w:rsidRDefault="00DF25B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F725DA0" w14:textId="77777777" w:rsidR="00EF495B" w:rsidRPr="005B3814" w:rsidRDefault="00DF25B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417EAEA6" w14:textId="77777777" w:rsidR="00EF495B" w:rsidRPr="0079551B" w:rsidRDefault="00DF25BC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5452C401" w14:textId="05AF053D" w:rsidR="00527BD4" w:rsidRPr="007E2325" w:rsidRDefault="00527BD4" w:rsidP="00A50CF6">
          <w:pPr>
            <w:pStyle w:val="Huisstijl-Adres"/>
          </w:pPr>
        </w:p>
      </w:tc>
    </w:tr>
    <w:tr w:rsidR="00826940" w:rsidRPr="00181C44" w14:paraId="2000579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880606E" w14:textId="77777777" w:rsidR="00527BD4" w:rsidRPr="000C41FC" w:rsidRDefault="00527BD4" w:rsidP="00A50CF6">
          <w:pPr>
            <w:rPr>
              <w:lang w:val="fr-FR"/>
            </w:rPr>
          </w:pPr>
        </w:p>
      </w:tc>
    </w:tr>
    <w:tr w:rsidR="00826940" w14:paraId="02AC7E8C" w14:textId="77777777" w:rsidTr="00A50CF6">
      <w:tc>
        <w:tcPr>
          <w:tcW w:w="2160" w:type="dxa"/>
          <w:shd w:val="clear" w:color="auto" w:fill="auto"/>
        </w:tcPr>
        <w:p w14:paraId="482D30D1" w14:textId="77777777" w:rsidR="000C0163" w:rsidRPr="005819CE" w:rsidRDefault="00DF25B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8B6B086" w14:textId="77777777" w:rsidR="000C0163" w:rsidRPr="005819CE" w:rsidRDefault="00DF25BC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97149568</w:t>
          </w:r>
        </w:p>
        <w:p w14:paraId="639EBC0D" w14:textId="77777777" w:rsidR="00527BD4" w:rsidRPr="005819CE" w:rsidRDefault="00DF25BC" w:rsidP="00A50CF6">
          <w:pPr>
            <w:pStyle w:val="Huisstijl-Kopje"/>
          </w:pPr>
          <w:r>
            <w:t>Uw kenmerk</w:t>
          </w:r>
        </w:p>
        <w:p w14:paraId="5BA1217A" w14:textId="77777777" w:rsidR="00527BD4" w:rsidRPr="005819CE" w:rsidRDefault="00DF25BC" w:rsidP="00A50CF6">
          <w:pPr>
            <w:pStyle w:val="Huisstijl-Gegeven"/>
          </w:pPr>
          <w:r>
            <w:t>2025Z02135</w:t>
          </w:r>
        </w:p>
        <w:p w14:paraId="1C9E5EED" w14:textId="77777777" w:rsidR="00527BD4" w:rsidRPr="005819CE" w:rsidRDefault="00527BD4" w:rsidP="007E2325">
          <w:pPr>
            <w:pStyle w:val="Huisstijl-Kopje"/>
          </w:pPr>
        </w:p>
      </w:tc>
    </w:tr>
  </w:tbl>
  <w:p w14:paraId="2E7F692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26940" w14:paraId="3BF8D7B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8F28C2F" w14:textId="77777777" w:rsidR="00527BD4" w:rsidRPr="00BC3B53" w:rsidRDefault="00DF25B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26940" w14:paraId="06C4855E" w14:textId="77777777" w:rsidTr="007610AA">
      <w:tc>
        <w:tcPr>
          <w:tcW w:w="7520" w:type="dxa"/>
          <w:gridSpan w:val="2"/>
          <w:shd w:val="clear" w:color="auto" w:fill="auto"/>
        </w:tcPr>
        <w:p w14:paraId="54777B5D" w14:textId="77777777" w:rsidR="00527BD4" w:rsidRPr="00983E8F" w:rsidRDefault="00527BD4" w:rsidP="00A50CF6">
          <w:pPr>
            <w:pStyle w:val="Huisstijl-Rubricering"/>
          </w:pPr>
        </w:p>
      </w:tc>
    </w:tr>
    <w:tr w:rsidR="00826940" w14:paraId="1A7D8F3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C3D0DD0" w14:textId="77777777" w:rsidR="00527BD4" w:rsidRDefault="00DF25BC" w:rsidP="00A50CF6">
          <w:pPr>
            <w:pStyle w:val="Huisstijl-NAW"/>
          </w:pPr>
          <w:r>
            <w:t xml:space="preserve">De Voorzitter van de Tweede Kamer </w:t>
          </w:r>
        </w:p>
        <w:p w14:paraId="0D47B3EA" w14:textId="77777777" w:rsidR="00D87195" w:rsidRDefault="00DF25BC" w:rsidP="00D87195">
          <w:pPr>
            <w:pStyle w:val="Huisstijl-NAW"/>
          </w:pPr>
          <w:r>
            <w:t>der Staten-Generaal</w:t>
          </w:r>
        </w:p>
        <w:p w14:paraId="12CDD933" w14:textId="77777777" w:rsidR="00EA0F13" w:rsidRDefault="00DF25BC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E122E0C" w14:textId="77777777" w:rsidR="00985E56" w:rsidRDefault="00DF25BC" w:rsidP="00EA0F13">
          <w:r>
            <w:rPr>
              <w:szCs w:val="18"/>
            </w:rPr>
            <w:t>2595 BD  DEN HAAG</w:t>
          </w:r>
        </w:p>
      </w:tc>
    </w:tr>
    <w:tr w:rsidR="00826940" w14:paraId="51B0477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DEC6A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26940" w14:paraId="28D1BF8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2B23AAD" w14:textId="77777777" w:rsidR="00527BD4" w:rsidRPr="007709EF" w:rsidRDefault="00DF25B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A82039F" w14:textId="0DE18662" w:rsidR="00527BD4" w:rsidRPr="007709EF" w:rsidRDefault="001C2296" w:rsidP="00A50CF6">
          <w:r>
            <w:t>18 februari 2025</w:t>
          </w:r>
        </w:p>
      </w:tc>
    </w:tr>
    <w:tr w:rsidR="00826940" w14:paraId="668714D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1ACA26A" w14:textId="77777777" w:rsidR="00527BD4" w:rsidRPr="007709EF" w:rsidRDefault="00DF25B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6DF7B3A" w14:textId="2A41E1DC" w:rsidR="00527BD4" w:rsidRPr="007709EF" w:rsidRDefault="00DF25BC" w:rsidP="00A50CF6">
          <w:r>
            <w:t>Uitstel beantwoording Kamervragen over mijnbouwherstel in Limburg</w:t>
          </w:r>
        </w:p>
      </w:tc>
    </w:tr>
  </w:tbl>
  <w:p w14:paraId="6736915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69A498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BBE0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389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A1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066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1CB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4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8C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E3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4868E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C86E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3EF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20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0B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3CD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00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0F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506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393596">
    <w:abstractNumId w:val="10"/>
  </w:num>
  <w:num w:numId="2" w16cid:durableId="474562814">
    <w:abstractNumId w:val="7"/>
  </w:num>
  <w:num w:numId="3" w16cid:durableId="102657967">
    <w:abstractNumId w:val="6"/>
  </w:num>
  <w:num w:numId="4" w16cid:durableId="1853761525">
    <w:abstractNumId w:val="5"/>
  </w:num>
  <w:num w:numId="5" w16cid:durableId="485828777">
    <w:abstractNumId w:val="4"/>
  </w:num>
  <w:num w:numId="6" w16cid:durableId="1258709786">
    <w:abstractNumId w:val="8"/>
  </w:num>
  <w:num w:numId="7" w16cid:durableId="1397782613">
    <w:abstractNumId w:val="3"/>
  </w:num>
  <w:num w:numId="8" w16cid:durableId="1638752886">
    <w:abstractNumId w:val="2"/>
  </w:num>
  <w:num w:numId="9" w16cid:durableId="1144080638">
    <w:abstractNumId w:val="1"/>
  </w:num>
  <w:num w:numId="10" w16cid:durableId="2146003551">
    <w:abstractNumId w:val="0"/>
  </w:num>
  <w:num w:numId="11" w16cid:durableId="1838613109">
    <w:abstractNumId w:val="9"/>
  </w:num>
  <w:num w:numId="12" w16cid:durableId="922958827">
    <w:abstractNumId w:val="11"/>
  </w:num>
  <w:num w:numId="13" w16cid:durableId="730735072">
    <w:abstractNumId w:val="13"/>
  </w:num>
  <w:num w:numId="14" w16cid:durableId="153172600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41FC"/>
    <w:rsid w:val="000D0225"/>
    <w:rsid w:val="000E275F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1C44"/>
    <w:rsid w:val="00185576"/>
    <w:rsid w:val="00185951"/>
    <w:rsid w:val="00196B8B"/>
    <w:rsid w:val="001A2BEA"/>
    <w:rsid w:val="001A6D93"/>
    <w:rsid w:val="001C2296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1444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730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41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325"/>
    <w:rsid w:val="007E2B20"/>
    <w:rsid w:val="007F439C"/>
    <w:rsid w:val="007F4AF8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6940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02CC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7588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0EA5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2A8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25BC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4E75F"/>
  <w15:docId w15:val="{011457DB-0A2A-4173-AB4D-8A6E176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E6BF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E275F"/>
    <w:rsid w:val="00340730"/>
    <w:rsid w:val="003B3E22"/>
    <w:rsid w:val="004C4F26"/>
    <w:rsid w:val="00697DAF"/>
    <w:rsid w:val="006B4413"/>
    <w:rsid w:val="006E6BF8"/>
    <w:rsid w:val="007B3513"/>
    <w:rsid w:val="00A00EA5"/>
    <w:rsid w:val="00A22FC5"/>
    <w:rsid w:val="00B23C77"/>
    <w:rsid w:val="00D5511B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2025-02-17T07:17:00.0000000Z</dcterms:created>
  <dcterms:modified xsi:type="dcterms:W3CDTF">2025-02-18T11:12:00.0000000Z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DenysF1</vt:lpwstr>
  </property>
  <property fmtid="{D5CDD505-2E9C-101B-9397-08002B2CF9AE}" pid="3" name="AUTHOR_ID">
    <vt:lpwstr>DenysF1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2025Z02135</vt:lpwstr>
  </property>
  <property fmtid="{D5CDD505-2E9C-101B-9397-08002B2CF9AE}" pid="7" name="DOCNAME">
    <vt:lpwstr>BRIEF Uitstel beantwoording Kamervragen over mijnbouwherstel in Limburg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DenysF1</vt:lpwstr>
  </property>
</Properties>
</file>