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2025Z02995</w:t>
        <w:br/>
      </w:r>
      <w:proofErr w:type="spellEnd"/>
    </w:p>
    <w:p>
      <w:pPr>
        <w:pStyle w:val="Normal"/>
        <w:rPr>
          <w:b w:val="1"/>
          <w:bCs w:val="1"/>
        </w:rPr>
      </w:pPr>
      <w:r w:rsidR="250AE766">
        <w:rPr>
          <w:b w:val="0"/>
          <w:bCs w:val="0"/>
        </w:rPr>
        <w:t>(ingezonden 18 februari 2025)</w:t>
        <w:br/>
      </w:r>
    </w:p>
    <w:p>
      <w:r>
        <w:t xml:space="preserve">Vragen lid Slagt-Tichelman (GroenLinks-PvdA) aan de minister en staatssecretaris van Volksgezondheid, Welzijn en Sport over het NZa-rapport 'Tussen Wal en Voordeur'</w:t>
      </w:r>
      <w:r>
        <w:br/>
      </w:r>
    </w:p>
    <w:p>
      <w:r>
        <w:t xml:space="preserve"/>
      </w:r>
      <w:r>
        <w:rPr>
          <w:b w:val="1"/>
          <w:bCs w:val="1"/>
        </w:rPr>
        <w:t xml:space="preserve">Vraag 1</w:t>
      </w:r>
      <w:r>
        <w:rPr/>
        <w:t xml:space="preserve"/>
      </w:r>
      <w:r>
        <w:br/>
      </w:r>
    </w:p>
    <w:p>
      <w:r>
        <w:t xml:space="preserve">Deelt u de mening dat het rapport 'Tussen Wal en Voordeur' de impressie wekt dat het kabinet de keuzes overlaat aan zorgkantoren zonder zelf toekomstbestendige keuzes te maken die mensen duidelijkheid geven? 1)</w:t>
      </w:r>
      <w:r>
        <w:br/>
      </w:r>
    </w:p>
    <w:p>
      <w:r>
        <w:t xml:space="preserve"/>
      </w:r>
      <w:r>
        <w:rPr>
          <w:b w:val="1"/>
          <w:bCs w:val="1"/>
        </w:rPr>
        <w:t xml:space="preserve">Vraag 2</w:t>
      </w:r>
      <w:r>
        <w:rPr/>
        <w:t xml:space="preserve"/>
      </w:r>
      <w:r>
        <w:br/>
      </w:r>
    </w:p>
    <w:p>
      <w:r>
        <w:t xml:space="preserve">Hoe reflecteert u op het advies van de Nederlandse Zorgautoriteit (NZa) uit juli 2023 om de Wet landurige zorg (Wlz) aan te passen zodat de beperkte verblijfsplaatsen en het schaarse zorgpersoneel ingezet worden voor de groep mensen die dit het hardst nodig hebben? Bent u voornemens om dit advies ook op te volgen? Zo ja, welke concrete maatregelen zult u nemen om dit te bewerkstelligen en kunt u hierbij ook een helder tijdsplan geven, gelet op de urgentie? Zo nee, waarom niet?</w:t>
      </w:r>
      <w:r>
        <w:br/>
      </w:r>
    </w:p>
    <w:p>
      <w:r>
        <w:t xml:space="preserve"/>
      </w:r>
      <w:r>
        <w:rPr>
          <w:b w:val="1"/>
          <w:bCs w:val="1"/>
        </w:rPr>
        <w:t xml:space="preserve">Vraag 3</w:t>
      </w:r>
      <w:r>
        <w:rPr/>
        <w:t xml:space="preserve"/>
      </w:r>
      <w:r>
        <w:br/>
      </w:r>
    </w:p>
    <w:p>
      <w:r>
        <w:t xml:space="preserve">Kunt u op ieder van de aanbevelingen uit het rapport 'Tussen Wal en Voordeur afzonderlijk reageren en aangeven of u voornemens bent deze over te nemen? Kunt u voor elk van de aanbevelingen welke u voornemens bent aan te nemen, aangeven welke concrete maatregelen u zult nemen om de aanbeveling in de praktijk te brengen?</w:t>
      </w:r>
      <w:r>
        <w:br/>
      </w:r>
    </w:p>
    <w:p>
      <w:r>
        <w:t xml:space="preserve"/>
      </w:r>
      <w:r>
        <w:rPr>
          <w:b w:val="1"/>
          <w:bCs w:val="1"/>
        </w:rPr>
        <w:t xml:space="preserve">Vraag 4</w:t>
      </w:r>
      <w:r>
        <w:rPr/>
        <w:t xml:space="preserve"/>
      </w:r>
      <w:r>
        <w:br/>
      </w:r>
    </w:p>
    <w:p>
      <w:r>
        <w:t xml:space="preserve">Bent u het met de NZa eens dat de overheid duidelijkheid moet geven met betrekking tot welke zorg, aan welke doelgroep en in welke setting wel/niet geleverd zou moeten worden? Deelt u de mening dat het zeer onwenselijk zou zijn om deze verantwoordelijkheid te beleggen bij de zorgkantoren?</w:t>
      </w:r>
      <w:r>
        <w:br/>
      </w:r>
    </w:p>
    <w:p>
      <w:r>
        <w:t xml:space="preserve"/>
      </w:r>
      <w:r>
        <w:rPr>
          <w:b w:val="1"/>
          <w:bCs w:val="1"/>
        </w:rPr>
        <w:t xml:space="preserve">Vraag 5</w:t>
      </w:r>
      <w:r>
        <w:rPr/>
        <w:t xml:space="preserve"/>
      </w:r>
      <w:r>
        <w:br/>
      </w:r>
    </w:p>
    <w:p>
      <w:r>
        <w:t xml:space="preserve">Bent u bereid deze vragen te beantwoorden voor de tweede termijn van het commissiedebat Langdurige zorg?</w:t>
      </w:r>
      <w:r>
        <w:br/>
      </w:r>
    </w:p>
    <w:p>
      <w:r>
        <w:t xml:space="preserve"> </w:t>
      </w:r>
      <w:r>
        <w:br/>
      </w:r>
    </w:p>
    <w:p>
      <w:r>
        <w:t xml:space="preserve">1) https://www.rijksoverheid.nl/documenten/rapporten/2024/07/22/nza-rapport-tussen-wal-en-voordeur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