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532533">
              <w:rPr>
                <w:b/>
                <w:bCs/>
                <w:szCs w:val="24"/>
              </w:rPr>
              <w:t>PbEU</w:t>
            </w:r>
            <w:proofErr w:type="spellEnd"/>
            <w:r w:rsidRPr="00532533">
              <w:rPr>
                <w:b/>
                <w:bCs/>
                <w:szCs w:val="24"/>
              </w:rPr>
              <w:t xml:space="preserve">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5089949D">
            <w:pPr>
              <w:pStyle w:val="Amendement"/>
              <w:tabs>
                <w:tab w:val="clear" w:pos="3310"/>
                <w:tab w:val="clear" w:pos="3600"/>
              </w:tabs>
              <w:rPr>
                <w:rFonts w:ascii="Times New Roman" w:hAnsi="Times New Roman"/>
              </w:rPr>
            </w:pPr>
            <w:r w:rsidRPr="00C035D4">
              <w:rPr>
                <w:rFonts w:ascii="Times New Roman" w:hAnsi="Times New Roman"/>
              </w:rPr>
              <w:t xml:space="preserve">Nr. </w:t>
            </w:r>
            <w:r w:rsidR="002948D5">
              <w:rPr>
                <w:rFonts w:ascii="Times New Roman" w:hAnsi="Times New Roman"/>
                <w:caps/>
              </w:rPr>
              <w:t>17</w:t>
            </w:r>
          </w:p>
        </w:tc>
        <w:tc>
          <w:tcPr>
            <w:tcW w:w="7371" w:type="dxa"/>
            <w:gridSpan w:val="2"/>
          </w:tcPr>
          <w:p w:rsidRPr="00C035D4" w:rsidR="003C21AC" w:rsidP="006E0971" w:rsidRDefault="003C21AC" w14:paraId="7D5805F0" w14:textId="51FD599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948D5">
              <w:rPr>
                <w:rFonts w:ascii="Times New Roman" w:hAnsi="Times New Roman"/>
                <w:caps/>
              </w:rPr>
              <w:t>de leden</w:t>
            </w:r>
            <w:r w:rsidRPr="00C035D4">
              <w:rPr>
                <w:rFonts w:ascii="Times New Roman" w:hAnsi="Times New Roman"/>
                <w:caps/>
              </w:rPr>
              <w:t xml:space="preserve"> </w:t>
            </w:r>
            <w:r w:rsidR="00532533">
              <w:rPr>
                <w:rFonts w:ascii="Times New Roman" w:hAnsi="Times New Roman"/>
                <w:caps/>
              </w:rPr>
              <w:t>ceder</w:t>
            </w:r>
            <w:r w:rsidR="002948D5">
              <w:rPr>
                <w:rFonts w:ascii="Times New Roman" w:hAnsi="Times New Roman"/>
                <w:caps/>
              </w:rPr>
              <w:t xml:space="preserve"> en van nispen</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2948D5" w14:paraId="6173750A" w14:textId="411AABFE">
            <w:pPr>
              <w:pStyle w:val="Amendement"/>
              <w:tabs>
                <w:tab w:val="clear" w:pos="3310"/>
                <w:tab w:val="clear" w:pos="3600"/>
              </w:tabs>
              <w:rPr>
                <w:rFonts w:ascii="Times New Roman" w:hAnsi="Times New Roman"/>
              </w:rPr>
            </w:pPr>
            <w:r>
              <w:rPr>
                <w:rFonts w:ascii="Times New Roman" w:hAnsi="Times New Roman"/>
              </w:rPr>
              <w:t xml:space="preserve"> </w:t>
            </w:r>
          </w:p>
        </w:tc>
        <w:tc>
          <w:tcPr>
            <w:tcW w:w="7371" w:type="dxa"/>
            <w:gridSpan w:val="2"/>
          </w:tcPr>
          <w:p w:rsidR="003C21AC" w:rsidP="006E0971" w:rsidRDefault="003C21AC" w14:paraId="255DE663" w14:textId="22333A9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948D5">
              <w:rPr>
                <w:rFonts w:ascii="Times New Roman" w:hAnsi="Times New Roman"/>
                <w:b w:val="0"/>
              </w:rPr>
              <w:t>19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089DC613">
            <w:pPr>
              <w:ind w:firstLine="284"/>
            </w:pPr>
            <w:r w:rsidRPr="00EA69AC">
              <w:t>De ondergetekende</w:t>
            </w:r>
            <w:r w:rsidR="002948D5">
              <w:t>n</w:t>
            </w:r>
            <w:r w:rsidRPr="00EA69AC">
              <w:t xml:space="preserve"> stel</w:t>
            </w:r>
            <w:r w:rsidR="002948D5">
              <w:t>len</w:t>
            </w:r>
            <w:r w:rsidRPr="00EA69AC">
              <w:t xml:space="preserve"> het volgende amendement voor:</w:t>
            </w:r>
          </w:p>
        </w:tc>
      </w:tr>
    </w:tbl>
    <w:p w:rsidR="004330ED" w:rsidP="00D774B3" w:rsidRDefault="004330ED" w14:paraId="1D4AD71C" w14:textId="77777777"/>
    <w:p w:rsidRPr="00BC4434" w:rsidR="00BC4434" w:rsidP="00BC4434" w:rsidRDefault="00BC4434" w14:paraId="0FA30F35" w14:textId="77777777">
      <w:r w:rsidRPr="00BC4434">
        <w:tab/>
        <w:t>Na artikel I, onderdeel A, wordt een onderdeel ingevoegd, luidende:</w:t>
      </w:r>
    </w:p>
    <w:p w:rsidRPr="00EA69AC" w:rsidR="00BC4434" w:rsidP="00D774B3" w:rsidRDefault="00BC4434" w14:paraId="6663DD9F" w14:textId="77777777"/>
    <w:p w:rsidRPr="003F20E5" w:rsidR="003F20E5" w:rsidP="003F20E5" w:rsidRDefault="003F20E5" w14:paraId="24266FA0" w14:textId="77777777">
      <w:r w:rsidRPr="003F20E5">
        <w:t>Aa</w:t>
      </w:r>
    </w:p>
    <w:p w:rsidRPr="003F20E5" w:rsidR="003F20E5" w:rsidP="003F20E5" w:rsidRDefault="003F20E5" w14:paraId="71952550" w14:textId="77777777"/>
    <w:p w:rsidRPr="003F20E5" w:rsidR="003F20E5" w:rsidP="003F20E5" w:rsidRDefault="003F20E5" w14:paraId="01C56640" w14:textId="77777777">
      <w:r w:rsidRPr="003F20E5">
        <w:tab/>
        <w:t>Aan artikel 16, eerste lid, wordt onder vervanging van de punt aan het slot door een puntkomma een onderdeel toegevoegd, luidende:</w:t>
      </w:r>
    </w:p>
    <w:p w:rsidR="003F20E5" w:rsidP="003F20E5" w:rsidRDefault="003F20E5" w14:paraId="630208D9" w14:textId="16B4C961">
      <w:r w:rsidRPr="003F20E5">
        <w:tab/>
        <w:t xml:space="preserve">l. indien het een aanvraag tot het verlenen van een verblijfsvergunning onder een beperking verband houdend met verblijf als houder van de Europese blauwe kaart betreft, </w:t>
      </w:r>
      <w:r w:rsidR="00084C49">
        <w:t xml:space="preserve">met het oog op ethisch wervingsbeleid voor beroepen waarvoor er een tekort aan gekwalificeerde arbeidskrachten in het land van herkomst van de vreemdeling is, </w:t>
      </w:r>
      <w:r w:rsidR="002948D5">
        <w:t>indien</w:t>
      </w:r>
      <w:r w:rsidR="00084C49">
        <w:t xml:space="preserve"> het beroep daartoe is aangewezen op </w:t>
      </w:r>
      <w:r w:rsidRPr="00084C49" w:rsidR="00084C49">
        <w:t>een bij of krachtens algemene maatregel van bestuur aan te wijzen lijst</w:t>
      </w:r>
      <w:r w:rsidR="00084C49">
        <w:t>.</w:t>
      </w:r>
    </w:p>
    <w:p w:rsidR="00084C49" w:rsidP="003F20E5" w:rsidRDefault="00084C49" w14:paraId="6D55C1BD" w14:textId="77777777"/>
    <w:p w:rsidRPr="00EA69AC" w:rsidR="003C21AC" w:rsidP="00EA1CE4" w:rsidRDefault="003C21AC" w14:paraId="6043838E" w14:textId="77777777">
      <w:pPr>
        <w:rPr>
          <w:b/>
        </w:rPr>
      </w:pPr>
      <w:r w:rsidRPr="00EA69AC">
        <w:rPr>
          <w:b/>
        </w:rPr>
        <w:t>Toelichting</w:t>
      </w:r>
    </w:p>
    <w:p w:rsidRPr="00EA69AC" w:rsidR="003C21AC" w:rsidP="00BF623B" w:rsidRDefault="003C21AC" w14:paraId="191AD3ED" w14:textId="77777777"/>
    <w:p w:rsidR="005B1DCC" w:rsidP="003F20E5" w:rsidRDefault="003F20E5" w14:paraId="173CA155" w14:textId="3924C385">
      <w:r>
        <w:t xml:space="preserve">Met dit amendement wordt de mogelijkheid gecreëerd om </w:t>
      </w:r>
      <w:r w:rsidR="00CB03E6">
        <w:t xml:space="preserve">een verblijfsvergunning </w:t>
      </w:r>
      <w:r>
        <w:t xml:space="preserve">af te wijzen op grond van ethisch wervingsbeleid. Het huidig kennismigratiebeleid is </w:t>
      </w:r>
      <w:proofErr w:type="spellStart"/>
      <w:r>
        <w:t>vraaggestuurd</w:t>
      </w:r>
      <w:proofErr w:type="spellEnd"/>
      <w:r>
        <w:t>, en houdt daarmee onvoldoende rekening met de gevolgen van migratiebewegingen in landen van herkomst</w:t>
      </w:r>
      <w:r w:rsidR="4D45643B">
        <w:t>, terwijl inmiddels duidelijk is dat de gevolgen vrij ernstig kunnen zijn in land van herkomst. Een ethisch wervingsbeleid pas binnen de doelstellingen van</w:t>
      </w:r>
      <w:r w:rsidR="5174CE9F">
        <w:t xml:space="preserve"> internationale</w:t>
      </w:r>
      <w:r w:rsidR="4D45643B">
        <w:t xml:space="preserve"> beleidscoherentie</w:t>
      </w:r>
      <w:r w:rsidR="5BC1F45F">
        <w:t xml:space="preserve"> binnen de overheid</w:t>
      </w:r>
      <w:r w:rsidR="002948D5">
        <w:t xml:space="preserve">. </w:t>
      </w:r>
      <w:r w:rsidR="007A6443">
        <w:t>Beroepen waarvoor een tekort aan gekwalificeerde arbeidskrachten in het land van herkomst is, worden aangewezen bij lagere regelgeving.</w:t>
      </w:r>
      <w:r w:rsidR="2C465CCD">
        <w:t xml:space="preserve"> </w:t>
      </w:r>
      <w:r>
        <w:t>Dit amendement gebruikt de mogelijkheid geboden in de richtlijn onder artikel 7, lid 2, sub e.</w:t>
      </w:r>
    </w:p>
    <w:p w:rsidRPr="00EA69AC" w:rsidR="003F20E5" w:rsidP="003F20E5" w:rsidRDefault="003F20E5" w14:paraId="2A8B925D" w14:textId="77777777"/>
    <w:p w:rsidRPr="00EA69AC" w:rsidR="00B4708A" w:rsidP="00EA1CE4" w:rsidRDefault="00532533" w14:paraId="0C05F826" w14:textId="098FA619">
      <w:r>
        <w:t>Ceder</w:t>
      </w:r>
    </w:p>
    <w:p w:rsidR="48E33466" w:rsidRDefault="48E33466" w14:paraId="6DE43E2A" w14:textId="34CA448A">
      <w:r>
        <w:t>Van Nispen</w:t>
      </w:r>
    </w:p>
    <w:sectPr w:rsidR="48E3346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1C52" w14:textId="77777777" w:rsidR="00532533" w:rsidRDefault="00532533">
      <w:pPr>
        <w:spacing w:line="20" w:lineRule="exact"/>
      </w:pPr>
    </w:p>
  </w:endnote>
  <w:endnote w:type="continuationSeparator" w:id="0">
    <w:p w14:paraId="2D80DB1A" w14:textId="77777777" w:rsidR="00532533" w:rsidRDefault="00532533">
      <w:pPr>
        <w:pStyle w:val="Amendement"/>
      </w:pPr>
      <w:r>
        <w:rPr>
          <w:b w:val="0"/>
        </w:rPr>
        <w:t xml:space="preserve"> </w:t>
      </w:r>
    </w:p>
  </w:endnote>
  <w:endnote w:type="continuationNotice" w:id="1">
    <w:p w14:paraId="2A657A98" w14:textId="77777777" w:rsidR="00532533" w:rsidRDefault="005325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A895" w14:textId="77777777" w:rsidR="00532533" w:rsidRDefault="00532533">
      <w:pPr>
        <w:pStyle w:val="Amendement"/>
      </w:pPr>
      <w:r>
        <w:rPr>
          <w:b w:val="0"/>
        </w:rPr>
        <w:separator/>
      </w:r>
    </w:p>
  </w:footnote>
  <w:footnote w:type="continuationSeparator" w:id="0">
    <w:p w14:paraId="6F03D820" w14:textId="77777777" w:rsidR="00532533" w:rsidRDefault="0053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3237C"/>
    <w:rsid w:val="000705A6"/>
    <w:rsid w:val="0007471A"/>
    <w:rsid w:val="00084C49"/>
    <w:rsid w:val="000D17BF"/>
    <w:rsid w:val="001128F7"/>
    <w:rsid w:val="00157CAF"/>
    <w:rsid w:val="001656EE"/>
    <w:rsid w:val="0016653D"/>
    <w:rsid w:val="001D56AF"/>
    <w:rsid w:val="001E0E21"/>
    <w:rsid w:val="00212E0A"/>
    <w:rsid w:val="002153B0"/>
    <w:rsid w:val="0021777F"/>
    <w:rsid w:val="00241DD0"/>
    <w:rsid w:val="002948D5"/>
    <w:rsid w:val="002A0713"/>
    <w:rsid w:val="003C21AC"/>
    <w:rsid w:val="003C5218"/>
    <w:rsid w:val="003C7876"/>
    <w:rsid w:val="003E2308"/>
    <w:rsid w:val="003E2F98"/>
    <w:rsid w:val="003F20E5"/>
    <w:rsid w:val="0042574B"/>
    <w:rsid w:val="004330ED"/>
    <w:rsid w:val="004766CC"/>
    <w:rsid w:val="00481C91"/>
    <w:rsid w:val="004911E3"/>
    <w:rsid w:val="00497D57"/>
    <w:rsid w:val="004A1E29"/>
    <w:rsid w:val="004A7DD4"/>
    <w:rsid w:val="004B50D8"/>
    <w:rsid w:val="004B5B90"/>
    <w:rsid w:val="00501109"/>
    <w:rsid w:val="00532533"/>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A6443"/>
    <w:rsid w:val="007D2608"/>
    <w:rsid w:val="008164E5"/>
    <w:rsid w:val="00830081"/>
    <w:rsid w:val="00846007"/>
    <w:rsid w:val="008467D7"/>
    <w:rsid w:val="00852541"/>
    <w:rsid w:val="00865D47"/>
    <w:rsid w:val="0088452C"/>
    <w:rsid w:val="008D7DCB"/>
    <w:rsid w:val="008E7F48"/>
    <w:rsid w:val="009055DB"/>
    <w:rsid w:val="00905ECB"/>
    <w:rsid w:val="00924B12"/>
    <w:rsid w:val="0096165D"/>
    <w:rsid w:val="00993E91"/>
    <w:rsid w:val="009A409F"/>
    <w:rsid w:val="009B5845"/>
    <w:rsid w:val="009C0C1F"/>
    <w:rsid w:val="00A10505"/>
    <w:rsid w:val="00A1288B"/>
    <w:rsid w:val="00A53203"/>
    <w:rsid w:val="00A54296"/>
    <w:rsid w:val="00A772EB"/>
    <w:rsid w:val="00B01BA6"/>
    <w:rsid w:val="00B4708A"/>
    <w:rsid w:val="00BC4434"/>
    <w:rsid w:val="00BF623B"/>
    <w:rsid w:val="00C035D4"/>
    <w:rsid w:val="00C32301"/>
    <w:rsid w:val="00C679BF"/>
    <w:rsid w:val="00C81BBD"/>
    <w:rsid w:val="00CB03E6"/>
    <w:rsid w:val="00CB4377"/>
    <w:rsid w:val="00CD3132"/>
    <w:rsid w:val="00CE27CD"/>
    <w:rsid w:val="00D134F3"/>
    <w:rsid w:val="00D47D01"/>
    <w:rsid w:val="00D774B3"/>
    <w:rsid w:val="00DD35A5"/>
    <w:rsid w:val="00DE2948"/>
    <w:rsid w:val="00DF68BE"/>
    <w:rsid w:val="00DF712A"/>
    <w:rsid w:val="00E25DF4"/>
    <w:rsid w:val="00E2712F"/>
    <w:rsid w:val="00E3485D"/>
    <w:rsid w:val="00E6619B"/>
    <w:rsid w:val="00E908D7"/>
    <w:rsid w:val="00EA1CE4"/>
    <w:rsid w:val="00EA69AC"/>
    <w:rsid w:val="00EB40A1"/>
    <w:rsid w:val="00EC3112"/>
    <w:rsid w:val="00ED06A9"/>
    <w:rsid w:val="00ED5E57"/>
    <w:rsid w:val="00EE1BD8"/>
    <w:rsid w:val="00EF69CC"/>
    <w:rsid w:val="00F32DC3"/>
    <w:rsid w:val="00FA4F57"/>
    <w:rsid w:val="00FA5BBE"/>
    <w:rsid w:val="03B8A7BA"/>
    <w:rsid w:val="047312EE"/>
    <w:rsid w:val="2C465CCD"/>
    <w:rsid w:val="48E33466"/>
    <w:rsid w:val="4D45643B"/>
    <w:rsid w:val="5174CE9F"/>
    <w:rsid w:val="54DF43ED"/>
    <w:rsid w:val="5BC1F45F"/>
    <w:rsid w:val="7AA48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B03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308705">
      <w:bodyDiv w:val="1"/>
      <w:marLeft w:val="0"/>
      <w:marRight w:val="0"/>
      <w:marTop w:val="0"/>
      <w:marBottom w:val="0"/>
      <w:divBdr>
        <w:top w:val="none" w:sz="0" w:space="0" w:color="auto"/>
        <w:left w:val="none" w:sz="0" w:space="0" w:color="auto"/>
        <w:bottom w:val="none" w:sz="0" w:space="0" w:color="auto"/>
        <w:right w:val="none" w:sz="0" w:space="0" w:color="auto"/>
      </w:divBdr>
    </w:div>
    <w:div w:id="162589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291</ap:Words>
  <ap:Characters>1698</ap:Characters>
  <ap:DocSecurity>0</ap:DocSecurity>
  <ap:Lines>14</ap:Lines>
  <ap:Paragraphs>3</ap:Paragraphs>
  <ap:ScaleCrop>false</ap:ScaleCrop>
  <ap:LinksUpToDate>false</ap:LinksUpToDate>
  <ap:CharactersWithSpaces>1986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2025-02-19T08:23:00.0000000Z</dcterms:created>
  <dcterms:modified xsi:type="dcterms:W3CDTF">2025-02-19T08:23:00.0000000Z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