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2025Z03093</w:t>
        <w:br/>
      </w:r>
      <w:proofErr w:type="spellEnd"/>
    </w:p>
    <w:p>
      <w:pPr>
        <w:pStyle w:val="Normal"/>
        <w:rPr>
          <w:b w:val="1"/>
          <w:bCs w:val="1"/>
        </w:rPr>
      </w:pPr>
      <w:r w:rsidR="250AE766">
        <w:rPr>
          <w:b w:val="0"/>
          <w:bCs w:val="0"/>
        </w:rPr>
        <w:t>(ingezonden 19 februari 2025)</w:t>
        <w:br/>
      </w:r>
    </w:p>
    <w:p>
      <w:r>
        <w:t xml:space="preserve">Vragen van het lid Vondeling (PVV) aan de minister van Asiel en Migratie over onlogische, lange en onnodige ritten: misbruik taxivervoer asielzoekers blootgelegd.  </w:t>
      </w:r>
      <w:r>
        <w:br/>
      </w:r>
    </w:p>
    <w:p>
      <w:r>
        <w:t xml:space="preserve"> </w:t>
      </w:r>
      <w:r>
        <w:br/>
      </w:r>
    </w:p>
    <w:p>
      <w:r>
        <w:t xml:space="preserve"/>
      </w:r>
      <w:r>
        <w:rPr>
          <w:b w:val="1"/>
          <w:bCs w:val="1"/>
        </w:rPr>
        <w:t xml:space="preserve">Vraag 1</w:t>
      </w:r>
      <w:r>
        <w:rPr/>
        <w:t xml:space="preserve">
          <w:br/>
Bent u bekend met het bericht 'Onlogische, lange en onnodige ritten: misbruik taxivervoer asielzoekers blootgelegd'? 1) 
        </w:t>
      </w:r>
      <w:r>
        <w:br/>
      </w:r>
    </w:p>
    <w:p>
      <w:r>
        <w:t xml:space="preserve"> </w:t>
      </w:r>
      <w:r>
        <w:br/>
      </w:r>
    </w:p>
    <w:p>
      <w:r>
        <w:t xml:space="preserve"/>
      </w:r>
      <w:r>
        <w:rPr>
          <w:b w:val="1"/>
          <w:bCs w:val="1"/>
        </w:rPr>
        <w:t xml:space="preserve">Vraag 2 </w:t>
      </w:r>
      <w:r>
        <w:rPr/>
        <w:t xml:space="preserve"> </w:t>
      </w:r>
      <w:r>
        <w:br/>
      </w:r>
    </w:p>
    <w:p>
      <w:r>
        <w:t xml:space="preserve">Hoeveel taxi’s zijn er in het afgelopen jaar ingezet voor het vervoer van asielzoekers en hoeveel Nederlands belastinggeld heeft dit gekost?   </w:t>
      </w:r>
      <w:r>
        <w:br/>
      </w:r>
    </w:p>
    <w:p>
      <w:r>
        <w:t xml:space="preserve"> </w:t>
      </w:r>
      <w:r>
        <w:br/>
      </w:r>
    </w:p>
    <w:p>
      <w:r>
        <w:t xml:space="preserve"/>
      </w:r>
      <w:r>
        <w:rPr>
          <w:b w:val="1"/>
          <w:bCs w:val="1"/>
        </w:rPr>
        <w:t xml:space="preserve">Vraag 3 </w:t>
      </w:r>
      <w:r>
        <w:rPr/>
        <w:t xml:space="preserve"> </w:t>
      </w:r>
      <w:r>
        <w:br/>
      </w:r>
    </w:p>
    <w:p>
      <w:r>
        <w:t xml:space="preserve">Hoe is het mogelijk dat het Centraal Orgaan opvang Asielzoekers (COA) zelfs taxi’s bestelt voor nepafspraken van asielzoekers? Waarom is er nul controle vanuit het COA op de besteding van Nederlands belastinggeld? </w:t>
      </w:r>
      <w:r>
        <w:br/>
      </w:r>
    </w:p>
    <w:p>
      <w:r>
        <w:t xml:space="preserve"> </w:t>
      </w:r>
      <w:r>
        <w:br/>
      </w:r>
    </w:p>
    <w:p>
      <w:r>
        <w:t xml:space="preserve"/>
      </w:r>
      <w:r>
        <w:rPr>
          <w:b w:val="1"/>
          <w:bCs w:val="1"/>
        </w:rPr>
        <w:t xml:space="preserve">Vraag 4</w:t>
      </w:r>
      <w:r>
        <w:rPr/>
        <w:t xml:space="preserve"> </w:t>
      </w:r>
      <w:r>
        <w:br/>
      </w:r>
    </w:p>
    <w:p>
      <w:r>
        <w:t xml:space="preserve">Waarom worden asielzoekers überhaupt rondgereden in taxi’s en gebruiken zij niet zoals alle andere Nederlanders de fiets of het openbaar vervoer? Gaat u per direct een einde maken aan deze bizarre praktijk? </w:t>
      </w:r>
      <w:r>
        <w:br/>
      </w:r>
    </w:p>
    <w:p>
      <w:r>
        <w:t xml:space="preserve"> </w:t>
      </w:r>
      <w:r>
        <w:br/>
      </w:r>
    </w:p>
    <w:p>
      <w:r>
        <w:t xml:space="preserve"/>
      </w:r>
      <w:r>
        <w:rPr>
          <w:b w:val="1"/>
          <w:bCs w:val="1"/>
        </w:rPr>
        <w:t xml:space="preserve">Vraag 5</w:t>
      </w:r>
      <w:r>
        <w:rPr/>
        <w:t xml:space="preserve"> </w:t>
      </w:r>
      <w:r>
        <w:br/>
      </w:r>
    </w:p>
    <w:p>
      <w:r>
        <w:t xml:space="preserve">Gaat u er ook voor zorgen dat asielzoekers die frauderen of andere strafbare feiten plegen direct uit de asielprocedure worden gezet? Zo nee, waarom niet? </w:t>
      </w:r>
      <w:r>
        <w:br/>
      </w:r>
    </w:p>
    <w:p>
      <w:r>
        <w:t xml:space="preserve"> </w:t>
      </w:r>
      <w:r>
        <w:br/>
      </w:r>
    </w:p>
    <w:p>
      <w:r>
        <w:t xml:space="preserve">1) AD, 18 februari 2025, 'Onlogische, lange en onnodige ritten: misbruik taxivervoer asielzoekers blootgelegd', www.ad.nl/binnenland/onlogische-lange-en-onnodige-ritten-misbruik-taxivervoer-asielzoekers-blootgelegd~a0de4c2c/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080">
    <w:abstractNumId w:val="100469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