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1802914" w14:textId="77777777">
        <w:tc>
          <w:tcPr>
            <w:tcW w:w="6733" w:type="dxa"/>
            <w:gridSpan w:val="2"/>
            <w:tcBorders>
              <w:top w:val="nil"/>
              <w:left w:val="nil"/>
              <w:bottom w:val="nil"/>
              <w:right w:val="nil"/>
            </w:tcBorders>
            <w:vAlign w:val="center"/>
          </w:tcPr>
          <w:p w:rsidR="00997775" w:rsidP="00710A7A" w:rsidRDefault="00997775" w14:paraId="22FF2F0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2BC010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2DB9F4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B4E5AA" w14:textId="77777777">
            <w:r w:rsidRPr="008B0CC5">
              <w:t xml:space="preserve">Vergaderjaar </w:t>
            </w:r>
            <w:r w:rsidR="00AC6B87">
              <w:t>2024-2025</w:t>
            </w:r>
          </w:p>
        </w:tc>
      </w:tr>
      <w:tr w:rsidR="00997775" w14:paraId="0A26DF15" w14:textId="77777777">
        <w:trPr>
          <w:cantSplit/>
        </w:trPr>
        <w:tc>
          <w:tcPr>
            <w:tcW w:w="10985" w:type="dxa"/>
            <w:gridSpan w:val="3"/>
            <w:tcBorders>
              <w:top w:val="nil"/>
              <w:left w:val="nil"/>
              <w:bottom w:val="nil"/>
              <w:right w:val="nil"/>
            </w:tcBorders>
          </w:tcPr>
          <w:p w:rsidR="00997775" w:rsidRDefault="00997775" w14:paraId="5E7A0536" w14:textId="77777777"/>
        </w:tc>
      </w:tr>
      <w:tr w:rsidR="00997775" w14:paraId="57309DF8" w14:textId="77777777">
        <w:trPr>
          <w:cantSplit/>
        </w:trPr>
        <w:tc>
          <w:tcPr>
            <w:tcW w:w="10985" w:type="dxa"/>
            <w:gridSpan w:val="3"/>
            <w:tcBorders>
              <w:top w:val="nil"/>
              <w:left w:val="nil"/>
              <w:bottom w:val="single" w:color="auto" w:sz="4" w:space="0"/>
              <w:right w:val="nil"/>
            </w:tcBorders>
          </w:tcPr>
          <w:p w:rsidR="00997775" w:rsidRDefault="00997775" w14:paraId="1048E2C7" w14:textId="77777777"/>
        </w:tc>
      </w:tr>
      <w:tr w:rsidR="00997775" w14:paraId="2329B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291D57" w14:textId="77777777"/>
        </w:tc>
        <w:tc>
          <w:tcPr>
            <w:tcW w:w="7654" w:type="dxa"/>
            <w:gridSpan w:val="2"/>
          </w:tcPr>
          <w:p w:rsidR="00997775" w:rsidRDefault="00997775" w14:paraId="6757822C" w14:textId="77777777"/>
        </w:tc>
      </w:tr>
      <w:tr w:rsidR="00997775" w14:paraId="2815FE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A83C75" w14:paraId="135DB08C" w14:textId="1616221A">
            <w:pPr>
              <w:rPr>
                <w:b/>
              </w:rPr>
            </w:pPr>
            <w:r>
              <w:rPr>
                <w:b/>
              </w:rPr>
              <w:t>26 643</w:t>
            </w:r>
          </w:p>
        </w:tc>
        <w:tc>
          <w:tcPr>
            <w:tcW w:w="7654" w:type="dxa"/>
            <w:gridSpan w:val="2"/>
          </w:tcPr>
          <w:p w:rsidRPr="00A83C75" w:rsidR="00997775" w:rsidP="00A07C71" w:rsidRDefault="00A83C75" w14:paraId="0C4AAE86" w14:textId="7572170F">
            <w:pPr>
              <w:rPr>
                <w:b/>
                <w:bCs/>
              </w:rPr>
            </w:pPr>
            <w:r w:rsidRPr="00A83C75">
              <w:rPr>
                <w:b/>
                <w:bCs/>
              </w:rPr>
              <w:t>Informatie- en communicatietechnologie (ICT)</w:t>
            </w:r>
          </w:p>
        </w:tc>
      </w:tr>
      <w:tr w:rsidR="00997775" w14:paraId="4C69E4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E3B4C7" w14:textId="77777777"/>
        </w:tc>
        <w:tc>
          <w:tcPr>
            <w:tcW w:w="7654" w:type="dxa"/>
            <w:gridSpan w:val="2"/>
          </w:tcPr>
          <w:p w:rsidR="00997775" w:rsidRDefault="00997775" w14:paraId="309B2F14" w14:textId="77777777"/>
        </w:tc>
      </w:tr>
      <w:tr w:rsidR="00997775" w14:paraId="29259B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74266A" w14:textId="77777777"/>
        </w:tc>
        <w:tc>
          <w:tcPr>
            <w:tcW w:w="7654" w:type="dxa"/>
            <w:gridSpan w:val="2"/>
          </w:tcPr>
          <w:p w:rsidR="00997775" w:rsidRDefault="00997775" w14:paraId="23F28002" w14:textId="77777777"/>
        </w:tc>
      </w:tr>
      <w:tr w:rsidR="00997775" w14:paraId="4BECF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D8CCD8" w14:textId="69A7AD69">
            <w:pPr>
              <w:rPr>
                <w:b/>
              </w:rPr>
            </w:pPr>
            <w:r>
              <w:rPr>
                <w:b/>
              </w:rPr>
              <w:t xml:space="preserve">Nr. </w:t>
            </w:r>
            <w:r w:rsidR="00A83C75">
              <w:rPr>
                <w:b/>
              </w:rPr>
              <w:t>12</w:t>
            </w:r>
            <w:r w:rsidR="00CE44C8">
              <w:rPr>
                <w:b/>
              </w:rPr>
              <w:t>8</w:t>
            </w:r>
            <w:r w:rsidR="002B31BF">
              <w:rPr>
                <w:b/>
              </w:rPr>
              <w:t>7</w:t>
            </w:r>
          </w:p>
        </w:tc>
        <w:tc>
          <w:tcPr>
            <w:tcW w:w="7654" w:type="dxa"/>
            <w:gridSpan w:val="2"/>
          </w:tcPr>
          <w:p w:rsidRPr="00CC27B0" w:rsidR="00491FEF" w:rsidRDefault="006E3CFB" w14:paraId="72373B5B" w14:textId="42BD0A18">
            <w:pPr>
              <w:rPr>
                <w:b/>
              </w:rPr>
            </w:pPr>
            <w:r w:rsidRPr="006E3CFB">
              <w:rPr>
                <w:b/>
              </w:rPr>
              <w:t xml:space="preserve">MOTIE VAN </w:t>
            </w:r>
            <w:r w:rsidR="002B31BF">
              <w:rPr>
                <w:b/>
              </w:rPr>
              <w:t>DE LEDEN KA</w:t>
            </w:r>
            <w:r w:rsidR="002133F8">
              <w:rPr>
                <w:b/>
              </w:rPr>
              <w:t>THMANN EN</w:t>
            </w:r>
            <w:r w:rsidR="002B31BF">
              <w:rPr>
                <w:b/>
              </w:rPr>
              <w:t xml:space="preserve"> SIX DIJKSTRA </w:t>
            </w:r>
            <w:r w:rsidR="0018246F">
              <w:rPr>
                <w:b/>
              </w:rPr>
              <w:t xml:space="preserve"> </w:t>
            </w:r>
          </w:p>
        </w:tc>
      </w:tr>
      <w:tr w:rsidR="00997775" w14:paraId="0ADA3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DD5462" w14:textId="77777777"/>
        </w:tc>
        <w:tc>
          <w:tcPr>
            <w:tcW w:w="7654" w:type="dxa"/>
            <w:gridSpan w:val="2"/>
          </w:tcPr>
          <w:p w:rsidR="00997775" w:rsidP="00280D6A" w:rsidRDefault="00997775" w14:paraId="31FB257E" w14:textId="5CEF8D2F">
            <w:r>
              <w:t>Voorgesteld</w:t>
            </w:r>
            <w:r w:rsidR="00280D6A">
              <w:t xml:space="preserve"> </w:t>
            </w:r>
            <w:r w:rsidR="001259DC">
              <w:t>20 februari 2025</w:t>
            </w:r>
          </w:p>
        </w:tc>
      </w:tr>
      <w:tr w:rsidR="00997775" w14:paraId="3F00CC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784E7F" w14:textId="77777777"/>
        </w:tc>
        <w:tc>
          <w:tcPr>
            <w:tcW w:w="7654" w:type="dxa"/>
            <w:gridSpan w:val="2"/>
          </w:tcPr>
          <w:p w:rsidR="00997775" w:rsidRDefault="00997775" w14:paraId="756857E4" w14:textId="77777777"/>
        </w:tc>
      </w:tr>
      <w:tr w:rsidR="00997775" w14:paraId="4E68B5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B12789" w14:textId="77777777"/>
        </w:tc>
        <w:tc>
          <w:tcPr>
            <w:tcW w:w="7654" w:type="dxa"/>
            <w:gridSpan w:val="2"/>
          </w:tcPr>
          <w:p w:rsidR="00997775" w:rsidRDefault="00997775" w14:paraId="5346639F" w14:textId="77777777">
            <w:r>
              <w:t>De Kamer,</w:t>
            </w:r>
          </w:p>
        </w:tc>
      </w:tr>
      <w:tr w:rsidR="00997775" w14:paraId="5753AF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F7DD2B" w14:textId="77777777"/>
        </w:tc>
        <w:tc>
          <w:tcPr>
            <w:tcW w:w="7654" w:type="dxa"/>
            <w:gridSpan w:val="2"/>
          </w:tcPr>
          <w:p w:rsidR="00997775" w:rsidRDefault="00997775" w14:paraId="3CEC7BBC" w14:textId="77777777"/>
        </w:tc>
      </w:tr>
      <w:tr w:rsidR="00997775" w14:paraId="5B9F5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75BB9B" w14:textId="77777777"/>
        </w:tc>
        <w:tc>
          <w:tcPr>
            <w:tcW w:w="7654" w:type="dxa"/>
            <w:gridSpan w:val="2"/>
          </w:tcPr>
          <w:p w:rsidR="00997775" w:rsidRDefault="00997775" w14:paraId="7FAAEEFD" w14:textId="77777777">
            <w:r>
              <w:t>gehoord de beraadslaging,</w:t>
            </w:r>
          </w:p>
        </w:tc>
      </w:tr>
      <w:tr w:rsidR="00997775" w14:paraId="283A46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C9CF33" w14:textId="77777777"/>
        </w:tc>
        <w:tc>
          <w:tcPr>
            <w:tcW w:w="7654" w:type="dxa"/>
            <w:gridSpan w:val="2"/>
          </w:tcPr>
          <w:p w:rsidR="00997775" w:rsidRDefault="00997775" w14:paraId="581E94AB" w14:textId="77777777"/>
        </w:tc>
      </w:tr>
      <w:tr w:rsidR="00997775" w14:paraId="2ADDB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A9C98E" w14:textId="77777777"/>
        </w:tc>
        <w:tc>
          <w:tcPr>
            <w:tcW w:w="7654" w:type="dxa"/>
            <w:gridSpan w:val="2"/>
          </w:tcPr>
          <w:p w:rsidRPr="002133F8" w:rsidR="002133F8" w:rsidP="002133F8" w:rsidRDefault="002133F8" w14:paraId="22475B02" w14:textId="77777777">
            <w:r w:rsidRPr="002133F8">
              <w:t>constaterende dat overheden nog altijd algoritmes gebruiken om mensen te selecteren voor fraudecontroles op basis van niet transparante risico-indicatoren;</w:t>
            </w:r>
          </w:p>
          <w:p w:rsidR="002133F8" w:rsidP="002133F8" w:rsidRDefault="002133F8" w14:paraId="4DA3AA72" w14:textId="77777777"/>
          <w:p w:rsidRPr="002133F8" w:rsidR="002133F8" w:rsidP="002133F8" w:rsidRDefault="002133F8" w14:paraId="267B0D7B" w14:textId="3C561656">
            <w:r w:rsidRPr="002133F8">
              <w:t>constaterende dat de Autoriteit Persoonsgegevens meermaals geadviseerd heeft om transparant te zijn over algoritmes, dit een ambitie is in het regeerprogramma, en dit reeds volgt uit de artikelen 3.45 en 6.23 van de Algemene wet bestuursrecht;</w:t>
            </w:r>
          </w:p>
          <w:p w:rsidR="002133F8" w:rsidP="002133F8" w:rsidRDefault="002133F8" w14:paraId="091C1DA3" w14:textId="77777777"/>
          <w:p w:rsidRPr="002133F8" w:rsidR="002133F8" w:rsidP="002133F8" w:rsidRDefault="002133F8" w14:paraId="59C0F289" w14:textId="1ACEC304">
            <w:r w:rsidRPr="002133F8">
              <w:t>van mening dat burgers altijd het recht behouden om in bezwaar te gaan tegen een algoritmisch besluit of de gebruikte risico-indicatoren en de overheid hier proactief op moet wijzen;</w:t>
            </w:r>
          </w:p>
          <w:p w:rsidR="002133F8" w:rsidP="002133F8" w:rsidRDefault="002133F8" w14:paraId="08EAB9EE" w14:textId="77777777"/>
          <w:p w:rsidRPr="002133F8" w:rsidR="002133F8" w:rsidP="002133F8" w:rsidRDefault="002133F8" w14:paraId="5A255D37" w14:textId="16A9BE00">
            <w:r w:rsidRPr="002133F8">
              <w:t xml:space="preserve">verzoekt de regering om: </w:t>
            </w:r>
          </w:p>
          <w:p w:rsidRPr="002133F8" w:rsidR="002133F8" w:rsidP="002133F8" w:rsidRDefault="002133F8" w14:paraId="6675F2F3" w14:textId="77777777">
            <w:pPr>
              <w:numPr>
                <w:ilvl w:val="0"/>
                <w:numId w:val="1"/>
              </w:numPr>
            </w:pPr>
            <w:r w:rsidRPr="002133F8">
              <w:t>het advies van de Autoriteit Persoonsgegevens op te volgen en burgers altijd te informeren wanneer er ten aanzien van hen (deels) geautomatiseerde risicoselectie heeft plaatsgevonden en dit tot een besluit heeft geleid;</w:t>
            </w:r>
          </w:p>
          <w:p w:rsidRPr="002133F8" w:rsidR="002133F8" w:rsidP="002133F8" w:rsidRDefault="002133F8" w14:paraId="55F64AAA" w14:textId="77777777">
            <w:pPr>
              <w:numPr>
                <w:ilvl w:val="0"/>
                <w:numId w:val="1"/>
              </w:numPr>
            </w:pPr>
            <w:r w:rsidRPr="002133F8">
              <w:t>hier duidelijk in de brieven en communicatie richting burgers melding van te maken, en te wijzen op alle mogelijkheden om bezwaar te maken of een klacht in te dienen;</w:t>
            </w:r>
          </w:p>
          <w:p w:rsidRPr="002133F8" w:rsidR="002133F8" w:rsidP="002133F8" w:rsidRDefault="002133F8" w14:paraId="649B354C" w14:textId="77777777">
            <w:pPr>
              <w:numPr>
                <w:ilvl w:val="0"/>
                <w:numId w:val="1"/>
              </w:numPr>
            </w:pPr>
            <w:r w:rsidRPr="002133F8">
              <w:t>deze mogelijkheid samen met de Autoriteit Persoonsgegevens vorm te geven en de Kamer binnen drie maanden te informeren over de uitkomst,</w:t>
            </w:r>
          </w:p>
          <w:p w:rsidRPr="002133F8" w:rsidR="002133F8" w:rsidP="002133F8" w:rsidRDefault="002133F8" w14:paraId="315880C6" w14:textId="77777777"/>
          <w:p w:rsidRPr="002133F8" w:rsidR="002133F8" w:rsidP="002133F8" w:rsidRDefault="002133F8" w14:paraId="2B50EF71" w14:textId="77777777">
            <w:r w:rsidRPr="002133F8">
              <w:t>en gaat over tot de orde van de dag.</w:t>
            </w:r>
          </w:p>
          <w:p w:rsidR="002133F8" w:rsidP="002133F8" w:rsidRDefault="002133F8" w14:paraId="7ABBBB01" w14:textId="77777777"/>
          <w:p w:rsidR="002133F8" w:rsidP="002133F8" w:rsidRDefault="002133F8" w14:paraId="77016BAC" w14:textId="77777777">
            <w:proofErr w:type="spellStart"/>
            <w:r w:rsidRPr="002133F8">
              <w:t>Kathmann</w:t>
            </w:r>
            <w:proofErr w:type="spellEnd"/>
            <w:r w:rsidRPr="002133F8">
              <w:t xml:space="preserve"> </w:t>
            </w:r>
          </w:p>
          <w:p w:rsidR="00997775" w:rsidP="002133F8" w:rsidRDefault="002133F8" w14:paraId="32A624C7" w14:textId="0C8CA5EA">
            <w:r w:rsidRPr="002133F8">
              <w:t>Six Dijkstra</w:t>
            </w:r>
          </w:p>
        </w:tc>
      </w:tr>
    </w:tbl>
    <w:p w:rsidR="00997775" w:rsidRDefault="00997775" w14:paraId="16ED17D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276C" w14:textId="77777777" w:rsidR="00BC64EC" w:rsidRDefault="00BC64EC">
      <w:pPr>
        <w:spacing w:line="20" w:lineRule="exact"/>
      </w:pPr>
    </w:p>
  </w:endnote>
  <w:endnote w:type="continuationSeparator" w:id="0">
    <w:p w14:paraId="3693BE5B" w14:textId="77777777" w:rsidR="00BC64EC" w:rsidRDefault="00BC64EC">
      <w:pPr>
        <w:pStyle w:val="Amendement"/>
      </w:pPr>
      <w:r>
        <w:rPr>
          <w:b w:val="0"/>
        </w:rPr>
        <w:t xml:space="preserve"> </w:t>
      </w:r>
    </w:p>
  </w:endnote>
  <w:endnote w:type="continuationNotice" w:id="1">
    <w:p w14:paraId="0F62FB6A" w14:textId="77777777" w:rsidR="00BC64EC" w:rsidRDefault="00BC64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0691" w14:textId="77777777" w:rsidR="00BC64EC" w:rsidRDefault="00BC64EC">
      <w:pPr>
        <w:pStyle w:val="Amendement"/>
      </w:pPr>
      <w:r>
        <w:rPr>
          <w:b w:val="0"/>
        </w:rPr>
        <w:separator/>
      </w:r>
    </w:p>
  </w:footnote>
  <w:footnote w:type="continuationSeparator" w:id="0">
    <w:p w14:paraId="5C1DD57E" w14:textId="77777777" w:rsidR="00BC64EC" w:rsidRDefault="00BC6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00000"/>
    <w:multiLevelType w:val="hybridMultilevel"/>
    <w:tmpl w:val="40185DFE"/>
    <w:lvl w:ilvl="0" w:tplc="2C785B7A">
      <w:start w:val="1"/>
      <w:numFmt w:val="bullet"/>
      <w:lvlText w:val="·"/>
      <w:lvlJc w:val="left"/>
      <w:pPr>
        <w:tabs>
          <w:tab w:val="num" w:pos="720"/>
        </w:tabs>
        <w:ind w:left="720" w:hanging="360"/>
      </w:pPr>
      <w:rPr>
        <w:rFonts w:ascii="Symbol" w:hAnsi="Symbol" w:hint="default"/>
      </w:rPr>
    </w:lvl>
    <w:lvl w:ilvl="1" w:tplc="D8525582">
      <w:start w:val="1"/>
      <w:numFmt w:val="bullet"/>
      <w:lvlText w:val="·"/>
      <w:lvlJc w:val="left"/>
      <w:pPr>
        <w:tabs>
          <w:tab w:val="num" w:pos="1440"/>
        </w:tabs>
        <w:ind w:left="1440" w:hanging="360"/>
      </w:pPr>
      <w:rPr>
        <w:rFonts w:ascii="Symbol" w:hAnsi="Symbol" w:hint="default"/>
      </w:rPr>
    </w:lvl>
    <w:lvl w:ilvl="2" w:tplc="E9C25A72">
      <w:start w:val="1"/>
      <w:numFmt w:val="bullet"/>
      <w:lvlText w:val="·"/>
      <w:lvlJc w:val="left"/>
      <w:pPr>
        <w:tabs>
          <w:tab w:val="num" w:pos="2160"/>
        </w:tabs>
        <w:ind w:left="2160" w:hanging="360"/>
      </w:pPr>
      <w:rPr>
        <w:rFonts w:ascii="Symbol" w:hAnsi="Symbol" w:hint="default"/>
      </w:rPr>
    </w:lvl>
    <w:lvl w:ilvl="3" w:tplc="4E14E5FE">
      <w:start w:val="1"/>
      <w:numFmt w:val="bullet"/>
      <w:lvlText w:val="·"/>
      <w:lvlJc w:val="left"/>
      <w:pPr>
        <w:tabs>
          <w:tab w:val="num" w:pos="2880"/>
        </w:tabs>
        <w:ind w:left="2880" w:hanging="360"/>
      </w:pPr>
      <w:rPr>
        <w:rFonts w:ascii="Symbol" w:hAnsi="Symbol" w:hint="default"/>
      </w:rPr>
    </w:lvl>
    <w:lvl w:ilvl="4" w:tplc="CC8E21EE">
      <w:start w:val="1"/>
      <w:numFmt w:val="bullet"/>
      <w:lvlText w:val="·"/>
      <w:lvlJc w:val="left"/>
      <w:pPr>
        <w:tabs>
          <w:tab w:val="num" w:pos="3600"/>
        </w:tabs>
        <w:ind w:left="3600" w:hanging="360"/>
      </w:pPr>
      <w:rPr>
        <w:rFonts w:ascii="Symbol" w:hAnsi="Symbol" w:hint="default"/>
      </w:rPr>
    </w:lvl>
    <w:lvl w:ilvl="5" w:tplc="18BC5F64">
      <w:start w:val="1"/>
      <w:numFmt w:val="bullet"/>
      <w:lvlText w:val="·"/>
      <w:lvlJc w:val="left"/>
      <w:pPr>
        <w:tabs>
          <w:tab w:val="num" w:pos="4320"/>
        </w:tabs>
        <w:ind w:left="4320" w:hanging="360"/>
      </w:pPr>
      <w:rPr>
        <w:rFonts w:ascii="Symbol" w:hAnsi="Symbol" w:hint="default"/>
      </w:rPr>
    </w:lvl>
    <w:lvl w:ilvl="6" w:tplc="151E6502">
      <w:start w:val="1"/>
      <w:numFmt w:val="bullet"/>
      <w:lvlText w:val="·"/>
      <w:lvlJc w:val="left"/>
      <w:pPr>
        <w:tabs>
          <w:tab w:val="num" w:pos="5040"/>
        </w:tabs>
        <w:ind w:left="5040" w:hanging="360"/>
      </w:pPr>
      <w:rPr>
        <w:rFonts w:ascii="Symbol" w:hAnsi="Symbol" w:hint="default"/>
      </w:rPr>
    </w:lvl>
    <w:lvl w:ilvl="7" w:tplc="799A97BE">
      <w:start w:val="1"/>
      <w:numFmt w:val="bullet"/>
      <w:lvlText w:val="·"/>
      <w:lvlJc w:val="left"/>
      <w:pPr>
        <w:tabs>
          <w:tab w:val="num" w:pos="5760"/>
        </w:tabs>
        <w:ind w:left="5760" w:hanging="360"/>
      </w:pPr>
      <w:rPr>
        <w:rFonts w:ascii="Symbol" w:hAnsi="Symbol" w:hint="default"/>
      </w:rPr>
    </w:lvl>
    <w:lvl w:ilvl="8" w:tplc="E0B03E34">
      <w:start w:val="1"/>
      <w:numFmt w:val="bullet"/>
      <w:lvlText w:val="·"/>
      <w:lvlJc w:val="left"/>
      <w:pPr>
        <w:tabs>
          <w:tab w:val="num" w:pos="6480"/>
        </w:tabs>
        <w:ind w:left="6480" w:hanging="360"/>
      </w:pPr>
      <w:rPr>
        <w:rFonts w:ascii="Symbol" w:hAnsi="Symbol" w:hint="default"/>
      </w:rPr>
    </w:lvl>
  </w:abstractNum>
  <w:num w:numId="1" w16cid:durableId="1338734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EC"/>
    <w:rsid w:val="000171E3"/>
    <w:rsid w:val="001259DC"/>
    <w:rsid w:val="00133FCE"/>
    <w:rsid w:val="0014642D"/>
    <w:rsid w:val="00172E6B"/>
    <w:rsid w:val="0018246F"/>
    <w:rsid w:val="00190AD9"/>
    <w:rsid w:val="00190FC6"/>
    <w:rsid w:val="001A1D57"/>
    <w:rsid w:val="001B0186"/>
    <w:rsid w:val="001B6C34"/>
    <w:rsid w:val="001E482C"/>
    <w:rsid w:val="001E4877"/>
    <w:rsid w:val="0021105A"/>
    <w:rsid w:val="002133F8"/>
    <w:rsid w:val="00223937"/>
    <w:rsid w:val="002442CC"/>
    <w:rsid w:val="00253A32"/>
    <w:rsid w:val="00280D6A"/>
    <w:rsid w:val="00296132"/>
    <w:rsid w:val="002B31BF"/>
    <w:rsid w:val="002B78E9"/>
    <w:rsid w:val="002C5406"/>
    <w:rsid w:val="00330D60"/>
    <w:rsid w:val="00343DD4"/>
    <w:rsid w:val="003442C8"/>
    <w:rsid w:val="00345A5C"/>
    <w:rsid w:val="003560E2"/>
    <w:rsid w:val="003F71A1"/>
    <w:rsid w:val="00476415"/>
    <w:rsid w:val="00477D56"/>
    <w:rsid w:val="00491FEF"/>
    <w:rsid w:val="004C47B5"/>
    <w:rsid w:val="004C768F"/>
    <w:rsid w:val="00546F8D"/>
    <w:rsid w:val="00554861"/>
    <w:rsid w:val="00560113"/>
    <w:rsid w:val="00566096"/>
    <w:rsid w:val="00621140"/>
    <w:rsid w:val="00621C72"/>
    <w:rsid w:val="00621F64"/>
    <w:rsid w:val="00644DED"/>
    <w:rsid w:val="0065016F"/>
    <w:rsid w:val="00667DA4"/>
    <w:rsid w:val="006765BC"/>
    <w:rsid w:val="006D1ED3"/>
    <w:rsid w:val="006D26D3"/>
    <w:rsid w:val="006D7A8D"/>
    <w:rsid w:val="006E3CFB"/>
    <w:rsid w:val="00710A7A"/>
    <w:rsid w:val="007321E2"/>
    <w:rsid w:val="00742DCD"/>
    <w:rsid w:val="00744C6E"/>
    <w:rsid w:val="00763B1B"/>
    <w:rsid w:val="007B35A1"/>
    <w:rsid w:val="007B3A93"/>
    <w:rsid w:val="007C50C6"/>
    <w:rsid w:val="007D3A84"/>
    <w:rsid w:val="007E70AE"/>
    <w:rsid w:val="00803EFF"/>
    <w:rsid w:val="00817F7F"/>
    <w:rsid w:val="008304CB"/>
    <w:rsid w:val="00831CE0"/>
    <w:rsid w:val="00850A1D"/>
    <w:rsid w:val="00862909"/>
    <w:rsid w:val="00872A23"/>
    <w:rsid w:val="008903C0"/>
    <w:rsid w:val="008B0CC5"/>
    <w:rsid w:val="008D08DB"/>
    <w:rsid w:val="00930A04"/>
    <w:rsid w:val="009454D9"/>
    <w:rsid w:val="009925E9"/>
    <w:rsid w:val="00997775"/>
    <w:rsid w:val="009C498D"/>
    <w:rsid w:val="009D00EA"/>
    <w:rsid w:val="009E7F14"/>
    <w:rsid w:val="00A079BF"/>
    <w:rsid w:val="00A07C71"/>
    <w:rsid w:val="00A258BE"/>
    <w:rsid w:val="00A4034A"/>
    <w:rsid w:val="00A4226A"/>
    <w:rsid w:val="00A60256"/>
    <w:rsid w:val="00A83C75"/>
    <w:rsid w:val="00A95259"/>
    <w:rsid w:val="00AA558D"/>
    <w:rsid w:val="00AB75BE"/>
    <w:rsid w:val="00AC6B87"/>
    <w:rsid w:val="00AD3D77"/>
    <w:rsid w:val="00B511EE"/>
    <w:rsid w:val="00B74E9D"/>
    <w:rsid w:val="00B95DFC"/>
    <w:rsid w:val="00BA37BF"/>
    <w:rsid w:val="00BC64EC"/>
    <w:rsid w:val="00BC785B"/>
    <w:rsid w:val="00BF5690"/>
    <w:rsid w:val="00C21768"/>
    <w:rsid w:val="00C3012B"/>
    <w:rsid w:val="00C51AA8"/>
    <w:rsid w:val="00C537F8"/>
    <w:rsid w:val="00CC0EB3"/>
    <w:rsid w:val="00CC23D1"/>
    <w:rsid w:val="00CC270F"/>
    <w:rsid w:val="00CC27B0"/>
    <w:rsid w:val="00CE44C8"/>
    <w:rsid w:val="00D43192"/>
    <w:rsid w:val="00D5233E"/>
    <w:rsid w:val="00DA5849"/>
    <w:rsid w:val="00DE2437"/>
    <w:rsid w:val="00E27DF4"/>
    <w:rsid w:val="00E37A75"/>
    <w:rsid w:val="00E634DD"/>
    <w:rsid w:val="00E63508"/>
    <w:rsid w:val="00ED0FE5"/>
    <w:rsid w:val="00F03A2D"/>
    <w:rsid w:val="00F234E2"/>
    <w:rsid w:val="00F60341"/>
    <w:rsid w:val="00F73B2B"/>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92C6E"/>
  <w15:docId w15:val="{C7ED102A-90E6-4C02-98E8-7AB965B8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225</ap:Words>
  <ap:Characters>1238</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2025-02-21T08:58:00.0000000Z</dcterms:created>
  <dcterms:modified xsi:type="dcterms:W3CDTF">2025-02-21T08:58:00.0000000Z</dcterms:modified>
  <dc:description>------------------------</dc:description>
  <dc:subject/>
  <keywords/>
  <version/>
  <category/>
</coreProperties>
</file>