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83C75" w14:paraId="135DB08C" w14:textId="1616221A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Pr="00A83C75" w:rsidR="00997775" w:rsidP="00A07C71" w:rsidRDefault="00A83C75" w14:paraId="0C4AAE86" w14:textId="7572170F">
            <w:pPr>
              <w:rPr>
                <w:b/>
                <w:bCs/>
              </w:rPr>
            </w:pPr>
            <w:r w:rsidRPr="00A83C75">
              <w:rPr>
                <w:b/>
                <w:bCs/>
              </w:rPr>
              <w:t>Informatie- en communicatietechnologie (ICT)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547CC4E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83C75">
              <w:rPr>
                <w:b/>
              </w:rPr>
              <w:t>129</w:t>
            </w:r>
            <w:r w:rsidR="0018246F">
              <w:rPr>
                <w:b/>
              </w:rPr>
              <w:t>0</w:t>
            </w:r>
          </w:p>
        </w:tc>
        <w:tc>
          <w:tcPr>
            <w:tcW w:w="7654" w:type="dxa"/>
            <w:gridSpan w:val="2"/>
          </w:tcPr>
          <w:p w:rsidRPr="00CC27B0" w:rsidR="00491FEF" w:rsidRDefault="006E3CFB" w14:paraId="72373B5B" w14:textId="40F96F1B">
            <w:pPr>
              <w:rPr>
                <w:b/>
              </w:rPr>
            </w:pPr>
            <w:r w:rsidRPr="006E3CFB">
              <w:rPr>
                <w:b/>
              </w:rPr>
              <w:t xml:space="preserve">MOTIE VAN </w:t>
            </w:r>
            <w:r w:rsidR="0018246F">
              <w:rPr>
                <w:b/>
              </w:rPr>
              <w:t>HET LID</w:t>
            </w:r>
            <w:r w:rsidR="000B2F2B">
              <w:rPr>
                <w:b/>
              </w:rPr>
              <w:t xml:space="preserve"> KATHMANN</w:t>
            </w:r>
            <w:r w:rsidR="0018246F">
              <w:rPr>
                <w:b/>
              </w:rPr>
              <w:t xml:space="preserve"> 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0B2F2B" w:rsidR="000B2F2B" w:rsidP="000B2F2B" w:rsidRDefault="000B2F2B" w14:paraId="63C9E5A6" w14:textId="77777777">
            <w:r w:rsidRPr="000B2F2B">
              <w:t>constaterende dat ondanks de conclusie van de ACM dat er voldoende concurrentie is op de telecommunicatiemarkt, internet voor de armste huishoudens alsnog te duur is;</w:t>
            </w:r>
          </w:p>
          <w:p w:rsidR="000B2F2B" w:rsidP="000B2F2B" w:rsidRDefault="000B2F2B" w14:paraId="2908508B" w14:textId="77777777"/>
          <w:p w:rsidRPr="000B2F2B" w:rsidR="000B2F2B" w:rsidP="000B2F2B" w:rsidRDefault="000B2F2B" w14:paraId="537C067E" w14:textId="4217E065">
            <w:r w:rsidRPr="000B2F2B">
              <w:t>overwegende dat het aanbieden van betaalbaar internet aan deze huishoudens de vaste lasten verlaagt en de toegang tot de digitale overheid, zorg en onderwijs vergroot;</w:t>
            </w:r>
          </w:p>
          <w:p w:rsidR="000B2F2B" w:rsidP="000B2F2B" w:rsidRDefault="000B2F2B" w14:paraId="7F2B6D25" w14:textId="77777777"/>
          <w:p w:rsidRPr="000B2F2B" w:rsidR="000B2F2B" w:rsidP="000B2F2B" w:rsidRDefault="000B2F2B" w14:paraId="5811ECE8" w14:textId="3F06B3C5">
            <w:r w:rsidRPr="000B2F2B">
              <w:t>verzoekt de regering om in overleg te gaan over het aanbieden van betaalbaar internet aan de armste huishoudens, met in ieder geval de volgende partijen:</w:t>
            </w:r>
          </w:p>
          <w:p w:rsidRPr="000B2F2B" w:rsidR="000B2F2B" w:rsidP="000B2F2B" w:rsidRDefault="000B2F2B" w14:paraId="42BA7804" w14:textId="77777777">
            <w:pPr>
              <w:numPr>
                <w:ilvl w:val="0"/>
                <w:numId w:val="1"/>
              </w:numPr>
            </w:pPr>
            <w:r w:rsidRPr="000B2F2B">
              <w:t xml:space="preserve">de grote telecombedrijven, zoals KPN, </w:t>
            </w:r>
            <w:proofErr w:type="spellStart"/>
            <w:r w:rsidRPr="000B2F2B">
              <w:t>VodafoneZiggo</w:t>
            </w:r>
            <w:proofErr w:type="spellEnd"/>
            <w:r w:rsidRPr="000B2F2B">
              <w:t xml:space="preserve"> en </w:t>
            </w:r>
            <w:proofErr w:type="spellStart"/>
            <w:r w:rsidRPr="000B2F2B">
              <w:t>Odido</w:t>
            </w:r>
            <w:proofErr w:type="spellEnd"/>
            <w:r w:rsidRPr="000B2F2B">
              <w:t>;</w:t>
            </w:r>
          </w:p>
          <w:p w:rsidRPr="000B2F2B" w:rsidR="000B2F2B" w:rsidP="000B2F2B" w:rsidRDefault="000B2F2B" w14:paraId="069B1556" w14:textId="77777777">
            <w:pPr>
              <w:numPr>
                <w:ilvl w:val="0"/>
                <w:numId w:val="1"/>
              </w:numPr>
            </w:pPr>
            <w:r w:rsidRPr="000B2F2B">
              <w:t xml:space="preserve">de branchevereniging </w:t>
            </w:r>
            <w:proofErr w:type="spellStart"/>
            <w:r w:rsidRPr="000B2F2B">
              <w:t>NLconnect</w:t>
            </w:r>
            <w:proofErr w:type="spellEnd"/>
            <w:r w:rsidRPr="000B2F2B">
              <w:t>;</w:t>
            </w:r>
          </w:p>
          <w:p w:rsidRPr="000B2F2B" w:rsidR="000B2F2B" w:rsidP="000B2F2B" w:rsidRDefault="000B2F2B" w14:paraId="068E3C98" w14:textId="77777777">
            <w:pPr>
              <w:numPr>
                <w:ilvl w:val="0"/>
                <w:numId w:val="1"/>
              </w:numPr>
            </w:pPr>
            <w:r w:rsidRPr="000B2F2B">
              <w:t>de Autoriteit Consument &amp; Markt;</w:t>
            </w:r>
          </w:p>
          <w:p w:rsidRPr="000B2F2B" w:rsidR="000B2F2B" w:rsidP="000B2F2B" w:rsidRDefault="000B2F2B" w14:paraId="19B7371D" w14:textId="77777777">
            <w:pPr>
              <w:numPr>
                <w:ilvl w:val="0"/>
                <w:numId w:val="1"/>
              </w:numPr>
            </w:pPr>
            <w:r w:rsidRPr="000B2F2B">
              <w:t>de ministeries van Economische Zaken en Sociale Zaken;</w:t>
            </w:r>
          </w:p>
          <w:p w:rsidRPr="000B2F2B" w:rsidR="000B2F2B" w:rsidP="000B2F2B" w:rsidRDefault="000B2F2B" w14:paraId="24CA073D" w14:textId="77777777">
            <w:pPr>
              <w:numPr>
                <w:ilvl w:val="0"/>
                <w:numId w:val="1"/>
              </w:numPr>
            </w:pPr>
            <w:r w:rsidRPr="000B2F2B">
              <w:t>de Alliantie Digitaal Samenleven en ervaringsdeskundigen;</w:t>
            </w:r>
          </w:p>
          <w:p w:rsidRPr="000B2F2B" w:rsidR="000B2F2B" w:rsidP="000B2F2B" w:rsidRDefault="000B2F2B" w14:paraId="75846F5F" w14:textId="77777777">
            <w:pPr>
              <w:numPr>
                <w:ilvl w:val="0"/>
                <w:numId w:val="1"/>
              </w:numPr>
            </w:pPr>
            <w:r w:rsidRPr="000B2F2B">
              <w:t>de gemeenten die deelnamen aan de pilot Digitaal Meedoen;</w:t>
            </w:r>
          </w:p>
          <w:p w:rsidR="000B2F2B" w:rsidP="000B2F2B" w:rsidRDefault="000B2F2B" w14:paraId="6DDBF6B0" w14:textId="77777777"/>
          <w:p w:rsidRPr="000B2F2B" w:rsidR="000B2F2B" w:rsidP="000B2F2B" w:rsidRDefault="000B2F2B" w14:paraId="74B182E6" w14:textId="400729D0">
            <w:r w:rsidRPr="000B2F2B">
              <w:t>verzoekt de regering:</w:t>
            </w:r>
          </w:p>
          <w:p w:rsidRPr="000B2F2B" w:rsidR="000B2F2B" w:rsidP="000B2F2B" w:rsidRDefault="000B2F2B" w14:paraId="58F7A744" w14:textId="77777777">
            <w:pPr>
              <w:numPr>
                <w:ilvl w:val="0"/>
                <w:numId w:val="1"/>
              </w:numPr>
            </w:pPr>
            <w:r w:rsidRPr="000B2F2B">
              <w:t>in dit overleg vast te stellen welke bijdrage de telecombedrijven kunnen leveren om voor een aanzienlijk lager bedrag internet aan te bieden en aan welke huishoudens dit redelijkerwijs aangeboden kan worden;</w:t>
            </w:r>
          </w:p>
          <w:p w:rsidRPr="000B2F2B" w:rsidR="000B2F2B" w:rsidP="000B2F2B" w:rsidRDefault="000B2F2B" w14:paraId="2FD8C355" w14:textId="77777777">
            <w:pPr>
              <w:numPr>
                <w:ilvl w:val="0"/>
                <w:numId w:val="1"/>
              </w:numPr>
            </w:pPr>
            <w:r w:rsidRPr="000B2F2B">
              <w:t>hierin zo veel mogelijk de aansluiting te zoeken met bestaande voorzieningen zoals de voedselbank;</w:t>
            </w:r>
          </w:p>
          <w:p w:rsidRPr="000B2F2B" w:rsidR="000B2F2B" w:rsidP="000B2F2B" w:rsidRDefault="000B2F2B" w14:paraId="29CA4F60" w14:textId="77777777">
            <w:pPr>
              <w:numPr>
                <w:ilvl w:val="0"/>
                <w:numId w:val="1"/>
              </w:numPr>
            </w:pPr>
            <w:r w:rsidRPr="000B2F2B">
              <w:t>te verkennen welke opties juridisch en uitvoeringstechnisch kansrijk zijn met minimale administratieve lasten voor zowel de telecombedrijven als overheden;</w:t>
            </w:r>
          </w:p>
          <w:p w:rsidRPr="000B2F2B" w:rsidR="000B2F2B" w:rsidP="000B2F2B" w:rsidRDefault="000B2F2B" w14:paraId="5153D1E4" w14:textId="77777777">
            <w:pPr>
              <w:numPr>
                <w:ilvl w:val="0"/>
                <w:numId w:val="1"/>
              </w:numPr>
            </w:pPr>
            <w:r w:rsidRPr="000B2F2B">
              <w:t>de telecombedrijven het aanbod bij voorkeur zelf vorm te laten geven, maar in het uiterste geval een wettelijke plicht zoals in België en New York niet uit te sluiten;</w:t>
            </w:r>
          </w:p>
          <w:p w:rsidRPr="000B2F2B" w:rsidR="000B2F2B" w:rsidP="000B2F2B" w:rsidRDefault="000B2F2B" w14:paraId="17A804A0" w14:textId="77777777">
            <w:pPr>
              <w:numPr>
                <w:ilvl w:val="0"/>
                <w:numId w:val="1"/>
              </w:numPr>
            </w:pPr>
            <w:r w:rsidRPr="000B2F2B">
              <w:t>het overleg te laten leiden door een onafhankelijke gespreksleider met gezag, kennis van de sector, en enige ondersteuning;</w:t>
            </w:r>
          </w:p>
          <w:p w:rsidRPr="000B2F2B" w:rsidR="000B2F2B" w:rsidP="000B2F2B" w:rsidRDefault="000B2F2B" w14:paraId="23C63E13" w14:textId="77777777">
            <w:pPr>
              <w:numPr>
                <w:ilvl w:val="0"/>
                <w:numId w:val="1"/>
              </w:numPr>
            </w:pPr>
            <w:r w:rsidRPr="000B2F2B">
              <w:lastRenderedPageBreak/>
              <w:t>alle opties die ter tafel komen voor een betaalbaar internetaanbod voor een selecte groep huishoudens in het derde kwartaal van 2025 aan de Kamer te doen toekomen,</w:t>
            </w:r>
          </w:p>
          <w:p w:rsidRPr="000B2F2B" w:rsidR="000B2F2B" w:rsidP="000B2F2B" w:rsidRDefault="000B2F2B" w14:paraId="0748317A" w14:textId="77777777"/>
          <w:p w:rsidRPr="000B2F2B" w:rsidR="000B2F2B" w:rsidP="000B2F2B" w:rsidRDefault="000B2F2B" w14:paraId="779ECF3D" w14:textId="77777777">
            <w:r w:rsidRPr="000B2F2B">
              <w:t>en gaat over tot de orde van de dag.</w:t>
            </w:r>
          </w:p>
          <w:p w:rsidR="000B2F2B" w:rsidP="000B2F2B" w:rsidRDefault="000B2F2B" w14:paraId="7E8278F6" w14:textId="77777777"/>
          <w:p w:rsidR="00997775" w:rsidP="000B2F2B" w:rsidRDefault="000B2F2B" w14:paraId="32A624C7" w14:textId="1024EA3D">
            <w:proofErr w:type="spellStart"/>
            <w:r w:rsidRPr="000B2F2B">
              <w:t>Kathmann</w:t>
            </w:r>
            <w:proofErr w:type="spellEnd"/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40185DFE"/>
    <w:lvl w:ilvl="0" w:tplc="2C785B7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2558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C25A7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4E5F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E21EE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BC5F64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1E650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9A97BE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B03E3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3873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0B2F2B"/>
    <w:rsid w:val="001259DC"/>
    <w:rsid w:val="00133FCE"/>
    <w:rsid w:val="0014642D"/>
    <w:rsid w:val="00172E6B"/>
    <w:rsid w:val="0018246F"/>
    <w:rsid w:val="00190AD9"/>
    <w:rsid w:val="00190FC6"/>
    <w:rsid w:val="001B0186"/>
    <w:rsid w:val="001B6C34"/>
    <w:rsid w:val="001E482C"/>
    <w:rsid w:val="001E4877"/>
    <w:rsid w:val="0021105A"/>
    <w:rsid w:val="00223937"/>
    <w:rsid w:val="002442CC"/>
    <w:rsid w:val="00253A32"/>
    <w:rsid w:val="00280D6A"/>
    <w:rsid w:val="00296132"/>
    <w:rsid w:val="002B78E9"/>
    <w:rsid w:val="002C5406"/>
    <w:rsid w:val="00330D60"/>
    <w:rsid w:val="00343DD4"/>
    <w:rsid w:val="003442C8"/>
    <w:rsid w:val="00345A5C"/>
    <w:rsid w:val="003560E2"/>
    <w:rsid w:val="003F71A1"/>
    <w:rsid w:val="00476415"/>
    <w:rsid w:val="00477D56"/>
    <w:rsid w:val="00491FEF"/>
    <w:rsid w:val="004C47B5"/>
    <w:rsid w:val="004C768F"/>
    <w:rsid w:val="00546F8D"/>
    <w:rsid w:val="00554861"/>
    <w:rsid w:val="00560113"/>
    <w:rsid w:val="00566096"/>
    <w:rsid w:val="00621140"/>
    <w:rsid w:val="00621C72"/>
    <w:rsid w:val="00621F64"/>
    <w:rsid w:val="00644DED"/>
    <w:rsid w:val="0065016F"/>
    <w:rsid w:val="00667DA4"/>
    <w:rsid w:val="006765BC"/>
    <w:rsid w:val="006D1ED3"/>
    <w:rsid w:val="006D26D3"/>
    <w:rsid w:val="006D7A8D"/>
    <w:rsid w:val="006E3CFB"/>
    <w:rsid w:val="00710A7A"/>
    <w:rsid w:val="007321E2"/>
    <w:rsid w:val="00742DCD"/>
    <w:rsid w:val="00744C6E"/>
    <w:rsid w:val="00763B1B"/>
    <w:rsid w:val="007B35A1"/>
    <w:rsid w:val="007B3A93"/>
    <w:rsid w:val="007C50C6"/>
    <w:rsid w:val="007D3A84"/>
    <w:rsid w:val="007E70AE"/>
    <w:rsid w:val="00803EFF"/>
    <w:rsid w:val="00817F7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C498D"/>
    <w:rsid w:val="009D00EA"/>
    <w:rsid w:val="009E7F14"/>
    <w:rsid w:val="00A079BF"/>
    <w:rsid w:val="00A07C71"/>
    <w:rsid w:val="00A258BE"/>
    <w:rsid w:val="00A4034A"/>
    <w:rsid w:val="00A4226A"/>
    <w:rsid w:val="00A60256"/>
    <w:rsid w:val="00A83C75"/>
    <w:rsid w:val="00A95259"/>
    <w:rsid w:val="00AA558D"/>
    <w:rsid w:val="00AB75BE"/>
    <w:rsid w:val="00AC6B87"/>
    <w:rsid w:val="00AD3D7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51AA8"/>
    <w:rsid w:val="00CC0EB3"/>
    <w:rsid w:val="00CC23D1"/>
    <w:rsid w:val="00CC270F"/>
    <w:rsid w:val="00CC27B0"/>
    <w:rsid w:val="00D43192"/>
    <w:rsid w:val="00D5233E"/>
    <w:rsid w:val="00DA5849"/>
    <w:rsid w:val="00DE2437"/>
    <w:rsid w:val="00E27DF4"/>
    <w:rsid w:val="00E37A75"/>
    <w:rsid w:val="00E634DD"/>
    <w:rsid w:val="00E63508"/>
    <w:rsid w:val="00ED0FE5"/>
    <w:rsid w:val="00F03A2D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311</ap:Words>
  <ap:Characters>1715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2022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2025-02-21T09:25:00.0000000Z</dcterms:created>
  <dcterms:modified xsi:type="dcterms:W3CDTF">2025-02-21T09:25:00.0000000Z</dcterms:modified>
  <dc:description>------------------------</dc:description>
  <dc:subject/>
  <keywords/>
  <version/>
  <category/>
</coreProperties>
</file>