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E3CFB" w14:paraId="135DB08C" w14:textId="03EF276B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6E3CFB" w:rsidR="00997775" w:rsidP="00A07C71" w:rsidRDefault="006E3CFB" w14:paraId="0C4AAE86" w14:textId="7199C1CE">
            <w:pPr>
              <w:rPr>
                <w:b/>
                <w:bCs/>
              </w:rPr>
            </w:pPr>
            <w:r w:rsidRPr="006E3CFB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2C1E91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3CFB">
              <w:rPr>
                <w:b/>
              </w:rPr>
              <w:t>1296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6AC765DB">
            <w:pPr>
              <w:rPr>
                <w:b/>
              </w:rPr>
            </w:pPr>
            <w:r w:rsidRPr="006E3CFB">
              <w:rPr>
                <w:b/>
              </w:rPr>
              <w:t>MOTIE VAN HET LID DRAL C.S.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A15240" w:rsidR="00A15240" w:rsidP="00A15240" w:rsidRDefault="00A15240" w14:paraId="35F4DFA8" w14:textId="77777777">
            <w:r w:rsidRPr="00A15240">
              <w:t>constaterende dat er veel wet- en regelgeving en beleid is omtrent bescherming van kinderen in een digitale wereld;</w:t>
            </w:r>
          </w:p>
          <w:p w:rsidR="00A15240" w:rsidP="00A15240" w:rsidRDefault="00A15240" w14:paraId="0A1E48B9" w14:textId="77777777"/>
          <w:p w:rsidRPr="00A15240" w:rsidR="00A15240" w:rsidP="00A15240" w:rsidRDefault="00A15240" w14:paraId="0E34FAAA" w14:textId="5CA03BAD">
            <w:r w:rsidRPr="00A15240">
              <w:t>constaterende dat de overheid nieuwe instrumenten ontwikkelt;</w:t>
            </w:r>
          </w:p>
          <w:p w:rsidR="00A15240" w:rsidP="00A15240" w:rsidRDefault="00A15240" w14:paraId="7D5CB449" w14:textId="77777777"/>
          <w:p w:rsidRPr="00A15240" w:rsidR="00A15240" w:rsidP="00A15240" w:rsidRDefault="00A15240" w14:paraId="2180FBF0" w14:textId="46D891C3">
            <w:r w:rsidRPr="00A15240">
              <w:t xml:space="preserve">constaterende dat er in het veld veel expertise en goede instrumenten beschikbaar zijn, bijvoorbeeld bij Mediawijsheid, </w:t>
            </w:r>
            <w:proofErr w:type="spellStart"/>
            <w:r w:rsidRPr="00A15240">
              <w:t>Hackshield</w:t>
            </w:r>
            <w:proofErr w:type="spellEnd"/>
            <w:r w:rsidRPr="00A15240">
              <w:t xml:space="preserve">, </w:t>
            </w:r>
            <w:proofErr w:type="spellStart"/>
            <w:r w:rsidRPr="00A15240">
              <w:t>Offlimits</w:t>
            </w:r>
            <w:proofErr w:type="spellEnd"/>
            <w:r w:rsidRPr="00A15240">
              <w:t xml:space="preserve"> en PEGI;</w:t>
            </w:r>
          </w:p>
          <w:p w:rsidR="00A15240" w:rsidP="00A15240" w:rsidRDefault="00A15240" w14:paraId="2C2DA343" w14:textId="77777777"/>
          <w:p w:rsidRPr="00A15240" w:rsidR="00A15240" w:rsidP="00A15240" w:rsidRDefault="00A15240" w14:paraId="6C4DF828" w14:textId="687D5B8A">
            <w:r w:rsidRPr="00A15240">
              <w:t>constaterende dat ouders en verzorgers aangeven de veiligheid van hun kinderen online onvoldoende te kunnen waarborgen;</w:t>
            </w:r>
          </w:p>
          <w:p w:rsidR="00A15240" w:rsidP="00A15240" w:rsidRDefault="00A15240" w14:paraId="53F8C172" w14:textId="77777777"/>
          <w:p w:rsidRPr="00A15240" w:rsidR="00A15240" w:rsidP="00A15240" w:rsidRDefault="00A15240" w14:paraId="06360BCC" w14:textId="6DDD0AEB">
            <w:r w:rsidRPr="00A15240">
              <w:t>overwegende dat te veel kinderen aan schadelijke content worden blootgesteld;</w:t>
            </w:r>
          </w:p>
          <w:p w:rsidR="00A15240" w:rsidP="00A15240" w:rsidRDefault="00A15240" w14:paraId="7BF7975E" w14:textId="77777777"/>
          <w:p w:rsidRPr="00A15240" w:rsidR="00A15240" w:rsidP="00A15240" w:rsidRDefault="00A15240" w14:paraId="626F4EEC" w14:textId="092217CC">
            <w:r w:rsidRPr="00A15240">
              <w:t>overwegende dat relevante wet- regelgeving en beleid gefragmenteerd is en onvoldoende wordt gehandhaafd;</w:t>
            </w:r>
          </w:p>
          <w:p w:rsidR="00A15240" w:rsidP="00A15240" w:rsidRDefault="00A15240" w14:paraId="3EE5802C" w14:textId="77777777"/>
          <w:p w:rsidRPr="00A15240" w:rsidR="00A15240" w:rsidP="00A15240" w:rsidRDefault="00A15240" w14:paraId="6333AE51" w14:textId="6476DC12">
            <w:r w:rsidRPr="00A15240">
              <w:t>overwegende dat een goede bescherming van kinderen snel handelen vergt;</w:t>
            </w:r>
          </w:p>
          <w:p w:rsidR="00A15240" w:rsidP="00A15240" w:rsidRDefault="00A15240" w14:paraId="23D9B2AA" w14:textId="77777777"/>
          <w:p w:rsidRPr="00A15240" w:rsidR="00A15240" w:rsidP="00A15240" w:rsidRDefault="00A15240" w14:paraId="50B3398F" w14:textId="0572E577">
            <w:r w:rsidRPr="00A15240">
              <w:t>verzoekt de regering om in het eerste kwartaal 2025 samen met de stakeholders meer samenhang te brengen in alles wat nu al goed functioneert en dit tot uitvoering te brengen;</w:t>
            </w:r>
          </w:p>
          <w:p w:rsidR="00A15240" w:rsidP="00A15240" w:rsidRDefault="00A15240" w14:paraId="53121B44" w14:textId="77777777"/>
          <w:p w:rsidRPr="00A15240" w:rsidR="00A15240" w:rsidP="00A15240" w:rsidRDefault="00A15240" w14:paraId="06B3FE84" w14:textId="71A7F294">
            <w:r w:rsidRPr="00A15240">
              <w:t>verzoekt de regering om in dit proces te waarborgen dat ouders in positie komen zelf hun kinderen goed te kunnen beschermen,</w:t>
            </w:r>
          </w:p>
          <w:p w:rsidR="00A15240" w:rsidP="00A15240" w:rsidRDefault="00A15240" w14:paraId="18E089A8" w14:textId="77777777"/>
          <w:p w:rsidRPr="00A15240" w:rsidR="00A15240" w:rsidP="00A15240" w:rsidRDefault="00A15240" w14:paraId="4237C015" w14:textId="78ACD126">
            <w:r w:rsidRPr="00A15240">
              <w:t>en gaat over tot de orde van de dag.</w:t>
            </w:r>
          </w:p>
          <w:p w:rsidR="00A15240" w:rsidP="00A15240" w:rsidRDefault="00A15240" w14:paraId="1BB5BC59" w14:textId="77777777"/>
          <w:p w:rsidR="00A15240" w:rsidP="00A15240" w:rsidRDefault="00A15240" w14:paraId="7B668287" w14:textId="77777777">
            <w:proofErr w:type="spellStart"/>
            <w:r w:rsidRPr="00A15240">
              <w:t>Dral</w:t>
            </w:r>
            <w:proofErr w:type="spellEnd"/>
          </w:p>
          <w:p w:rsidR="00A15240" w:rsidP="00A15240" w:rsidRDefault="00A15240" w14:paraId="30810E0C" w14:textId="77777777">
            <w:proofErr w:type="spellStart"/>
            <w:r w:rsidRPr="00A15240">
              <w:t>Kathmann</w:t>
            </w:r>
            <w:proofErr w:type="spellEnd"/>
            <w:r w:rsidRPr="00A15240">
              <w:t xml:space="preserve"> </w:t>
            </w:r>
          </w:p>
          <w:p w:rsidR="00997775" w:rsidP="00A15240" w:rsidRDefault="00A15240" w14:paraId="32A624C7" w14:textId="6204A678">
            <w:r w:rsidRPr="00A15240">
              <w:t>Ceder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72E6B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54861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6E3CFB"/>
    <w:rsid w:val="00710A7A"/>
    <w:rsid w:val="007321E2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D00EA"/>
    <w:rsid w:val="009E7F14"/>
    <w:rsid w:val="00A079BF"/>
    <w:rsid w:val="00A07C71"/>
    <w:rsid w:val="00A15240"/>
    <w:rsid w:val="00A258BE"/>
    <w:rsid w:val="00A4034A"/>
    <w:rsid w:val="00A4226A"/>
    <w:rsid w:val="00A60256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202</ap:Words>
  <ap:Characters>1117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2025-02-21T09:49:00.0000000Z</dcterms:created>
  <dcterms:modified xsi:type="dcterms:W3CDTF">2025-02-21T09:49:00.0000000Z</dcterms:modified>
  <dc:description>------------------------</dc:description>
  <dc:subject/>
  <keywords/>
  <version/>
  <category/>
</coreProperties>
</file>