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2025Z03250</w:t>
        <w:br/>
      </w:r>
      <w:proofErr w:type="spellEnd"/>
    </w:p>
    <w:p>
      <w:pPr>
        <w:pStyle w:val="Normal"/>
        <w:rPr>
          <w:b w:val="1"/>
          <w:bCs w:val="1"/>
        </w:rPr>
      </w:pPr>
      <w:r w:rsidR="250AE766">
        <w:rPr>
          <w:b w:val="0"/>
          <w:bCs w:val="0"/>
        </w:rPr>
        <w:t>(ingezonden 20 februari 2025)</w:t>
        <w:br/>
      </w:r>
    </w:p>
    <w:p>
      <w:r>
        <w:t xml:space="preserve">Vragen van de leden</w:t>
      </w:r>
      <w:r>
        <w:rPr>
          <w:b w:val="1"/>
          <w:bCs w:val="1"/>
        </w:rPr>
        <w:t xml:space="preserve"> </w:t>
      </w:r>
      <w:r>
        <w:rPr/>
        <w:t xml:space="preserve">Vijlbrief en Rooderkerk (beiden D66) aan de ministers van Financiën en van Economische Zaken over het uitblijven van duurzame investeringen door bedrijven en beleggers.</w:t>
      </w:r>
      <w:r>
        <w:br/>
      </w:r>
    </w:p>
    <w:p>
      <w:pPr>
        <w:pStyle w:val="ListParagraph"/>
        <w:numPr>
          <w:ilvl w:val="0"/>
          <w:numId w:val="100469310"/>
        </w:numPr>
        <w:ind w:left="360"/>
      </w:pPr>
      <w:r>
        <w:t>Welke signalen krijgt u over het feit dat (mogelijk vele miljarden aan) duurzame investeringen uitblijven omdat er onduidelijkheid bestaat over het klimaatbeleid en de klimaatdoelen? Deelt u de mening dat, indien dit klopt, dit zeer onwenselijk is?</w:t>
      </w:r>
      <w:r>
        <w:br/>
      </w:r>
    </w:p>
    <w:p>
      <w:pPr>
        <w:pStyle w:val="ListParagraph"/>
        <w:numPr>
          <w:ilvl w:val="0"/>
          <w:numId w:val="100469310"/>
        </w:numPr>
        <w:ind w:left="360"/>
      </w:pPr>
      <w:r>
        <w:t>Hoeveel investeringsbeslissingen stellen de financiële sector en het bedrijfsleven op dit moment uit doordat niet duidelijk is welk klimaatbeleid in Nederland gevoerd gaat worden?</w:t>
      </w:r>
      <w:r>
        <w:br/>
      </w:r>
    </w:p>
    <w:p>
      <w:pPr>
        <w:pStyle w:val="ListParagraph"/>
        <w:numPr>
          <w:ilvl w:val="0"/>
          <w:numId w:val="100469310"/>
        </w:numPr>
        <w:ind w:left="360"/>
      </w:pPr>
      <w:r>
        <w:t>Bent u van mening dat er dit voorjaar definitief duidelijkheid moet komen over de klimaataanpak, en er dus geen beleid vooruitgeschoven kan worden, zodat bedrijven en financiers weten waar ze aan toe zijn?</w:t>
      </w:r>
      <w:r>
        <w:br/>
      </w:r>
    </w:p>
    <w:p>
      <w:pPr>
        <w:pStyle w:val="ListParagraph"/>
        <w:numPr>
          <w:ilvl w:val="0"/>
          <w:numId w:val="100469310"/>
        </w:numPr>
        <w:ind w:left="360"/>
      </w:pPr>
      <w:r>
        <w:t>Deelt u de mening dat duidelijkheid vanuit de overheid over duurzaamheidsbeleid zal leiden tot meer duurzame investeringen? Hoe beoordeelt u de oproep van de Maatschappelijke Alliantie die vraagt om stabiel klimaatbeleid?</w:t>
      </w:r>
      <w:r>
        <w:br/>
      </w:r>
    </w:p>
    <w:p>
      <w:pPr>
        <w:pStyle w:val="ListParagraph"/>
        <w:numPr>
          <w:ilvl w:val="0"/>
          <w:numId w:val="100469310"/>
        </w:numPr>
        <w:ind w:left="360"/>
      </w:pPr>
      <w:r>
        <w:t>Kunt u inschatten wat de prijs van te laat of niet handelen op het gebied van het klimaat, gegeven het feit dat later handelen duurder zal zijn dan tijdig handelen? Wat zijn bijvoorbeeld, naar schatting, de kosten van 1 / 5 / 10 jaar later handelen?</w:t>
      </w:r>
      <w:r>
        <w:br/>
      </w:r>
    </w:p>
    <w:p>
      <w:pPr>
        <w:pStyle w:val="ListParagraph"/>
        <w:numPr>
          <w:ilvl w:val="0"/>
          <w:numId w:val="100469310"/>
        </w:numPr>
        <w:ind w:left="360"/>
      </w:pPr>
      <w:r>
        <w:t>Deelt u de mening dat er dit voorjaar een klimaatpakket moet liggen waarmee de wettelijke klimaatdoelen met voldoende zekerheid worden gehaald zodat investeerders weten waar ze aan toe zijn?</w:t>
      </w:r>
      <w:r>
        <w:br/>
      </w:r>
    </w:p>
    <w:p>
      <w:pPr>
        <w:pStyle w:val="ListParagraph"/>
        <w:numPr>
          <w:ilvl w:val="0"/>
          <w:numId w:val="100469310"/>
        </w:numPr>
        <w:ind w:left="360"/>
      </w:pPr>
      <w:r>
        <w:t>Is het voor u een mogelijkheid dat dat keuzes uitgesteld kunnen worden, bijvoorbeeld als de dekking van de maatregelen die nodig zijn om de klimaatdoelen te halen, lastig te vinden is?</w:t>
      </w:r>
      <w:r>
        <w:br/>
      </w:r>
    </w:p>
    <w:p>
      <w:pPr>
        <w:pStyle w:val="ListParagraph"/>
        <w:numPr>
          <w:ilvl w:val="0"/>
          <w:numId w:val="100469310"/>
        </w:numPr>
        <w:ind w:left="360"/>
      </w:pPr>
      <w:r>
        <w:t>Hoe beoordeelt u uw bredere beleid op gebied van publieke investeringen in innovatie en transitie naar de groene economie? Ziet u ook in dat publieke investeringen zullen leiden tot private investeringen?</w:t>
      </w:r>
      <w:r>
        <w:br/>
      </w:r>
    </w:p>
    <w:p>
      <w:pPr>
        <w:pStyle w:val="ListParagraph"/>
        <w:numPr>
          <w:ilvl w:val="0"/>
          <w:numId w:val="100469310"/>
        </w:numPr>
        <w:ind w:left="360"/>
      </w:pPr>
      <w:r>
        <w:t>Bent u bekend met het voorbeeld van Duitsland, waar ze met een ‘klimaatschuld’ in beeld brengen hoeveel geld er nodig is om de klimaatdoelen te halen? Bent u bereid dit door CPB/PBL te laten ramen? </w:t>
      </w:r>
      <w:r>
        <w:br/>
      </w:r>
    </w:p>
    <w:p>
      <w:pPr>
        <w:pStyle w:val="ListParagraph"/>
        <w:numPr>
          <w:ilvl w:val="0"/>
          <w:numId w:val="100469310"/>
        </w:numPr>
        <w:ind w:left="360"/>
      </w:pPr>
      <w:r>
        <w:t>Hoe beoordeelt u de eigen bezuinigingen op de groene economie, wetende dat deze bezuinigingen Nederland op termijn een veelvoud aan welvaart kosten?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210">
    <w:abstractNumId w:val="100469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