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2025Z03265</w:t>
        <w:br/>
      </w:r>
      <w:proofErr w:type="spellEnd"/>
    </w:p>
    <w:p>
      <w:pPr>
        <w:pStyle w:val="Normal"/>
        <w:rPr>
          <w:b w:val="1"/>
          <w:bCs w:val="1"/>
        </w:rPr>
      </w:pPr>
      <w:r w:rsidR="250AE766">
        <w:rPr>
          <w:b w:val="0"/>
          <w:bCs w:val="0"/>
        </w:rPr>
        <w:t>(ingezonden 20 februari 2025)</w:t>
        <w:br/>
      </w:r>
    </w:p>
    <w:p>
      <w:r>
        <w:t xml:space="preserve">Vragen van lid Olger van Dijk (Nieuw Sociaal Contract) aan de minister van Infrastructuur en Waterstaat over het bericht ‘Koning klaagt er op los: vaak file na loos alarm.’</w:t>
      </w:r>
      <w:r>
        <w:br/>
      </w:r>
    </w:p>
    <w:p>
      <w:pPr>
        <w:pStyle w:val="ListParagraph"/>
        <w:numPr>
          <w:ilvl w:val="0"/>
          <w:numId w:val="100469420"/>
        </w:numPr>
        <w:ind w:left="360"/>
      </w:pPr>
      <w:r>
        <w:t>Heeft u kennisgenomen van het bericht van 20 februari jl. getiteld ‘Koning klaagt er op los: vaak file na loos alarm’ in De Gelderlander? 1)</w:t>
      </w:r>
      <w:r>
        <w:br/>
      </w:r>
    </w:p>
    <w:p>
      <w:pPr>
        <w:pStyle w:val="ListParagraph"/>
        <w:numPr>
          <w:ilvl w:val="0"/>
          <w:numId w:val="100469420"/>
        </w:numPr>
        <w:ind w:left="360"/>
      </w:pPr>
      <w:r>
        <w:t>Deelt u de mening dat de Schipholtunnel te vaak wordt afgesloten wegens vals-positieve meldingen van te hoge vrachtwagens?</w:t>
      </w:r>
      <w:r>
        <w:br/>
      </w:r>
    </w:p>
    <w:p>
      <w:pPr>
        <w:pStyle w:val="ListParagraph"/>
        <w:numPr>
          <w:ilvl w:val="0"/>
          <w:numId w:val="100469420"/>
        </w:numPr>
        <w:ind w:left="360"/>
      </w:pPr>
      <w:r>
        <w:t>Hoeveel meldingen waren er in 2024 in heel Nederland van te hoge vrachtwagens waarna het verkeer werd stilgelegd? Kunt u een overzicht geven van het aantal meldingen en afsluitingen per locatie, alsook de gemiddelde afhandeltijd?</w:t>
      </w:r>
      <w:r>
        <w:br/>
      </w:r>
    </w:p>
    <w:p>
      <w:pPr>
        <w:pStyle w:val="ListParagraph"/>
        <w:numPr>
          <w:ilvl w:val="0"/>
          <w:numId w:val="100469420"/>
        </w:numPr>
        <w:ind w:left="360"/>
      </w:pPr>
      <w:r>
        <w:t>Kunt u aangeven in hoeveel gevallen het een fout-positieve melding betrof?</w:t>
      </w:r>
      <w:r>
        <w:br/>
      </w:r>
    </w:p>
    <w:p>
      <w:pPr>
        <w:pStyle w:val="ListParagraph"/>
        <w:numPr>
          <w:ilvl w:val="0"/>
          <w:numId w:val="100469420"/>
        </w:numPr>
        <w:ind w:left="360"/>
      </w:pPr>
      <w:r>
        <w:t>Hoeveel extra filedruk werd veroorzaakt door meldingen van te hoge vrachtwagens in 2024, uitgedrukt in extra reistijdminuten? Kunt u dit uitsplitsen naar positieve meldingen en fout-positieve meldingen?</w:t>
      </w:r>
      <w:r>
        <w:br/>
      </w:r>
    </w:p>
    <w:p>
      <w:pPr>
        <w:pStyle w:val="ListParagraph"/>
        <w:numPr>
          <w:ilvl w:val="0"/>
          <w:numId w:val="100469420"/>
        </w:numPr>
        <w:ind w:left="360"/>
      </w:pPr>
      <w:r>
        <w:t>Welke marge van de wettelijke laadhoogte van vier meter wordt nu gehanteerd bij hoogtedetectie van vrachtwagens voor tunnels?</w:t>
      </w:r>
      <w:r>
        <w:br/>
      </w:r>
    </w:p>
    <w:p>
      <w:pPr>
        <w:pStyle w:val="ListParagraph"/>
        <w:numPr>
          <w:ilvl w:val="0"/>
          <w:numId w:val="100469420"/>
        </w:numPr>
        <w:ind w:left="360"/>
      </w:pPr>
      <w:r>
        <w:t>Worden er verschillende marges gehanteerd bij verschillende tunnelhoogtes? Indien nee, is hier een meer risicogerichte benadering mogelijk?</w:t>
      </w:r>
      <w:r>
        <w:br/>
      </w:r>
    </w:p>
    <w:p>
      <w:pPr>
        <w:pStyle w:val="ListParagraph"/>
        <w:numPr>
          <w:ilvl w:val="0"/>
          <w:numId w:val="100469420"/>
        </w:numPr>
        <w:ind w:left="360"/>
      </w:pPr>
      <w:r>
        <w:t>Kunt u een update geven van het onderzoek naar het voorkomen van fout-positieve meldingen en het sneller openstellen van de tunnel na zo’n melding, dat is toegezegd tijdens de eerste termijn van de begrotingsbehandeling van het ministerie van Infrastructuur en Waterstaat in oktober 2024? Zijn de resultaten hiervan inmiddels bekend? Zo ja, kunt u deze met de Kamer delen? </w:t>
      </w:r>
      <w:r>
        <w:br/>
      </w:r>
    </w:p>
    <w:p>
      <w:pPr>
        <w:pStyle w:val="ListParagraph"/>
        <w:numPr>
          <w:ilvl w:val="0"/>
          <w:numId w:val="100469420"/>
        </w:numPr>
        <w:ind w:left="360"/>
      </w:pPr>
      <w:r>
        <w:t>Overweegt u nu om linescancamera’s te combineren met een AI-model zodat vrachtwagens rijdend gecontroleerd kunnen worden?</w:t>
      </w:r>
      <w:r>
        <w:br/>
      </w:r>
    </w:p>
    <w:p>
      <w:pPr>
        <w:pStyle w:val="ListParagraph"/>
        <w:numPr>
          <w:ilvl w:val="0"/>
          <w:numId w:val="100469420"/>
        </w:numPr>
        <w:ind w:left="360"/>
      </w:pPr>
      <w:r>
        <w:t>Welke andere maatregelen worden er genomen, mede gericht op de transportsector, om meldingen tegen te gaan?</w:t>
      </w:r>
      <w:r>
        <w:br/>
      </w:r>
    </w:p>
    <w:p>
      <w:pPr>
        <w:pStyle w:val="ListParagraph"/>
        <w:numPr>
          <w:ilvl w:val="0"/>
          <w:numId w:val="100469420"/>
        </w:numPr>
        <w:ind w:left="360"/>
      </w:pPr>
      <w:r>
        <w:t>Kunt u deze vragen afzonderlijk beantwoorden voor het commissiedebat Auto op 20 maart 2025? </w:t>
      </w:r>
      <w:r>
        <w:br/>
      </w:r>
    </w:p>
    <w:p>
      <w:r>
        <w:t xml:space="preserve"> </w:t>
      </w:r>
      <w:r>
        <w:br/>
      </w:r>
    </w:p>
    <w:p>
      <w:r>
        <w:t xml:space="preserve">1) De Gelderlander, 20 februari 2025, De koning klaagt over 'elke week file bij tunnel na loos alarm over vrachtwagen'; heeft hij gelijk? | Binnenland | gelderlander.nl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92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9210">
    <w:abstractNumId w:val="1004692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