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A5849" w14:paraId="135DB08C" w14:textId="464A9612">
            <w:pPr>
              <w:rPr>
                <w:b/>
              </w:rPr>
            </w:pPr>
            <w:r>
              <w:rPr>
                <w:b/>
              </w:rPr>
              <w:t>27 924</w:t>
            </w:r>
          </w:p>
        </w:tc>
        <w:tc>
          <w:tcPr>
            <w:tcW w:w="7654" w:type="dxa"/>
            <w:gridSpan w:val="2"/>
          </w:tcPr>
          <w:p w:rsidRPr="00DA5849" w:rsidR="00997775" w:rsidP="00A07C71" w:rsidRDefault="00DA5849" w14:paraId="0C4AAE86" w14:textId="1085C30A">
            <w:pPr>
              <w:rPr>
                <w:b/>
                <w:bCs/>
              </w:rPr>
            </w:pPr>
            <w:r w:rsidRPr="00DA5849">
              <w:rPr>
                <w:b/>
                <w:bCs/>
              </w:rPr>
              <w:t>Pachtbeleid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14011F6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5849">
              <w:rPr>
                <w:b/>
              </w:rPr>
              <w:t>9</w:t>
            </w:r>
            <w:r w:rsidR="003560E2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Pr="00CC27B0" w:rsidR="00997775" w:rsidRDefault="003560E2" w14:paraId="72373B5B" w14:textId="31D820D0">
            <w:pPr>
              <w:rPr>
                <w:b/>
              </w:rPr>
            </w:pPr>
            <w:r w:rsidRPr="003560E2">
              <w:rPr>
                <w:b/>
              </w:rPr>
              <w:t>MOTIE VAN DE LEDEN VAN CAMPEN EN BROMET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2E7156" w:rsidR="002E7156" w:rsidP="002E7156" w:rsidRDefault="002E7156" w14:paraId="3A469BE5" w14:textId="77777777">
            <w:r w:rsidRPr="002E7156">
              <w:t>verzoekt de regering in kaart te brengen hoe overheden over kunnen gaan tot duurzame pachtcontracten zonder het Didam-arrest de beperkende factor te laten zijn,</w:t>
            </w:r>
          </w:p>
          <w:p w:rsidR="002E7156" w:rsidP="002E7156" w:rsidRDefault="002E7156" w14:paraId="77625B53" w14:textId="77777777"/>
          <w:p w:rsidRPr="002E7156" w:rsidR="002E7156" w:rsidP="002E7156" w:rsidRDefault="002E7156" w14:paraId="41D76B58" w14:textId="32FE5EBF">
            <w:r w:rsidRPr="002E7156">
              <w:t>en gaat over tot de orde van de dag.</w:t>
            </w:r>
          </w:p>
          <w:p w:rsidR="002E7156" w:rsidP="002E7156" w:rsidRDefault="002E7156" w14:paraId="74D440AB" w14:textId="77777777"/>
          <w:p w:rsidR="002E7156" w:rsidP="002E7156" w:rsidRDefault="002E7156" w14:paraId="42D2B010" w14:textId="77777777">
            <w:r w:rsidRPr="002E7156">
              <w:t xml:space="preserve">Van Campen </w:t>
            </w:r>
          </w:p>
          <w:p w:rsidR="00997775" w:rsidP="002E7156" w:rsidRDefault="002E7156" w14:paraId="32A624C7" w14:textId="27B92F47">
            <w:proofErr w:type="spellStart"/>
            <w:r w:rsidRPr="002E7156">
              <w:t>Bromet</w:t>
            </w:r>
            <w:proofErr w:type="spellEnd"/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80D6A"/>
    <w:rsid w:val="002B78E9"/>
    <w:rsid w:val="002C5406"/>
    <w:rsid w:val="002E7156"/>
    <w:rsid w:val="00330D60"/>
    <w:rsid w:val="003442C8"/>
    <w:rsid w:val="00345A5C"/>
    <w:rsid w:val="003560E2"/>
    <w:rsid w:val="003F71A1"/>
    <w:rsid w:val="00476415"/>
    <w:rsid w:val="004C768F"/>
    <w:rsid w:val="00546F8D"/>
    <w:rsid w:val="00560113"/>
    <w:rsid w:val="00566096"/>
    <w:rsid w:val="00621C72"/>
    <w:rsid w:val="00621F64"/>
    <w:rsid w:val="00644DED"/>
    <w:rsid w:val="0065016F"/>
    <w:rsid w:val="00667DA4"/>
    <w:rsid w:val="006765BC"/>
    <w:rsid w:val="00710A7A"/>
    <w:rsid w:val="00742DCD"/>
    <w:rsid w:val="00744C6E"/>
    <w:rsid w:val="007B35A1"/>
    <w:rsid w:val="007B3A93"/>
    <w:rsid w:val="007C50C6"/>
    <w:rsid w:val="007D3A84"/>
    <w:rsid w:val="007E70AE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2025-02-21T10:53:00.0000000Z</dcterms:created>
  <dcterms:modified xsi:type="dcterms:W3CDTF">2025-02-21T10:53:00.0000000Z</dcterms:modified>
  <dc:description>------------------------</dc:description>
  <dc:subject/>
  <keywords/>
  <version/>
  <category/>
</coreProperties>
</file>