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254B2F" w14:paraId="35AA8018" w14:textId="5741FDA0">
      <w:pPr>
        <w:pStyle w:val="in-table"/>
      </w:pPr>
      <w:bookmarkStart w:name="_GoBack" w:id="0"/>
      <w:bookmarkEnd w:id="0"/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5A78DF" w14:paraId="6C2ECD27" w14:textId="228D7EC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20 februari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5A78DF" w14:paraId="4155542C" w14:textId="77777777">
        <w:trPr>
          <w:trHeight w:val="1124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1955DD28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5A78DF">
              <w:t>het bericht ‘Plotse daling van aantal kenniswerkers, iets minder nieuwe aanvragen voor asiel’ en ‘Wachtende asielzoekers ontvangen astronomisch bedrag aan dwangsommen: ‘Schaf dit af’</w:t>
            </w:r>
            <w:r w:rsidR="005A78DF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5A78DF" w14:paraId="2A2BBFB1" w14:textId="15F657B5">
            <w:pPr>
              <w:pStyle w:val="referentiegegevens"/>
            </w:pPr>
            <w:r>
              <w:t>6083122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5A78DF" w:rsidR="00C6487D" w:rsidP="00133AE9" w:rsidRDefault="005A78DF" w14:paraId="7E785020" w14:textId="2E26D10B">
            <w:pPr>
              <w:pStyle w:val="referentiegegevens"/>
            </w:pPr>
            <w:r w:rsidRPr="005A78DF">
              <w:t>2025Z00612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F50E56" w:rsidRDefault="00D96F5F" w14:paraId="1E7BC8D4" w14:textId="7865E87E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5A78DF">
        <w:rPr>
          <w:rFonts w:cs="Utopia"/>
          <w:color w:val="000000"/>
        </w:rPr>
        <w:t>het lid</w:t>
      </w:r>
      <w:r w:rsidR="00F64F6A">
        <w:t xml:space="preserve"> </w:t>
      </w:r>
      <w:r w:rsidR="005A78DF">
        <w:t>Rajkowski (VVD)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5A78DF">
        <w:t>het bericht ‘Plotse daling van aantal kenniswerkers, iets minder nieuwe aanvragen voor asiel’ en ‘Wachtende asielzoekers ontvangen astronomisch bedrag aan dwangsommen: ‘Schaf dit af’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5A78DF">
        <w:t>17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330C8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254B2F" w14:paraId="6B6473DD" w14:textId="01062EA9">
          <w:pPr>
            <w:pStyle w:val="broodtekst"/>
            <w:rPr>
              <w:szCs w:val="24"/>
            </w:rPr>
          </w:pPr>
          <w:r>
            <w:t>M.H.M. Faber-</w:t>
          </w:r>
          <w:r w:rsidR="00B0504C">
            <w:t>v</w:t>
          </w:r>
          <w:r>
            <w:t>an de Klashorst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5A78DF">
            <w:fldChar w:fldCharType="begin"/>
          </w:r>
          <w:r w:rsidR="005A78DF">
            <w:instrText xml:space="preserve"> NUMPAGES   \* MERGEFORMAT </w:instrText>
          </w:r>
          <w:r w:rsidR="005A78DF">
            <w:fldChar w:fldCharType="separate"/>
          </w:r>
          <w:r w:rsidR="00FC0F20">
            <w:t>1</w:t>
          </w:r>
          <w:r w:rsidR="005A78D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A78DF">
            <w:fldChar w:fldCharType="begin"/>
          </w:r>
          <w:r w:rsidR="005A78DF">
            <w:instrText xml:space="preserve"> SECTIONPAGES   \* MERGEFORMAT </w:instrText>
          </w:r>
          <w:r w:rsidR="005A78DF">
            <w:fldChar w:fldCharType="separate"/>
          </w:r>
          <w:r>
            <w:t>1</w:t>
          </w:r>
          <w:r w:rsidR="005A78DF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31FAE14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A78DF">
            <w:fldChar w:fldCharType="begin"/>
          </w:r>
          <w:r w:rsidR="005A78DF">
            <w:instrText xml:space="preserve"> SECTIONPAGES   \* MERGEFORMAT </w:instrText>
          </w:r>
          <w:r w:rsidR="005A78DF">
            <w:fldChar w:fldCharType="separate"/>
          </w:r>
          <w:r w:rsidR="00254B2F">
            <w:t>2</w:t>
          </w:r>
          <w:r w:rsidR="005A78DF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489DDAB0" w:rsidR="005A55B8" w:rsidRDefault="005A55B8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E67BFE">
      <w:rPr>
        <w:noProof/>
        <w:color w:val="FFFFFF"/>
      </w:rPr>
      <w:t>1</w:t>
    </w:r>
    <w:r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276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A78DF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67BFE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240</ap:Words>
  <ap:Characters>1322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2025-02-20T16:13:00.0000000Z</dcterms:created>
  <dcterms:modified xsi:type="dcterms:W3CDTF">2025-02-20T16:13:00.0000000Z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