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3B38" w:rsidR="00F23B38" w:rsidP="00F23B38" w:rsidRDefault="00F23B38" w14:paraId="1718F3C1" w14:textId="0B981A1E">
      <w:pPr>
        <w:pStyle w:val="Geenafstand"/>
        <w:rPr>
          <w:b/>
          <w:bCs/>
        </w:rPr>
      </w:pPr>
      <w:r w:rsidRPr="00F23B38">
        <w:rPr>
          <w:b/>
          <w:bCs/>
        </w:rPr>
        <w:t>AH</w:t>
      </w:r>
      <w:r>
        <w:rPr>
          <w:b/>
          <w:bCs/>
        </w:rPr>
        <w:t xml:space="preserve"> 1372</w:t>
      </w:r>
    </w:p>
    <w:p w:rsidR="00F23B38" w:rsidP="00F23B38" w:rsidRDefault="00F23B38" w14:paraId="4759A016" w14:textId="77777777">
      <w:pPr>
        <w:pStyle w:val="Geenafstand"/>
        <w:rPr>
          <w:b/>
          <w:bCs/>
        </w:rPr>
      </w:pPr>
      <w:r w:rsidRPr="00F23B38">
        <w:rPr>
          <w:b/>
          <w:bCs/>
        </w:rPr>
        <w:t xml:space="preserve">2025Z02137 </w:t>
      </w:r>
    </w:p>
    <w:p w:rsidR="00F23B38" w:rsidP="00F23B38" w:rsidRDefault="00F23B38" w14:paraId="63606C92" w14:textId="77777777">
      <w:pPr>
        <w:pStyle w:val="Geenafstand"/>
        <w:rPr>
          <w:b/>
          <w:bCs/>
        </w:rPr>
      </w:pPr>
    </w:p>
    <w:p w:rsidRPr="00F23B38" w:rsidR="00F23B38" w:rsidP="00F23B38" w:rsidRDefault="00F23B38" w14:paraId="07CB375A" w14:textId="77777777">
      <w:pPr>
        <w:pStyle w:val="Geenafstand"/>
        <w:rPr>
          <w:sz w:val="24"/>
          <w:szCs w:val="24"/>
        </w:rPr>
      </w:pPr>
      <w:r w:rsidRPr="00F23B38">
        <w:rPr>
          <w:sz w:val="24"/>
          <w:szCs w:val="24"/>
        </w:rPr>
        <w:t>Antwoord van minister Van Hijum (Sociale Zaken en Werkgelegenheid) (ontvangen 20 februari 20250</w:t>
      </w:r>
    </w:p>
    <w:p w:rsidR="00F23B38" w:rsidP="00F23B38" w:rsidRDefault="00F23B38" w14:paraId="0392C32C" w14:textId="77777777">
      <w:pPr>
        <w:pStyle w:val="Geenafstand"/>
      </w:pPr>
    </w:p>
    <w:p w:rsidRPr="00F23B38" w:rsidR="00F23B38" w:rsidP="00F23B38" w:rsidRDefault="00F23B38" w14:paraId="738339E4" w14:textId="7D45DDF6">
      <w:pPr>
        <w:pStyle w:val="Geenafstand"/>
        <w:rPr>
          <w:b/>
          <w:bCs/>
        </w:rPr>
      </w:pPr>
      <w:r w:rsidRPr="00F23B38">
        <w:rPr>
          <w:b/>
          <w:bCs/>
        </w:rPr>
        <w:t>Inleiding</w:t>
      </w:r>
    </w:p>
    <w:p w:rsidRPr="00F23B38" w:rsidR="00F23B38" w:rsidP="00F23B38" w:rsidRDefault="00F23B38" w14:paraId="34BB701A" w14:textId="416F0820">
      <w:pPr>
        <w:pStyle w:val="Geenafstand"/>
      </w:pPr>
      <w:r w:rsidRPr="00F23B38">
        <w:t xml:space="preserve">Op verzoek van het Kamerlid is </w:t>
      </w:r>
      <w:r w:rsidRPr="00F23B38">
        <w:t xml:space="preserve">de beantwoording per </w:t>
      </w:r>
      <w:r>
        <w:t>u</w:t>
      </w:r>
      <w:r w:rsidRPr="00F23B38">
        <w:t xml:space="preserve">itvoeringsorganisatie afzonderlijk </w:t>
      </w:r>
      <w:r w:rsidRPr="00F23B38">
        <w:t>beantwoord. Zie vraag 8.</w:t>
      </w:r>
    </w:p>
    <w:p w:rsidR="00F23B38" w:rsidP="00F23B38" w:rsidRDefault="00F23B38" w14:paraId="7F5576D0" w14:textId="77777777">
      <w:pPr>
        <w:spacing w:line="240" w:lineRule="auto"/>
        <w:rPr>
          <w:b/>
          <w:bCs/>
          <w:u w:val="single"/>
        </w:rPr>
      </w:pPr>
    </w:p>
    <w:p w:rsidRPr="003F0731" w:rsidR="00F23B38" w:rsidP="00F23B38" w:rsidRDefault="00F23B38" w14:paraId="6C3CC793" w14:textId="0A1FC1AB">
      <w:pPr>
        <w:spacing w:line="240" w:lineRule="auto"/>
        <w:rPr>
          <w:b/>
          <w:bCs/>
          <w:u w:val="single"/>
        </w:rPr>
      </w:pPr>
      <w:r w:rsidRPr="003F0731">
        <w:rPr>
          <w:b/>
          <w:bCs/>
          <w:u w:val="single"/>
        </w:rPr>
        <w:t xml:space="preserve">Uitvoeringsinstituut Werknemersverzekeringen </w:t>
      </w:r>
      <w:r>
        <w:rPr>
          <w:b/>
          <w:bCs/>
          <w:u w:val="single"/>
        </w:rPr>
        <w:t>(UWV)</w:t>
      </w:r>
    </w:p>
    <w:p w:rsidRPr="00C87036" w:rsidR="00F23B38" w:rsidP="00F23B38" w:rsidRDefault="00F23B38" w14:paraId="72C13D52" w14:textId="77777777">
      <w:pPr>
        <w:spacing w:line="240" w:lineRule="auto"/>
        <w:rPr>
          <w:b/>
          <w:bCs/>
        </w:rPr>
      </w:pPr>
    </w:p>
    <w:p w:rsidR="00F23B38" w:rsidP="00F23B38" w:rsidRDefault="00F23B38" w14:paraId="7A5A7AC8" w14:textId="77777777">
      <w:pPr>
        <w:spacing w:line="240" w:lineRule="auto"/>
        <w:rPr>
          <w:b/>
          <w:bCs/>
        </w:rPr>
      </w:pPr>
      <w:r>
        <w:rPr>
          <w:b/>
          <w:bCs/>
        </w:rPr>
        <w:t xml:space="preserve">Vraag 1. </w:t>
      </w:r>
    </w:p>
    <w:p w:rsidR="00F23B38" w:rsidP="00F23B38" w:rsidRDefault="00F23B38" w14:paraId="7C253E91" w14:textId="77777777">
      <w:pPr>
        <w:rPr>
          <w:i/>
          <w:iCs/>
        </w:rPr>
      </w:pPr>
      <w:r>
        <w:rPr>
          <w:i/>
          <w:iCs/>
        </w:rPr>
        <w:t>Kunt u voor uw uitvoeringsorganisatie(s) zo specifiek mogelijk inzichtelijk maken hoeveel geld er de komende jaren zal worden besteed aan diversiteits-, gender- en inclusiebeleid?</w:t>
      </w:r>
    </w:p>
    <w:p w:rsidR="00F23B38" w:rsidP="00F23B38" w:rsidRDefault="00F23B38" w14:paraId="3BDE40E1" w14:textId="77777777">
      <w:pPr>
        <w:rPr>
          <w:i/>
          <w:iCs/>
        </w:rPr>
      </w:pPr>
    </w:p>
    <w:p w:rsidR="00F23B38" w:rsidP="00F23B38" w:rsidRDefault="00F23B38" w14:paraId="586BC97C" w14:textId="77777777">
      <w:r>
        <w:t xml:space="preserve">Het UWV besteedt in 2025 naar verwachting in totaal </w:t>
      </w:r>
      <w:r>
        <w:rPr>
          <w:noProof/>
        </w:rPr>
        <w:t>€</w:t>
      </w:r>
      <w:r>
        <w:t xml:space="preserve">320.000 aan diversiteits-, gender en inclusiebeleid. Het beleidsbudget bestaat uit: </w:t>
      </w:r>
      <w:r>
        <w:rPr>
          <w:noProof/>
        </w:rPr>
        <w:t>€</w:t>
      </w:r>
      <w:r>
        <w:t xml:space="preserve">175.000 voor het themabudget Diversiteit en inclusie, </w:t>
      </w:r>
      <w:r>
        <w:rPr>
          <w:noProof/>
        </w:rPr>
        <w:t>€</w:t>
      </w:r>
      <w:r>
        <w:t xml:space="preserve">25.000 voor lidmaatschappen van Talent naar de Top, Agora Network en Workplace Pride, en </w:t>
      </w:r>
      <w:r>
        <w:rPr>
          <w:noProof/>
        </w:rPr>
        <w:t>€</w:t>
      </w:r>
      <w:r>
        <w:t xml:space="preserve">120.000 voor de software (licenties en werkplekondersteuning) voor medewerkers met een handicap. </w:t>
      </w:r>
    </w:p>
    <w:p w:rsidR="00F23B38" w:rsidP="00F23B38" w:rsidRDefault="00F23B38" w14:paraId="3A1D7A68" w14:textId="77777777"/>
    <w:tbl>
      <w:tblPr>
        <w:tblStyle w:val="Tabelraster"/>
        <w:tblW w:w="0" w:type="auto"/>
        <w:tblLook w:val="04A0" w:firstRow="1" w:lastRow="0" w:firstColumn="1" w:lastColumn="0" w:noHBand="0" w:noVBand="1"/>
      </w:tblPr>
      <w:tblGrid>
        <w:gridCol w:w="5134"/>
        <w:gridCol w:w="2397"/>
      </w:tblGrid>
      <w:tr w:rsidR="00F23B38" w:rsidTr="00C732D1" w14:paraId="14CE1D98" w14:textId="77777777">
        <w:tc>
          <w:tcPr>
            <w:tcW w:w="9062" w:type="dxa"/>
            <w:gridSpan w:val="2"/>
          </w:tcPr>
          <w:p w:rsidR="00F23B38" w:rsidP="00C732D1" w:rsidRDefault="00F23B38" w14:paraId="17EDB1E3" w14:textId="77777777">
            <w:pPr>
              <w:pStyle w:val="Default"/>
            </w:pPr>
            <w:r w:rsidRPr="000075DB">
              <w:rPr>
                <w:b/>
                <w:bCs/>
                <w:sz w:val="18"/>
                <w:szCs w:val="18"/>
              </w:rPr>
              <w:t>Begroting 2025 HRM Diversiteit en Inclusie</w:t>
            </w:r>
          </w:p>
        </w:tc>
      </w:tr>
      <w:tr w:rsidR="00F23B38" w:rsidTr="00C732D1" w14:paraId="4DC5AF04" w14:textId="77777777">
        <w:tc>
          <w:tcPr>
            <w:tcW w:w="6232" w:type="dxa"/>
          </w:tcPr>
          <w:p w:rsidRPr="0008679B" w:rsidR="00F23B38" w:rsidP="00C732D1" w:rsidRDefault="00F23B38" w14:paraId="425218AD" w14:textId="77777777">
            <w:pPr>
              <w:pStyle w:val="Default"/>
              <w:rPr>
                <w:sz w:val="18"/>
                <w:szCs w:val="18"/>
              </w:rPr>
            </w:pPr>
            <w:r w:rsidRPr="0008679B">
              <w:rPr>
                <w:sz w:val="18"/>
                <w:szCs w:val="18"/>
              </w:rPr>
              <w:t>Themabudget Diversiteit en Inclusie</w:t>
            </w:r>
          </w:p>
        </w:tc>
        <w:tc>
          <w:tcPr>
            <w:tcW w:w="2830" w:type="dxa"/>
          </w:tcPr>
          <w:p w:rsidRPr="0008679B" w:rsidR="00F23B38" w:rsidP="00C732D1" w:rsidRDefault="00F23B38" w14:paraId="6289711F" w14:textId="77777777">
            <w:pPr>
              <w:pStyle w:val="Default"/>
              <w:rPr>
                <w:sz w:val="18"/>
                <w:szCs w:val="18"/>
              </w:rPr>
            </w:pPr>
            <w:r w:rsidRPr="0008679B">
              <w:rPr>
                <w:sz w:val="18"/>
                <w:szCs w:val="18"/>
              </w:rPr>
              <w:t>€ 175.000</w:t>
            </w:r>
          </w:p>
        </w:tc>
      </w:tr>
      <w:tr w:rsidR="00F23B38" w:rsidTr="00C732D1" w14:paraId="62D54698" w14:textId="77777777">
        <w:tc>
          <w:tcPr>
            <w:tcW w:w="6232" w:type="dxa"/>
          </w:tcPr>
          <w:p w:rsidRPr="0008679B" w:rsidR="00F23B38" w:rsidP="00C732D1" w:rsidRDefault="00F23B38" w14:paraId="33D816DA" w14:textId="77777777">
            <w:pPr>
              <w:pStyle w:val="Default"/>
              <w:rPr>
                <w:sz w:val="18"/>
                <w:szCs w:val="18"/>
              </w:rPr>
            </w:pPr>
            <w:r w:rsidRPr="0008679B">
              <w:rPr>
                <w:sz w:val="18"/>
                <w:szCs w:val="18"/>
              </w:rPr>
              <w:t>Lidmaatschappen Stichting TndT, Agora Network, WPP</w:t>
            </w:r>
          </w:p>
        </w:tc>
        <w:tc>
          <w:tcPr>
            <w:tcW w:w="2830" w:type="dxa"/>
          </w:tcPr>
          <w:p w:rsidRPr="0008679B" w:rsidR="00F23B38" w:rsidP="00C732D1" w:rsidRDefault="00F23B38" w14:paraId="03F18057" w14:textId="77777777">
            <w:pPr>
              <w:pStyle w:val="Default"/>
              <w:rPr>
                <w:sz w:val="18"/>
                <w:szCs w:val="18"/>
              </w:rPr>
            </w:pPr>
            <w:r w:rsidRPr="0008679B">
              <w:rPr>
                <w:sz w:val="18"/>
                <w:szCs w:val="18"/>
              </w:rPr>
              <w:t>€ 25.000</w:t>
            </w:r>
          </w:p>
        </w:tc>
      </w:tr>
      <w:tr w:rsidR="00F23B38" w:rsidTr="00C732D1" w14:paraId="533A9EC3" w14:textId="77777777">
        <w:tc>
          <w:tcPr>
            <w:tcW w:w="6232" w:type="dxa"/>
          </w:tcPr>
          <w:p w:rsidRPr="0008679B" w:rsidR="00F23B38" w:rsidP="00C732D1" w:rsidRDefault="00F23B38" w14:paraId="2B022FE1" w14:textId="77777777">
            <w:pPr>
              <w:pStyle w:val="Default"/>
              <w:rPr>
                <w:sz w:val="18"/>
                <w:szCs w:val="18"/>
              </w:rPr>
            </w:pPr>
            <w:r w:rsidRPr="0008679B">
              <w:rPr>
                <w:sz w:val="18"/>
                <w:szCs w:val="18"/>
              </w:rPr>
              <w:t>Software voor medewerkers met een handicap</w:t>
            </w:r>
          </w:p>
        </w:tc>
        <w:tc>
          <w:tcPr>
            <w:tcW w:w="2830" w:type="dxa"/>
          </w:tcPr>
          <w:p w:rsidRPr="0008679B" w:rsidR="00F23B38" w:rsidP="00C732D1" w:rsidRDefault="00F23B38" w14:paraId="0DF38B7B" w14:textId="77777777">
            <w:pPr>
              <w:pStyle w:val="Default"/>
              <w:rPr>
                <w:sz w:val="18"/>
                <w:szCs w:val="18"/>
              </w:rPr>
            </w:pPr>
            <w:r w:rsidRPr="0008679B">
              <w:rPr>
                <w:sz w:val="18"/>
                <w:szCs w:val="18"/>
              </w:rPr>
              <w:t>€120.000</w:t>
            </w:r>
          </w:p>
        </w:tc>
      </w:tr>
      <w:tr w:rsidR="00F23B38" w:rsidTr="00C732D1" w14:paraId="1B7B62EA" w14:textId="77777777">
        <w:tc>
          <w:tcPr>
            <w:tcW w:w="6232" w:type="dxa"/>
          </w:tcPr>
          <w:p w:rsidRPr="0008679B" w:rsidR="00F23B38" w:rsidP="00C732D1" w:rsidRDefault="00F23B38" w14:paraId="0AE977B5" w14:textId="77777777">
            <w:pPr>
              <w:pStyle w:val="Default"/>
              <w:rPr>
                <w:b/>
                <w:bCs/>
                <w:sz w:val="18"/>
                <w:szCs w:val="18"/>
              </w:rPr>
            </w:pPr>
            <w:r>
              <w:rPr>
                <w:b/>
                <w:bCs/>
                <w:sz w:val="18"/>
                <w:szCs w:val="18"/>
              </w:rPr>
              <w:t>T</w:t>
            </w:r>
            <w:r w:rsidRPr="0008679B">
              <w:rPr>
                <w:b/>
                <w:bCs/>
                <w:sz w:val="18"/>
                <w:szCs w:val="18"/>
              </w:rPr>
              <w:t>otaal</w:t>
            </w:r>
          </w:p>
        </w:tc>
        <w:tc>
          <w:tcPr>
            <w:tcW w:w="2830" w:type="dxa"/>
          </w:tcPr>
          <w:p w:rsidRPr="0008679B" w:rsidR="00F23B38" w:rsidP="00C732D1" w:rsidRDefault="00F23B38" w14:paraId="39A21E91" w14:textId="77777777">
            <w:pPr>
              <w:pStyle w:val="Default"/>
              <w:rPr>
                <w:sz w:val="18"/>
                <w:szCs w:val="18"/>
              </w:rPr>
            </w:pPr>
            <w:r w:rsidRPr="0008679B">
              <w:rPr>
                <w:b/>
                <w:bCs/>
                <w:sz w:val="18"/>
                <w:szCs w:val="18"/>
              </w:rPr>
              <w:t>€ 320.000</w:t>
            </w:r>
          </w:p>
        </w:tc>
      </w:tr>
    </w:tbl>
    <w:p w:rsidRPr="000E6C46" w:rsidR="00F23B38" w:rsidP="00F23B38" w:rsidRDefault="00F23B38" w14:paraId="678E745C" w14:textId="77777777"/>
    <w:p w:rsidR="00F23B38" w:rsidP="00F23B38" w:rsidRDefault="00F23B38" w14:paraId="5F12E6F4" w14:textId="77777777">
      <w:pPr>
        <w:rPr>
          <w:b/>
          <w:bCs/>
        </w:rPr>
      </w:pPr>
      <w:r>
        <w:rPr>
          <w:b/>
          <w:bCs/>
        </w:rPr>
        <w:t xml:space="preserve">Vraag 2. </w:t>
      </w:r>
    </w:p>
    <w:p w:rsidR="00F23B38" w:rsidP="00F23B38" w:rsidRDefault="00F23B38" w14:paraId="7333104E" w14:textId="77777777">
      <w:pPr>
        <w:rPr>
          <w:i/>
          <w:iCs/>
        </w:rPr>
      </w:pPr>
      <w:r>
        <w:rPr>
          <w:i/>
          <w:iCs/>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00F23B38" w:rsidP="00F23B38" w:rsidRDefault="00F23B38" w14:paraId="09056F3C" w14:textId="77777777">
      <w:pPr>
        <w:rPr>
          <w:i/>
          <w:iCs/>
        </w:rPr>
      </w:pPr>
    </w:p>
    <w:p w:rsidRPr="00594809" w:rsidR="00F23B38" w:rsidP="00F23B38" w:rsidRDefault="00F23B38" w14:paraId="3088FDAE" w14:textId="77777777">
      <w:pPr>
        <w:rPr>
          <w:color w:val="FF0000"/>
        </w:rPr>
      </w:pPr>
      <w:r>
        <w:t>Het UWV hanteert vier type streefcijfers als versnellers van diversiteit en zet hierop in met verschillende instrumenten en beleidsinterventies:</w:t>
      </w:r>
      <w:r w:rsidRPr="00594809">
        <w:rPr>
          <w:color w:val="FF0000"/>
        </w:rPr>
        <w:t xml:space="preserve"> </w:t>
      </w:r>
    </w:p>
    <w:p w:rsidRPr="00665D1F" w:rsidR="00F23B38" w:rsidP="00F23B38" w:rsidRDefault="00F23B38" w14:paraId="1278CE7C" w14:textId="77777777">
      <w:pPr>
        <w:pStyle w:val="Lijstalinea"/>
        <w:numPr>
          <w:ilvl w:val="0"/>
          <w:numId w:val="1"/>
        </w:numPr>
        <w:rPr>
          <w:rFonts w:ascii="Verdana" w:hAnsi="Verdana"/>
          <w:sz w:val="18"/>
          <w:szCs w:val="18"/>
        </w:rPr>
      </w:pPr>
      <w:r w:rsidRPr="00665D1F">
        <w:rPr>
          <w:rFonts w:ascii="Verdana" w:hAnsi="Verdana"/>
          <w:sz w:val="18"/>
          <w:szCs w:val="18"/>
        </w:rPr>
        <w:lastRenderedPageBreak/>
        <w:t>Voor genderdiversiteit moeten streefcijfers leiden tot gelijke man</w:t>
      </w:r>
      <w:r>
        <w:rPr>
          <w:rFonts w:ascii="Verdana" w:hAnsi="Verdana"/>
          <w:sz w:val="18"/>
          <w:szCs w:val="18"/>
        </w:rPr>
        <w:t>-</w:t>
      </w:r>
      <w:r w:rsidRPr="00665D1F">
        <w:rPr>
          <w:rFonts w:ascii="Verdana" w:hAnsi="Verdana"/>
          <w:sz w:val="18"/>
          <w:szCs w:val="18"/>
        </w:rPr>
        <w:t xml:space="preserve">vrouwverdeling in alle managementlagen in 2030. Er zijn doelstellingen voor 2027: 45% vrouwen in de top en 50% vrouwen in de subtop. Voor 2030 is de doelstelling: 50% vrouwen in de top en de subtop. </w:t>
      </w:r>
    </w:p>
    <w:p w:rsidRPr="00665D1F" w:rsidR="00F23B38" w:rsidP="00F23B38" w:rsidRDefault="00F23B38" w14:paraId="3F962F75" w14:textId="77777777">
      <w:pPr>
        <w:pStyle w:val="Lijstalinea"/>
        <w:numPr>
          <w:ilvl w:val="0"/>
          <w:numId w:val="1"/>
        </w:numPr>
        <w:rPr>
          <w:rFonts w:ascii="Verdana" w:hAnsi="Verdana"/>
          <w:sz w:val="18"/>
          <w:szCs w:val="18"/>
        </w:rPr>
      </w:pPr>
      <w:r w:rsidRPr="00665D1F">
        <w:rPr>
          <w:rFonts w:ascii="Verdana" w:hAnsi="Verdana"/>
          <w:sz w:val="18"/>
          <w:szCs w:val="18"/>
        </w:rPr>
        <w:t xml:space="preserve">Voor culturele diversiteit zijn er streefcijfers voor 2027: 20% medewerkers met een cultureel diverse achtergrond in de top, 22% in de subtop en 30% UWV-breed. UWV volgt hierbij de CBS-definities. </w:t>
      </w:r>
    </w:p>
    <w:p w:rsidRPr="00665D1F" w:rsidR="00F23B38" w:rsidP="00F23B38" w:rsidRDefault="00F23B38" w14:paraId="7FA76F1F" w14:textId="77777777">
      <w:pPr>
        <w:pStyle w:val="Lijstalinea"/>
        <w:numPr>
          <w:ilvl w:val="0"/>
          <w:numId w:val="1"/>
        </w:numPr>
        <w:rPr>
          <w:rFonts w:ascii="Verdana" w:hAnsi="Verdana"/>
          <w:sz w:val="18"/>
          <w:szCs w:val="18"/>
        </w:rPr>
      </w:pPr>
      <w:r w:rsidRPr="00665D1F">
        <w:rPr>
          <w:rFonts w:ascii="Verdana" w:hAnsi="Verdana"/>
          <w:sz w:val="18"/>
          <w:szCs w:val="18"/>
        </w:rPr>
        <w:t xml:space="preserve">Voor leeftijdsdiversiteit geldt een streefcijfer voor 2025: 12,5% medewerkers &lt;35 jaar in de subtop. </w:t>
      </w:r>
    </w:p>
    <w:p w:rsidRPr="00665D1F" w:rsidR="00F23B38" w:rsidP="00F23B38" w:rsidRDefault="00F23B38" w14:paraId="555EED60" w14:textId="77777777">
      <w:pPr>
        <w:pStyle w:val="Lijstalinea"/>
        <w:numPr>
          <w:ilvl w:val="0"/>
          <w:numId w:val="1"/>
        </w:numPr>
        <w:rPr>
          <w:rFonts w:ascii="Verdana" w:hAnsi="Verdana"/>
          <w:sz w:val="18"/>
          <w:szCs w:val="18"/>
        </w:rPr>
      </w:pPr>
      <w:r w:rsidRPr="00665D1F">
        <w:rPr>
          <w:rFonts w:ascii="Verdana" w:hAnsi="Verdana"/>
          <w:sz w:val="18"/>
          <w:szCs w:val="18"/>
        </w:rPr>
        <w:t xml:space="preserve">Voor duurzame banen voor medewerkers met een indicatie banenafspraak geldt een streefcijfer voor 2025: 550 duurzame banen. </w:t>
      </w:r>
    </w:p>
    <w:p w:rsidRPr="005D62A2" w:rsidR="00F23B38" w:rsidP="00F23B38" w:rsidRDefault="00F23B38" w14:paraId="35C5521E" w14:textId="77777777">
      <w:r>
        <w:t xml:space="preserve">UWV is voornemens </w:t>
      </w:r>
      <w:r w:rsidRPr="005D62A2">
        <w:t xml:space="preserve">dit beleid de komende jaren te blijven volgen. </w:t>
      </w:r>
    </w:p>
    <w:p w:rsidR="00F23B38" w:rsidP="00F23B38" w:rsidRDefault="00F23B38" w14:paraId="6DEC255C" w14:textId="77777777"/>
    <w:p w:rsidR="00F23B38" w:rsidP="00F23B38" w:rsidRDefault="00F23B38" w14:paraId="176219CF" w14:textId="77777777"/>
    <w:p w:rsidR="00F23B38" w:rsidP="00F23B38" w:rsidRDefault="00F23B38" w14:paraId="2984D685" w14:textId="77777777"/>
    <w:p w:rsidR="00F23B38" w:rsidP="00F23B38" w:rsidRDefault="00F23B38" w14:paraId="68266842" w14:textId="77777777">
      <w:pPr>
        <w:rPr>
          <w:b/>
          <w:bCs/>
        </w:rPr>
      </w:pPr>
      <w:r>
        <w:rPr>
          <w:b/>
          <w:bCs/>
        </w:rPr>
        <w:t xml:space="preserve">Vraag 3. </w:t>
      </w:r>
    </w:p>
    <w:p w:rsidR="00F23B38" w:rsidP="00F23B38" w:rsidRDefault="00F23B38" w14:paraId="247A91CE" w14:textId="77777777">
      <w:pPr>
        <w:rPr>
          <w:i/>
          <w:iCs/>
        </w:rPr>
      </w:pPr>
      <w:r>
        <w:rPr>
          <w:i/>
          <w:iCs/>
        </w:rPr>
        <w:t>Kunt u voor uw uitvoeringsorganisatie(s) inzichtelijk maken welke diversiteits-, gender- en inclusiecursussen er worden aangeboden?</w:t>
      </w:r>
    </w:p>
    <w:p w:rsidR="00F23B38" w:rsidP="00F23B38" w:rsidRDefault="00F23B38" w14:paraId="0D385FE9" w14:textId="77777777">
      <w:pPr>
        <w:rPr>
          <w:i/>
          <w:iCs/>
        </w:rPr>
      </w:pPr>
    </w:p>
    <w:p w:rsidRPr="00882DF4" w:rsidR="00F23B38" w:rsidP="00F23B38" w:rsidRDefault="00F23B38" w14:paraId="46C4197A" w14:textId="77777777">
      <w:pPr>
        <w:spacing w:line="240" w:lineRule="auto"/>
        <w:rPr>
          <w:b/>
          <w:bCs/>
          <w:i/>
          <w:iCs/>
        </w:rPr>
      </w:pPr>
      <w:r w:rsidRPr="00CF51B9">
        <w:t>Het UWV biedt voor medewerkers een aantal trainingen aan die betrekking hebben op diversiteit en inclusie. Voor een deel hiervan wordt gebruik gemaakt van trainingen uit het brede ‘A</w:t>
      </w:r>
      <w:r>
        <w:t>l</w:t>
      </w:r>
      <w:r w:rsidRPr="00CF51B9">
        <w:t>l You Can Learn’</w:t>
      </w:r>
      <w:r>
        <w:t>-</w:t>
      </w:r>
      <w:r w:rsidRPr="00CF51B9">
        <w:t>leeraanbod. Een aantal andere trainingen wordt aanvullend aangeboden. Trainingen gaan onder meer over cultuurverschillen, omgaan met onbewuste vooroordelen, omgaan met neurodiversiteit en het tegengaan van racisme en discriminatie.</w:t>
      </w:r>
    </w:p>
    <w:p w:rsidR="00F23B38" w:rsidP="00F23B38" w:rsidRDefault="00F23B38" w14:paraId="6C12411F" w14:textId="77777777">
      <w:pPr>
        <w:spacing w:line="240" w:lineRule="auto"/>
        <w:rPr>
          <w:b/>
          <w:bCs/>
        </w:rPr>
      </w:pPr>
    </w:p>
    <w:p w:rsidR="00F23B38" w:rsidP="00F23B38" w:rsidRDefault="00F23B38" w14:paraId="1359405E" w14:textId="77777777">
      <w:pPr>
        <w:spacing w:line="240" w:lineRule="auto"/>
        <w:rPr>
          <w:b/>
          <w:bCs/>
        </w:rPr>
      </w:pPr>
      <w:r>
        <w:rPr>
          <w:b/>
          <w:bCs/>
        </w:rPr>
        <w:t xml:space="preserve">Vraag 4. </w:t>
      </w:r>
    </w:p>
    <w:p w:rsidR="00F23B38" w:rsidP="00F23B38" w:rsidRDefault="00F23B38" w14:paraId="62072499" w14:textId="77777777">
      <w:pPr>
        <w:spacing w:line="240" w:lineRule="auto"/>
        <w:rPr>
          <w:i/>
          <w:iCs/>
        </w:rPr>
      </w:pPr>
      <w:r>
        <w:rPr>
          <w:i/>
          <w:iCs/>
        </w:rPr>
        <w:t xml:space="preserve">Is er de afgelopen jaren op uw uitvoeringsorganisatie(s) sprake geweest van het weghalen van kunstobjecten, omdat deze bijvoorbeeld </w:t>
      </w:r>
      <w:r w:rsidRPr="00882DF4">
        <w:rPr>
          <w:b/>
          <w:bCs/>
          <w:i/>
          <w:iCs/>
        </w:rPr>
        <w:t>«</w:t>
      </w:r>
      <w:r>
        <w:rPr>
          <w:i/>
          <w:iCs/>
        </w:rPr>
        <w:t>niet meer van deze tijd</w:t>
      </w:r>
      <w:r w:rsidRPr="00882DF4">
        <w:rPr>
          <w:b/>
          <w:bCs/>
          <w:i/>
          <w:iCs/>
        </w:rPr>
        <w:t>»</w:t>
      </w:r>
      <w:r>
        <w:rPr>
          <w:i/>
          <w:iCs/>
        </w:rPr>
        <w:t xml:space="preserve"> zouden zijn?</w:t>
      </w:r>
    </w:p>
    <w:p w:rsidR="00F23B38" w:rsidP="00F23B38" w:rsidRDefault="00F23B38" w14:paraId="4713E23D" w14:textId="77777777">
      <w:pPr>
        <w:spacing w:line="240" w:lineRule="auto"/>
        <w:rPr>
          <w:i/>
          <w:iCs/>
        </w:rPr>
      </w:pPr>
    </w:p>
    <w:p w:rsidR="00F23B38" w:rsidP="00F23B38" w:rsidRDefault="00F23B38" w14:paraId="60DB2423" w14:textId="77777777">
      <w:pPr>
        <w:spacing w:line="240" w:lineRule="auto"/>
      </w:pPr>
      <w:r>
        <w:t>Nee.</w:t>
      </w:r>
    </w:p>
    <w:p w:rsidR="00F23B38" w:rsidP="00F23B38" w:rsidRDefault="00F23B38" w14:paraId="520634B8" w14:textId="77777777">
      <w:pPr>
        <w:spacing w:line="240" w:lineRule="auto"/>
        <w:rPr>
          <w:b/>
          <w:bCs/>
        </w:rPr>
      </w:pPr>
    </w:p>
    <w:p w:rsidR="00F23B38" w:rsidP="00F23B38" w:rsidRDefault="00F23B38" w14:paraId="53216729" w14:textId="77777777">
      <w:pPr>
        <w:spacing w:line="240" w:lineRule="auto"/>
        <w:rPr>
          <w:b/>
          <w:bCs/>
        </w:rPr>
      </w:pPr>
      <w:r>
        <w:rPr>
          <w:b/>
          <w:bCs/>
        </w:rPr>
        <w:t xml:space="preserve">Vraag 5. </w:t>
      </w:r>
    </w:p>
    <w:p w:rsidR="00F23B38" w:rsidP="00F23B38" w:rsidRDefault="00F23B38" w14:paraId="437F7473" w14:textId="77777777">
      <w:pPr>
        <w:spacing w:line="240" w:lineRule="auto"/>
        <w:rPr>
          <w:i/>
          <w:iCs/>
        </w:rPr>
      </w:pPr>
      <w:r>
        <w:rPr>
          <w:i/>
          <w:iCs/>
        </w:rPr>
        <w:t>Kunt u zo specifiek mogelijk inzichtelijk maken in hoeverre uw uitvoeringsorganisatie(s) een gender- en diversiteitsquotum hanteert voor uw personeel?</w:t>
      </w:r>
    </w:p>
    <w:p w:rsidR="00F23B38" w:rsidP="00F23B38" w:rsidRDefault="00F23B38" w14:paraId="0BA3307B" w14:textId="77777777">
      <w:pPr>
        <w:spacing w:line="240" w:lineRule="auto"/>
        <w:rPr>
          <w:i/>
          <w:iCs/>
        </w:rPr>
      </w:pPr>
    </w:p>
    <w:p w:rsidR="00F23B38" w:rsidP="00F23B38" w:rsidRDefault="00F23B38" w14:paraId="0E8783DA" w14:textId="77777777">
      <w:pPr>
        <w:spacing w:line="240" w:lineRule="auto"/>
      </w:pPr>
      <w:r>
        <w:lastRenderedPageBreak/>
        <w:t xml:space="preserve">Bij UWV worden vier type </w:t>
      </w:r>
      <w:r w:rsidRPr="00076388">
        <w:t>streefcijfers</w:t>
      </w:r>
      <w:r w:rsidRPr="00094ABB">
        <w:rPr>
          <w:color w:val="FF0000"/>
        </w:rPr>
        <w:t xml:space="preserve"> </w:t>
      </w:r>
      <w:r>
        <w:t xml:space="preserve">gehanteerd, zie hiervoor beschreven in antwoord op vraag 2. </w:t>
      </w:r>
    </w:p>
    <w:p w:rsidR="00F23B38" w:rsidP="00F23B38" w:rsidRDefault="00F23B38" w14:paraId="7FD9F944" w14:textId="77777777">
      <w:pPr>
        <w:spacing w:line="240" w:lineRule="auto"/>
      </w:pPr>
    </w:p>
    <w:p w:rsidR="00F23B38" w:rsidP="00F23B38" w:rsidRDefault="00F23B38" w14:paraId="683C92F2" w14:textId="77777777">
      <w:pPr>
        <w:spacing w:line="240" w:lineRule="auto"/>
        <w:rPr>
          <w:b/>
          <w:bCs/>
        </w:rPr>
      </w:pPr>
      <w:r>
        <w:rPr>
          <w:b/>
          <w:bCs/>
        </w:rPr>
        <w:t xml:space="preserve">Vraag 6. </w:t>
      </w:r>
    </w:p>
    <w:p w:rsidR="00F23B38" w:rsidP="00F23B38" w:rsidRDefault="00F23B38" w14:paraId="76DE47D2" w14:textId="77777777">
      <w:pPr>
        <w:spacing w:line="240" w:lineRule="auto"/>
        <w:rPr>
          <w:i/>
          <w:iCs/>
        </w:rPr>
      </w:pPr>
      <w:r>
        <w:rPr>
          <w:i/>
          <w:iCs/>
        </w:rPr>
        <w:t xml:space="preserve">Op welke manier wordt het succes van het diversiteits-, gender- en inclusiebeleid binnen uw uitvoeringsorganisatie(s) gemeten? </w:t>
      </w:r>
      <w:r w:rsidRPr="00094ABB">
        <w:rPr>
          <w:i/>
          <w:iCs/>
        </w:rPr>
        <w:t>Welke criteria of key performance indicators (KPI’s) hanteert u om het bele</w:t>
      </w:r>
      <w:r>
        <w:rPr>
          <w:i/>
          <w:iCs/>
        </w:rPr>
        <w:t>id te beoordelen?</w:t>
      </w:r>
    </w:p>
    <w:p w:rsidR="00F23B38" w:rsidP="00F23B38" w:rsidRDefault="00F23B38" w14:paraId="4876316F" w14:textId="77777777">
      <w:pPr>
        <w:spacing w:line="240" w:lineRule="auto"/>
        <w:rPr>
          <w:i/>
          <w:iCs/>
        </w:rPr>
      </w:pPr>
    </w:p>
    <w:p w:rsidR="00F23B38" w:rsidP="00F23B38" w:rsidRDefault="00F23B38" w14:paraId="795349C2" w14:textId="77777777">
      <w:pPr>
        <w:spacing w:line="240" w:lineRule="auto"/>
      </w:pPr>
      <w:r w:rsidRPr="00094ABB">
        <w:t xml:space="preserve">Het succes van het diversiteits- en inclusiebeleid wordt gemeten, geanalyseerd en beoordeeld </w:t>
      </w:r>
      <w:r>
        <w:t xml:space="preserve">aan de hand van </w:t>
      </w:r>
      <w:r w:rsidRPr="00094ABB">
        <w:t xml:space="preserve">de </w:t>
      </w:r>
      <w:r>
        <w:t xml:space="preserve">hiervoor genoemde </w:t>
      </w:r>
      <w:r w:rsidRPr="00094ABB">
        <w:t>streefcijfers UWV-breed, de MVO-prestatieladder en de MVO-audits (intern en extern),</w:t>
      </w:r>
      <w:r>
        <w:t xml:space="preserve"> </w:t>
      </w:r>
      <w:r w:rsidRPr="00094ABB">
        <w:t>de publicatie en bespreking van D&amp;I in beeld, de monitoring van charter Talent naar de Top en</w:t>
      </w:r>
      <w:r>
        <w:t xml:space="preserve"> </w:t>
      </w:r>
      <w:r w:rsidRPr="00094ABB">
        <w:t>charter Diversiteit, de uitkomsten van het Werkbelevingsonderzoek</w:t>
      </w:r>
      <w:r>
        <w:t xml:space="preserve">. </w:t>
      </w:r>
      <w:r w:rsidRPr="00094ABB">
        <w:t>De streefcijfers zijn in de MVO-prestatieladder als KPI’s gelabeld.</w:t>
      </w:r>
    </w:p>
    <w:p w:rsidR="00F23B38" w:rsidP="00F23B38" w:rsidRDefault="00F23B38" w14:paraId="0B41A0E6" w14:textId="77777777">
      <w:pPr>
        <w:spacing w:line="240" w:lineRule="auto"/>
      </w:pPr>
    </w:p>
    <w:p w:rsidR="00F23B38" w:rsidP="00F23B38" w:rsidRDefault="00F23B38" w14:paraId="6FC6501F" w14:textId="77777777">
      <w:pPr>
        <w:spacing w:line="240" w:lineRule="auto"/>
        <w:rPr>
          <w:b/>
          <w:bCs/>
        </w:rPr>
      </w:pPr>
      <w:r>
        <w:rPr>
          <w:b/>
          <w:bCs/>
        </w:rPr>
        <w:t xml:space="preserve">Vraag 7. </w:t>
      </w:r>
    </w:p>
    <w:p w:rsidR="00F23B38" w:rsidP="00F23B38" w:rsidRDefault="00F23B38" w14:paraId="25FCBAC9" w14:textId="77777777">
      <w:pPr>
        <w:spacing w:line="240" w:lineRule="auto"/>
        <w:rPr>
          <w:i/>
          <w:iCs/>
        </w:rPr>
      </w:pPr>
      <w:r>
        <w:rPr>
          <w:i/>
          <w:iCs/>
        </w:rPr>
        <w:t>Kunt u inzichtelijk maken welke externe organisaties of consultants zijn ingehuurd om uw uitvoeringsorganisatie(s) te adviseren over diversiteits-, gender- en inclusiebeleid?</w:t>
      </w:r>
    </w:p>
    <w:p w:rsidR="00F23B38" w:rsidP="00F23B38" w:rsidRDefault="00F23B38" w14:paraId="6B967EDE" w14:textId="77777777">
      <w:pPr>
        <w:spacing w:line="240" w:lineRule="auto"/>
        <w:rPr>
          <w:i/>
          <w:iCs/>
        </w:rPr>
      </w:pPr>
    </w:p>
    <w:p w:rsidR="00F23B38" w:rsidP="00F23B38" w:rsidRDefault="00F23B38" w14:paraId="078E004A" w14:textId="77777777">
      <w:pPr>
        <w:spacing w:line="240" w:lineRule="auto"/>
      </w:pPr>
      <w:r>
        <w:t xml:space="preserve">Er is geen sprake van specifieke inhuur van organisaties of consultants voor advies over diversiteits-, gender- en inclusiebeleid. </w:t>
      </w:r>
    </w:p>
    <w:p w:rsidRPr="005D62A2" w:rsidR="00F23B38" w:rsidP="00F23B38" w:rsidRDefault="00F23B38" w14:paraId="6DADD140" w14:textId="77777777">
      <w:pPr>
        <w:spacing w:line="240" w:lineRule="auto"/>
      </w:pPr>
    </w:p>
    <w:p w:rsidR="00F23B38" w:rsidP="00F23B38" w:rsidRDefault="00F23B38" w14:paraId="40417132" w14:textId="77777777">
      <w:pPr>
        <w:spacing w:line="240" w:lineRule="auto"/>
        <w:rPr>
          <w:b/>
          <w:bCs/>
        </w:rPr>
      </w:pPr>
      <w:r>
        <w:rPr>
          <w:b/>
          <w:bCs/>
        </w:rPr>
        <w:t xml:space="preserve">Vraag 8. </w:t>
      </w:r>
    </w:p>
    <w:p w:rsidR="00F23B38" w:rsidP="00F23B38" w:rsidRDefault="00F23B38" w14:paraId="29A06933" w14:textId="77777777">
      <w:pPr>
        <w:spacing w:line="240" w:lineRule="auto"/>
        <w:rPr>
          <w:i/>
          <w:iCs/>
        </w:rPr>
      </w:pPr>
      <w:r>
        <w:rPr>
          <w:i/>
          <w:iCs/>
        </w:rPr>
        <w:t>Zou u de beantwoording per uitvoeringsorganisatie afzonderlijk kunnen aanleveren?</w:t>
      </w:r>
    </w:p>
    <w:p w:rsidR="00F23B38" w:rsidP="00F23B38" w:rsidRDefault="00F23B38" w14:paraId="09F0A1CC" w14:textId="77777777">
      <w:pPr>
        <w:spacing w:line="240" w:lineRule="auto"/>
        <w:rPr>
          <w:i/>
          <w:iCs/>
        </w:rPr>
      </w:pPr>
    </w:p>
    <w:p w:rsidRPr="005D62A2" w:rsidR="00F23B38" w:rsidP="00F23B38" w:rsidRDefault="00F23B38" w14:paraId="6F7BC189" w14:textId="77777777">
      <w:pPr>
        <w:spacing w:line="240" w:lineRule="auto"/>
      </w:pPr>
      <w:r>
        <w:t xml:space="preserve">Ja. </w:t>
      </w:r>
    </w:p>
    <w:p w:rsidRPr="00094ABB" w:rsidR="00F23B38" w:rsidP="00F23B38" w:rsidRDefault="00F23B38" w14:paraId="79BC87F9" w14:textId="77777777">
      <w:pPr>
        <w:spacing w:line="240" w:lineRule="auto"/>
      </w:pPr>
    </w:p>
    <w:p w:rsidRPr="00094ABB" w:rsidR="00F23B38" w:rsidP="00F23B38" w:rsidRDefault="00F23B38" w14:paraId="50B9482D" w14:textId="77777777">
      <w:pPr>
        <w:spacing w:line="240" w:lineRule="auto"/>
      </w:pPr>
    </w:p>
    <w:p w:rsidR="00F23B38" w:rsidP="00F23B38" w:rsidRDefault="00F23B38" w14:paraId="6F12D5C3" w14:textId="77777777">
      <w:pPr>
        <w:spacing w:line="240" w:lineRule="auto"/>
      </w:pPr>
    </w:p>
    <w:p w:rsidR="00F23B38" w:rsidP="00F23B38" w:rsidRDefault="00F23B38" w14:paraId="409F9DDD" w14:textId="77777777">
      <w:pPr>
        <w:spacing w:line="240" w:lineRule="auto"/>
      </w:pPr>
    </w:p>
    <w:p w:rsidR="00F23B38" w:rsidP="00F23B38" w:rsidRDefault="00F23B38" w14:paraId="46780339" w14:textId="77777777">
      <w:pPr>
        <w:spacing w:line="240" w:lineRule="auto"/>
      </w:pPr>
    </w:p>
    <w:p w:rsidR="00F23B38" w:rsidP="00F23B38" w:rsidRDefault="00F23B38" w14:paraId="052076AE" w14:textId="77777777">
      <w:pPr>
        <w:spacing w:line="240" w:lineRule="auto"/>
      </w:pPr>
    </w:p>
    <w:p w:rsidR="00F23B38" w:rsidP="00F23B38" w:rsidRDefault="00F23B38" w14:paraId="4975A3F0" w14:textId="77777777">
      <w:pPr>
        <w:spacing w:line="240" w:lineRule="auto"/>
      </w:pPr>
    </w:p>
    <w:p w:rsidRPr="003F0731" w:rsidR="00F23B38" w:rsidP="00F23B38" w:rsidRDefault="00F23B38" w14:paraId="411F06E7" w14:textId="77777777">
      <w:pPr>
        <w:spacing w:line="240" w:lineRule="auto"/>
        <w:rPr>
          <w:b/>
          <w:bCs/>
          <w:u w:val="single"/>
        </w:rPr>
      </w:pPr>
      <w:r w:rsidRPr="003F0731">
        <w:rPr>
          <w:b/>
          <w:bCs/>
          <w:u w:val="single"/>
        </w:rPr>
        <w:t xml:space="preserve">Sociale Verzekeringsbank </w:t>
      </w:r>
    </w:p>
    <w:p w:rsidR="00F23B38" w:rsidP="00F23B38" w:rsidRDefault="00F23B38" w14:paraId="5E58A827" w14:textId="77777777">
      <w:pPr>
        <w:spacing w:line="240" w:lineRule="auto"/>
        <w:rPr>
          <w:b/>
          <w:bCs/>
        </w:rPr>
      </w:pPr>
    </w:p>
    <w:p w:rsidR="00F23B38" w:rsidP="00F23B38" w:rsidRDefault="00F23B38" w14:paraId="0A37D103" w14:textId="77777777">
      <w:pPr>
        <w:spacing w:line="240" w:lineRule="auto"/>
        <w:rPr>
          <w:b/>
          <w:bCs/>
        </w:rPr>
      </w:pPr>
      <w:r>
        <w:rPr>
          <w:b/>
          <w:bCs/>
        </w:rPr>
        <w:t xml:space="preserve">Vraag 1. </w:t>
      </w:r>
    </w:p>
    <w:p w:rsidR="00F23B38" w:rsidP="00F23B38" w:rsidRDefault="00F23B38" w14:paraId="1A5A28B3" w14:textId="77777777">
      <w:pPr>
        <w:rPr>
          <w:i/>
          <w:iCs/>
        </w:rPr>
      </w:pPr>
      <w:r>
        <w:rPr>
          <w:i/>
          <w:iCs/>
        </w:rPr>
        <w:t>Kunt u voor uw uitvoeringsorganisatie(s) zo specifiek mogelijk inzichtelijk maken hoeveel geld er de komende jaren zal worden besteed aan diversiteits-, gender- en inclusiebeleid?</w:t>
      </w:r>
    </w:p>
    <w:p w:rsidR="00F23B38" w:rsidP="00F23B38" w:rsidRDefault="00F23B38" w14:paraId="0FD80EE2" w14:textId="77777777">
      <w:pPr>
        <w:rPr>
          <w:i/>
          <w:iCs/>
        </w:rPr>
      </w:pPr>
    </w:p>
    <w:p w:rsidR="00F23B38" w:rsidP="00F23B38" w:rsidRDefault="00F23B38" w14:paraId="6EBF9BE3" w14:textId="77777777">
      <w:pPr>
        <w:rPr>
          <w:noProof/>
        </w:rPr>
      </w:pPr>
      <w:r>
        <w:t xml:space="preserve">De SVB besteedt in 2025 naar verwachting </w:t>
      </w:r>
      <w:r w:rsidRPr="00D53921">
        <w:t>€340.967</w:t>
      </w:r>
      <w:r>
        <w:t xml:space="preserve"> totaal aan diversiteits-, gender- en inclusiebeleid. Het beleidsbudget voor interne medewerkers bedraagt </w:t>
      </w:r>
      <w:r>
        <w:rPr>
          <w:noProof/>
        </w:rPr>
        <w:t>€</w:t>
      </w:r>
      <w:r>
        <w:t xml:space="preserve">333.852. Daarnaast besteedt de SVB </w:t>
      </w:r>
      <w:r>
        <w:rPr>
          <w:noProof/>
        </w:rPr>
        <w:t xml:space="preserve">€7.115 voor het lidmaatschap van Agora Network. </w:t>
      </w:r>
    </w:p>
    <w:p w:rsidR="00F23B38" w:rsidP="00F23B38" w:rsidRDefault="00F23B38" w14:paraId="47CC3E9D" w14:textId="77777777">
      <w:pPr>
        <w:rPr>
          <w:noProof/>
        </w:rPr>
      </w:pPr>
    </w:p>
    <w:tbl>
      <w:tblPr>
        <w:tblStyle w:val="Tabelraster"/>
        <w:tblW w:w="0" w:type="auto"/>
        <w:tblLook w:val="04A0" w:firstRow="1" w:lastRow="0" w:firstColumn="1" w:lastColumn="0" w:noHBand="0" w:noVBand="1"/>
      </w:tblPr>
      <w:tblGrid>
        <w:gridCol w:w="4918"/>
        <w:gridCol w:w="2613"/>
      </w:tblGrid>
      <w:tr w:rsidR="00F23B38" w:rsidTr="00C732D1" w14:paraId="4758019A" w14:textId="77777777">
        <w:tc>
          <w:tcPr>
            <w:tcW w:w="9062" w:type="dxa"/>
            <w:gridSpan w:val="2"/>
          </w:tcPr>
          <w:p w:rsidRPr="0008679B" w:rsidR="00F23B38" w:rsidP="00C732D1" w:rsidRDefault="00F23B38" w14:paraId="018ADD4A" w14:textId="77777777">
            <w:r w:rsidRPr="0008679B">
              <w:rPr>
                <w:b/>
                <w:bCs/>
              </w:rPr>
              <w:t>Prognose 2025 HRM Diversiteit en Inclusie</w:t>
            </w:r>
          </w:p>
        </w:tc>
      </w:tr>
      <w:tr w:rsidR="00F23B38" w:rsidTr="00C732D1" w14:paraId="42EB088E" w14:textId="77777777">
        <w:tc>
          <w:tcPr>
            <w:tcW w:w="6041" w:type="dxa"/>
          </w:tcPr>
          <w:p w:rsidRPr="0008679B" w:rsidR="00F23B38" w:rsidP="00C732D1" w:rsidRDefault="00F23B38" w14:paraId="164240BF" w14:textId="77777777">
            <w:r>
              <w:t>Beleidsbudget i</w:t>
            </w:r>
            <w:r w:rsidRPr="0008679B">
              <w:t>nterne medewerkers</w:t>
            </w:r>
          </w:p>
        </w:tc>
        <w:tc>
          <w:tcPr>
            <w:tcW w:w="3021" w:type="dxa"/>
          </w:tcPr>
          <w:p w:rsidRPr="0008679B" w:rsidR="00F23B38" w:rsidP="00C732D1" w:rsidRDefault="00F23B38" w14:paraId="06BAAF7D" w14:textId="77777777">
            <w:r w:rsidRPr="0008679B">
              <w:rPr>
                <w:noProof/>
              </w:rPr>
              <w:t>€333.852,00</w:t>
            </w:r>
          </w:p>
        </w:tc>
      </w:tr>
      <w:tr w:rsidR="00F23B38" w:rsidTr="00C732D1" w14:paraId="15DE7F15" w14:textId="77777777">
        <w:tc>
          <w:tcPr>
            <w:tcW w:w="6041" w:type="dxa"/>
          </w:tcPr>
          <w:p w:rsidRPr="0008679B" w:rsidR="00F23B38" w:rsidP="00C732D1" w:rsidRDefault="00F23B38" w14:paraId="4DB407A0" w14:textId="77777777">
            <w:r w:rsidRPr="0008679B">
              <w:t xml:space="preserve">Agora Network </w:t>
            </w:r>
          </w:p>
        </w:tc>
        <w:tc>
          <w:tcPr>
            <w:tcW w:w="3021" w:type="dxa"/>
          </w:tcPr>
          <w:p w:rsidRPr="0008679B" w:rsidR="00F23B38" w:rsidP="00C732D1" w:rsidRDefault="00F23B38" w14:paraId="0E956F60" w14:textId="77777777">
            <w:r w:rsidRPr="0008679B">
              <w:rPr>
                <w:noProof/>
              </w:rPr>
              <w:t>€7.115,00</w:t>
            </w:r>
          </w:p>
        </w:tc>
      </w:tr>
      <w:tr w:rsidR="00F23B38" w:rsidTr="00C732D1" w14:paraId="4F747529" w14:textId="77777777">
        <w:tc>
          <w:tcPr>
            <w:tcW w:w="6041" w:type="dxa"/>
          </w:tcPr>
          <w:p w:rsidRPr="0008679B" w:rsidR="00F23B38" w:rsidP="00C732D1" w:rsidRDefault="00F23B38" w14:paraId="13BE0DDE" w14:textId="77777777">
            <w:pPr>
              <w:rPr>
                <w:b/>
                <w:bCs/>
              </w:rPr>
            </w:pPr>
            <w:r>
              <w:rPr>
                <w:b/>
                <w:bCs/>
              </w:rPr>
              <w:t>T</w:t>
            </w:r>
            <w:r w:rsidRPr="0008679B">
              <w:rPr>
                <w:b/>
                <w:bCs/>
              </w:rPr>
              <w:t xml:space="preserve">otaal </w:t>
            </w:r>
          </w:p>
        </w:tc>
        <w:tc>
          <w:tcPr>
            <w:tcW w:w="3021" w:type="dxa"/>
          </w:tcPr>
          <w:p w:rsidRPr="0008679B" w:rsidR="00F23B38" w:rsidP="00C732D1" w:rsidRDefault="00F23B38" w14:paraId="7D26AAD4" w14:textId="77777777">
            <w:r w:rsidRPr="0008679B">
              <w:rPr>
                <w:b/>
                <w:bCs/>
              </w:rPr>
              <w:t>€ 340.967,00</w:t>
            </w:r>
          </w:p>
        </w:tc>
      </w:tr>
    </w:tbl>
    <w:p w:rsidR="00F23B38" w:rsidP="00F23B38" w:rsidRDefault="00F23B38" w14:paraId="41BF8055" w14:textId="77777777"/>
    <w:p w:rsidR="00F23B38" w:rsidP="00F23B38" w:rsidRDefault="00F23B38" w14:paraId="6AAB1FEF" w14:textId="77777777">
      <w:pPr>
        <w:rPr>
          <w:b/>
          <w:bCs/>
        </w:rPr>
      </w:pPr>
      <w:r>
        <w:rPr>
          <w:b/>
          <w:bCs/>
        </w:rPr>
        <w:t xml:space="preserve">Vraag 2. </w:t>
      </w:r>
    </w:p>
    <w:p w:rsidR="00F23B38" w:rsidP="00F23B38" w:rsidRDefault="00F23B38" w14:paraId="41F4F29C" w14:textId="77777777">
      <w:pPr>
        <w:rPr>
          <w:i/>
          <w:iCs/>
        </w:rPr>
      </w:pPr>
      <w:r>
        <w:rPr>
          <w:i/>
          <w:iCs/>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00F23B38" w:rsidP="00F23B38" w:rsidRDefault="00F23B38" w14:paraId="6D0C1BE4" w14:textId="77777777">
      <w:pPr>
        <w:rPr>
          <w:i/>
          <w:iCs/>
        </w:rPr>
      </w:pPr>
    </w:p>
    <w:p w:rsidRPr="005D62A2" w:rsidR="00F23B38" w:rsidP="00F23B38" w:rsidRDefault="00F23B38" w14:paraId="0496F623" w14:textId="77777777">
      <w:r w:rsidRPr="0025517C">
        <w:t xml:space="preserve">De SVB heeft in het plan van aanpak </w:t>
      </w:r>
      <w:r w:rsidRPr="0025517C">
        <w:rPr>
          <w:i/>
          <w:iCs/>
        </w:rPr>
        <w:t>D</w:t>
      </w:r>
      <w:r>
        <w:rPr>
          <w:i/>
          <w:iCs/>
        </w:rPr>
        <w:t xml:space="preserve">iversiteit </w:t>
      </w:r>
      <w:r w:rsidRPr="0025517C">
        <w:rPr>
          <w:i/>
          <w:iCs/>
        </w:rPr>
        <w:t>&amp;</w:t>
      </w:r>
      <w:r>
        <w:rPr>
          <w:i/>
          <w:iCs/>
        </w:rPr>
        <w:t xml:space="preserve"> </w:t>
      </w:r>
      <w:r w:rsidRPr="0025517C">
        <w:rPr>
          <w:i/>
          <w:iCs/>
        </w:rPr>
        <w:t>I</w:t>
      </w:r>
      <w:r>
        <w:rPr>
          <w:i/>
          <w:iCs/>
        </w:rPr>
        <w:t>nclusie</w:t>
      </w:r>
      <w:r w:rsidRPr="0025517C">
        <w:rPr>
          <w:i/>
          <w:iCs/>
        </w:rPr>
        <w:t xml:space="preserve"> 2023/2024</w:t>
      </w:r>
      <w:r w:rsidRPr="0025517C">
        <w:t xml:space="preserve"> ambities en doelen gesteld als het gaat om beleid voor diversiteit en inclusie. In het Gemeenschappelijke Management Contract is als vijfde pijler opgenomen: “Inzet van de juiste en voldoende toekomstgerichte medewerkers.” De SVB streeft ernaar het welzijn en de bevlogenheid van medewerkers te bevorderen door te investeren in een werkomgeving waarin men zich betrokken en veilig voelt. Daarbij zijn onderliggende KPI's geformuleerd met betrekking tot ervaren inclusie, arbeidsparticipatie en sociale veiligheid, die onderdeel uitmaken van de tertaalrapportages.</w:t>
      </w:r>
      <w:r>
        <w:t xml:space="preserve"> De SVB is voornemens </w:t>
      </w:r>
      <w:r w:rsidRPr="005D62A2">
        <w:t xml:space="preserve">dit beleid de komende jaren te blijven volgen. </w:t>
      </w:r>
    </w:p>
    <w:p w:rsidR="00F23B38" w:rsidP="00F23B38" w:rsidRDefault="00F23B38" w14:paraId="2E6D5D61" w14:textId="77777777">
      <w:pPr>
        <w:rPr>
          <w:i/>
          <w:iCs/>
        </w:rPr>
      </w:pPr>
    </w:p>
    <w:p w:rsidR="00F23B38" w:rsidP="00F23B38" w:rsidRDefault="00F23B38" w14:paraId="34A422B6" w14:textId="77777777">
      <w:pPr>
        <w:rPr>
          <w:b/>
          <w:bCs/>
        </w:rPr>
      </w:pPr>
      <w:r>
        <w:rPr>
          <w:b/>
          <w:bCs/>
        </w:rPr>
        <w:t xml:space="preserve">Vraag 3. </w:t>
      </w:r>
    </w:p>
    <w:p w:rsidR="00F23B38" w:rsidP="00F23B38" w:rsidRDefault="00F23B38" w14:paraId="17D47D1B" w14:textId="77777777">
      <w:pPr>
        <w:rPr>
          <w:i/>
          <w:iCs/>
        </w:rPr>
      </w:pPr>
      <w:r>
        <w:rPr>
          <w:i/>
          <w:iCs/>
        </w:rPr>
        <w:lastRenderedPageBreak/>
        <w:t>Kunt u voor uw uitvoeringsorganisatie(s) inzichtelijk maken welke diversiteits-, gender- en inclusiecursussen er worden aangeboden?</w:t>
      </w:r>
    </w:p>
    <w:p w:rsidR="00F23B38" w:rsidP="00F23B38" w:rsidRDefault="00F23B38" w14:paraId="4DD0383E" w14:textId="77777777">
      <w:pPr>
        <w:rPr>
          <w:i/>
          <w:iCs/>
        </w:rPr>
      </w:pPr>
    </w:p>
    <w:p w:rsidRPr="00882DF4" w:rsidR="00F23B38" w:rsidP="00F23B38" w:rsidRDefault="00F23B38" w14:paraId="480A8EA5" w14:textId="77777777">
      <w:pPr>
        <w:spacing w:line="240" w:lineRule="auto"/>
        <w:rPr>
          <w:b/>
          <w:bCs/>
          <w:i/>
          <w:iCs/>
        </w:rPr>
      </w:pPr>
      <w:r w:rsidRPr="00882DF4">
        <w:t xml:space="preserve">Via het SVB Leerplein, het interne opleidingsplatform, hebben alle medewerkers toegang tot de e-learning </w:t>
      </w:r>
      <w:r w:rsidRPr="00882DF4">
        <w:rPr>
          <w:i/>
          <w:iCs/>
        </w:rPr>
        <w:t>Vooroordelen voorbij</w:t>
      </w:r>
      <w:r w:rsidRPr="00882DF4">
        <w:t>, die in samenwerking met het College voor de Rechten van de Mens (CRM) is ontwikkeld. Deze e-learning is daarnaast ook geïntegreerd in de onboarding- en bedrijfsopleidingsprogramma's.</w:t>
      </w:r>
    </w:p>
    <w:p w:rsidR="00F23B38" w:rsidP="00F23B38" w:rsidRDefault="00F23B38" w14:paraId="580F2DE6" w14:textId="77777777"/>
    <w:p w:rsidR="00F23B38" w:rsidP="00F23B38" w:rsidRDefault="00F23B38" w14:paraId="5960C837" w14:textId="77777777">
      <w:pPr>
        <w:spacing w:line="240" w:lineRule="auto"/>
        <w:rPr>
          <w:b/>
          <w:bCs/>
        </w:rPr>
      </w:pPr>
      <w:r>
        <w:rPr>
          <w:b/>
          <w:bCs/>
        </w:rPr>
        <w:t xml:space="preserve">Vraag 4. </w:t>
      </w:r>
    </w:p>
    <w:p w:rsidR="00F23B38" w:rsidP="00F23B38" w:rsidRDefault="00F23B38" w14:paraId="70EDC2E4" w14:textId="77777777">
      <w:pPr>
        <w:spacing w:line="240" w:lineRule="auto"/>
        <w:rPr>
          <w:i/>
          <w:iCs/>
        </w:rPr>
      </w:pPr>
      <w:r>
        <w:rPr>
          <w:i/>
          <w:iCs/>
        </w:rPr>
        <w:t xml:space="preserve">Is er de afgelopen jaren op uw uitvoeringsorganisatie(s) sprake geweest van het weghalen van kunstobjecten, omdat deze bijvoorbeeld </w:t>
      </w:r>
      <w:r w:rsidRPr="00882DF4">
        <w:rPr>
          <w:b/>
          <w:bCs/>
          <w:i/>
          <w:iCs/>
        </w:rPr>
        <w:t>«</w:t>
      </w:r>
      <w:r>
        <w:rPr>
          <w:i/>
          <w:iCs/>
        </w:rPr>
        <w:t>niet meer van deze tijd</w:t>
      </w:r>
      <w:r w:rsidRPr="00882DF4">
        <w:rPr>
          <w:b/>
          <w:bCs/>
          <w:i/>
          <w:iCs/>
        </w:rPr>
        <w:t>»</w:t>
      </w:r>
      <w:r>
        <w:rPr>
          <w:i/>
          <w:iCs/>
        </w:rPr>
        <w:t xml:space="preserve"> zouden zijn?</w:t>
      </w:r>
    </w:p>
    <w:p w:rsidRPr="005D62A2" w:rsidR="00F23B38" w:rsidP="00F23B38" w:rsidRDefault="00F23B38" w14:paraId="6C5A87A8" w14:textId="77777777">
      <w:pPr>
        <w:spacing w:line="240" w:lineRule="auto"/>
        <w:rPr>
          <w:i/>
          <w:iCs/>
        </w:rPr>
      </w:pPr>
    </w:p>
    <w:p w:rsidR="00F23B38" w:rsidP="00F23B38" w:rsidRDefault="00F23B38" w14:paraId="68132859" w14:textId="77777777">
      <w:pPr>
        <w:spacing w:line="240" w:lineRule="auto"/>
      </w:pPr>
      <w:r>
        <w:t xml:space="preserve">Ja, de SVB heeft in de periode van twee jaar tot nu twee objecten verwijderd die mogelijk onrust zouden kunnen veroorzaken. </w:t>
      </w:r>
    </w:p>
    <w:p w:rsidR="00F23B38" w:rsidP="00F23B38" w:rsidRDefault="00F23B38" w14:paraId="41FFC2F6" w14:textId="77777777">
      <w:pPr>
        <w:spacing w:line="240" w:lineRule="auto"/>
      </w:pPr>
    </w:p>
    <w:p w:rsidR="00F23B38" w:rsidP="00F23B38" w:rsidRDefault="00F23B38" w14:paraId="5B2C83C1" w14:textId="607F7B60">
      <w:pPr>
        <w:spacing w:line="240" w:lineRule="auto"/>
        <w:rPr>
          <w:b/>
          <w:bCs/>
        </w:rPr>
      </w:pPr>
      <w:r>
        <w:rPr>
          <w:b/>
          <w:bCs/>
        </w:rPr>
        <w:t xml:space="preserve">Vraag 5. </w:t>
      </w:r>
    </w:p>
    <w:p w:rsidR="00F23B38" w:rsidP="00F23B38" w:rsidRDefault="00F23B38" w14:paraId="55C76844" w14:textId="77777777">
      <w:pPr>
        <w:spacing w:line="240" w:lineRule="auto"/>
        <w:rPr>
          <w:i/>
          <w:iCs/>
        </w:rPr>
      </w:pPr>
      <w:r>
        <w:rPr>
          <w:i/>
          <w:iCs/>
        </w:rPr>
        <w:t>Kunt u zo specifiek mogelijk inzichtelijk maken in hoeverre uw uitvoeringsorganisatie(s) een gender- en diversiteitsquotum hanteert voor uw personeel?</w:t>
      </w:r>
    </w:p>
    <w:p w:rsidR="00F23B38" w:rsidP="00F23B38" w:rsidRDefault="00F23B38" w14:paraId="5DF7DAC8" w14:textId="77777777">
      <w:pPr>
        <w:spacing w:line="240" w:lineRule="auto"/>
        <w:rPr>
          <w:i/>
          <w:iCs/>
        </w:rPr>
      </w:pPr>
    </w:p>
    <w:p w:rsidR="00F23B38" w:rsidP="00F23B38" w:rsidRDefault="00F23B38" w14:paraId="089121F2" w14:textId="77777777">
      <w:pPr>
        <w:spacing w:line="240" w:lineRule="auto"/>
      </w:pPr>
      <w:r>
        <w:t xml:space="preserve">De SVB hanteert twee type streefcijfers. </w:t>
      </w:r>
    </w:p>
    <w:p w:rsidR="00F23B38" w:rsidP="00F23B38" w:rsidRDefault="00F23B38" w14:paraId="42CFFAFC" w14:textId="77777777">
      <w:pPr>
        <w:pStyle w:val="Lijstalinea"/>
        <w:numPr>
          <w:ilvl w:val="0"/>
          <w:numId w:val="2"/>
        </w:numPr>
        <w:spacing w:line="240" w:lineRule="auto"/>
        <w:rPr>
          <w:rFonts w:ascii="Verdana" w:hAnsi="Verdana"/>
          <w:sz w:val="18"/>
          <w:szCs w:val="18"/>
        </w:rPr>
      </w:pPr>
      <w:r>
        <w:rPr>
          <w:rFonts w:ascii="Verdana" w:hAnsi="Verdana"/>
          <w:sz w:val="18"/>
          <w:szCs w:val="18"/>
        </w:rPr>
        <w:t xml:space="preserve">50% vrouwen in de subtop in 2027. Voor 2024 was het aandeel vrouwen in de top 40%, dit was in lijn met de doelstelling. </w:t>
      </w:r>
    </w:p>
    <w:p w:rsidR="00F23B38" w:rsidP="00F23B38" w:rsidRDefault="00F23B38" w14:paraId="3FDC669F" w14:textId="77777777">
      <w:pPr>
        <w:pStyle w:val="Lijstalinea"/>
        <w:numPr>
          <w:ilvl w:val="0"/>
          <w:numId w:val="2"/>
        </w:numPr>
        <w:spacing w:line="240" w:lineRule="auto"/>
        <w:rPr>
          <w:rFonts w:ascii="Verdana" w:hAnsi="Verdana"/>
          <w:sz w:val="18"/>
          <w:szCs w:val="18"/>
        </w:rPr>
      </w:pPr>
      <w:r>
        <w:rPr>
          <w:rFonts w:ascii="Verdana" w:hAnsi="Verdana"/>
          <w:sz w:val="18"/>
          <w:szCs w:val="18"/>
        </w:rPr>
        <w:t xml:space="preserve">De SVB streeft ieder jaar naar een aantal arbeidsparticipanten vanuit de banenafspraak. De doelstelling van 2024 met 115 werkplekken is gehaald. Het streven voor 2025 is het creëren van 120 werkplekken voor arbeidsparticipanten. </w:t>
      </w:r>
      <w:r w:rsidRPr="00094ABB">
        <w:rPr>
          <w:rFonts w:ascii="Verdana" w:hAnsi="Verdana"/>
          <w:sz w:val="18"/>
          <w:szCs w:val="18"/>
        </w:rPr>
        <w:t xml:space="preserve"> </w:t>
      </w:r>
    </w:p>
    <w:p w:rsidR="00F23B38" w:rsidP="00F23B38" w:rsidRDefault="00F23B38" w14:paraId="0559A9C6" w14:textId="77777777">
      <w:pPr>
        <w:spacing w:line="240" w:lineRule="auto"/>
        <w:rPr>
          <w:i/>
          <w:iCs/>
        </w:rPr>
      </w:pPr>
    </w:p>
    <w:p w:rsidR="00F23B38" w:rsidP="00F23B38" w:rsidRDefault="00F23B38" w14:paraId="5BD2B365" w14:textId="77777777">
      <w:pPr>
        <w:spacing w:line="240" w:lineRule="auto"/>
        <w:rPr>
          <w:b/>
          <w:bCs/>
        </w:rPr>
      </w:pPr>
      <w:r>
        <w:rPr>
          <w:b/>
          <w:bCs/>
        </w:rPr>
        <w:t xml:space="preserve">Vraag 6. </w:t>
      </w:r>
    </w:p>
    <w:p w:rsidR="00F23B38" w:rsidP="00F23B38" w:rsidRDefault="00F23B38" w14:paraId="3D3918D0" w14:textId="77777777">
      <w:pPr>
        <w:spacing w:line="240" w:lineRule="auto"/>
        <w:rPr>
          <w:i/>
          <w:iCs/>
        </w:rPr>
      </w:pPr>
      <w:r>
        <w:rPr>
          <w:i/>
          <w:iCs/>
        </w:rPr>
        <w:t xml:space="preserve">Op welke manier wordt het succes van het diversiteits-, gender- en inclusiebeleid binnen uw uitvoeringsorganisatie(s) gemeten? </w:t>
      </w:r>
      <w:r w:rsidRPr="00094ABB">
        <w:rPr>
          <w:i/>
          <w:iCs/>
        </w:rPr>
        <w:t xml:space="preserve">Welke criteria of </w:t>
      </w:r>
      <w:r>
        <w:rPr>
          <w:i/>
          <w:iCs/>
          <w:smallCaps/>
        </w:rPr>
        <w:t>K</w:t>
      </w:r>
      <w:r w:rsidRPr="00094ABB">
        <w:rPr>
          <w:i/>
          <w:iCs/>
        </w:rPr>
        <w:t xml:space="preserve">ey </w:t>
      </w:r>
      <w:r>
        <w:rPr>
          <w:i/>
          <w:iCs/>
        </w:rPr>
        <w:t>P</w:t>
      </w:r>
      <w:r w:rsidRPr="00094ABB">
        <w:rPr>
          <w:i/>
          <w:iCs/>
        </w:rPr>
        <w:t xml:space="preserve">erformance </w:t>
      </w:r>
      <w:r>
        <w:rPr>
          <w:i/>
          <w:iCs/>
        </w:rPr>
        <w:t>I</w:t>
      </w:r>
      <w:r w:rsidRPr="00094ABB">
        <w:rPr>
          <w:i/>
          <w:iCs/>
        </w:rPr>
        <w:t>ndicators (KPI’s) hanteert u om het bele</w:t>
      </w:r>
      <w:r>
        <w:rPr>
          <w:i/>
          <w:iCs/>
        </w:rPr>
        <w:t>id te beoordelen?</w:t>
      </w:r>
    </w:p>
    <w:p w:rsidR="00F23B38" w:rsidP="00F23B38" w:rsidRDefault="00F23B38" w14:paraId="5279A559" w14:textId="77777777">
      <w:pPr>
        <w:spacing w:line="240" w:lineRule="auto"/>
        <w:rPr>
          <w:i/>
          <w:iCs/>
        </w:rPr>
      </w:pPr>
    </w:p>
    <w:p w:rsidRPr="00094ABB" w:rsidR="00F23B38" w:rsidP="00F23B38" w:rsidRDefault="00F23B38" w14:paraId="1FC9339B" w14:textId="77777777">
      <w:r>
        <w:t>Er zijn</w:t>
      </w:r>
      <w:r w:rsidRPr="0025517C">
        <w:t xml:space="preserve"> onderliggende KPI's geformuleerd met betrekking tot ervaren inclusie, arbeidsparticipatie en sociale veiligheid, die onderdeel uitmaken van de </w:t>
      </w:r>
      <w:r w:rsidRPr="0025517C">
        <w:lastRenderedPageBreak/>
        <w:t>tertaalrapportages.</w:t>
      </w:r>
      <w:r>
        <w:t xml:space="preserve"> Daarnaast komt uit d</w:t>
      </w:r>
      <w:r w:rsidRPr="00094ABB">
        <w:t>e SVB-barometer (medewerkers</w:t>
      </w:r>
      <w:r>
        <w:t>-</w:t>
      </w:r>
      <w:r w:rsidRPr="00094ABB">
        <w:t>tevredenheidsonderzoek) van juni 2024, waarin de jaarlijkse meting van sociale veiligheid is opgenomen,</w:t>
      </w:r>
      <w:r>
        <w:t xml:space="preserve"> </w:t>
      </w:r>
      <w:r w:rsidRPr="00094ABB">
        <w:t>een score van 7,7. Deze score is gelijk aan die van vorig jaar, het streefcijfer voor 2024 en de benchmark.</w:t>
      </w:r>
    </w:p>
    <w:p w:rsidR="00F23B38" w:rsidP="00F23B38" w:rsidRDefault="00F23B38" w14:paraId="04CD86D9" w14:textId="77777777">
      <w:pPr>
        <w:spacing w:line="240" w:lineRule="auto"/>
        <w:rPr>
          <w:i/>
          <w:iCs/>
        </w:rPr>
      </w:pPr>
    </w:p>
    <w:p w:rsidR="00F23B38" w:rsidP="00F23B38" w:rsidRDefault="00F23B38" w14:paraId="5BBAD586" w14:textId="77777777">
      <w:pPr>
        <w:spacing w:line="240" w:lineRule="auto"/>
        <w:rPr>
          <w:b/>
          <w:bCs/>
        </w:rPr>
      </w:pPr>
      <w:r>
        <w:rPr>
          <w:b/>
          <w:bCs/>
        </w:rPr>
        <w:t xml:space="preserve">Vraag 7. </w:t>
      </w:r>
    </w:p>
    <w:p w:rsidR="00F23B38" w:rsidP="00F23B38" w:rsidRDefault="00F23B38" w14:paraId="299E5357" w14:textId="77777777">
      <w:pPr>
        <w:spacing w:line="240" w:lineRule="auto"/>
        <w:rPr>
          <w:i/>
          <w:iCs/>
        </w:rPr>
      </w:pPr>
      <w:r>
        <w:rPr>
          <w:i/>
          <w:iCs/>
        </w:rPr>
        <w:t>Kunt u inzichtelijk maken welke externe organisaties of consultants zijn ingehuurd om uw uitvoeringsorganisatie(s) te adviseren over diversiteits-, gender- en inclusiebeleid?</w:t>
      </w:r>
    </w:p>
    <w:p w:rsidR="00F23B38" w:rsidP="00F23B38" w:rsidRDefault="00F23B38" w14:paraId="39F00C65" w14:textId="77777777">
      <w:pPr>
        <w:spacing w:line="240" w:lineRule="auto"/>
        <w:rPr>
          <w:i/>
          <w:iCs/>
        </w:rPr>
      </w:pPr>
    </w:p>
    <w:p w:rsidR="00F23B38" w:rsidP="00F23B38" w:rsidRDefault="00F23B38" w14:paraId="491845B9" w14:textId="77777777">
      <w:pPr>
        <w:spacing w:line="240" w:lineRule="auto"/>
      </w:pPr>
      <w:r>
        <w:t xml:space="preserve">Er is geen sprake van specifieke inhuur van organisaties of consultants voor advies over diversiteits-, gender- en inclusiebeleid. </w:t>
      </w:r>
    </w:p>
    <w:p w:rsidR="00F23B38" w:rsidP="00F23B38" w:rsidRDefault="00F23B38" w14:paraId="4337AB8A" w14:textId="77777777">
      <w:pPr>
        <w:spacing w:line="240" w:lineRule="auto"/>
        <w:rPr>
          <w:i/>
          <w:iCs/>
        </w:rPr>
      </w:pPr>
    </w:p>
    <w:p w:rsidR="00F23B38" w:rsidP="00F23B38" w:rsidRDefault="00F23B38" w14:paraId="49BCA519" w14:textId="77777777">
      <w:pPr>
        <w:spacing w:line="240" w:lineRule="auto"/>
        <w:rPr>
          <w:b/>
          <w:bCs/>
        </w:rPr>
      </w:pPr>
      <w:r>
        <w:rPr>
          <w:b/>
          <w:bCs/>
        </w:rPr>
        <w:t xml:space="preserve">Vraag 8. </w:t>
      </w:r>
    </w:p>
    <w:p w:rsidR="00F23B38" w:rsidP="00F23B38" w:rsidRDefault="00F23B38" w14:paraId="6516935C" w14:textId="77777777">
      <w:pPr>
        <w:spacing w:line="240" w:lineRule="auto"/>
        <w:rPr>
          <w:i/>
          <w:iCs/>
        </w:rPr>
      </w:pPr>
      <w:r>
        <w:rPr>
          <w:i/>
          <w:iCs/>
        </w:rPr>
        <w:t>Zou u de beantwoording per uitvoeringsorganisatie afzonderlijk kunnen aanleveren?</w:t>
      </w:r>
    </w:p>
    <w:p w:rsidR="00F23B38" w:rsidP="00F23B38" w:rsidRDefault="00F23B38" w14:paraId="2E20241D" w14:textId="77777777">
      <w:pPr>
        <w:spacing w:line="240" w:lineRule="auto"/>
        <w:rPr>
          <w:i/>
          <w:iCs/>
        </w:rPr>
      </w:pPr>
    </w:p>
    <w:p w:rsidRPr="005D62A2" w:rsidR="00F23B38" w:rsidP="00F23B38" w:rsidRDefault="00F23B38" w14:paraId="22163165" w14:textId="77777777">
      <w:pPr>
        <w:spacing w:line="240" w:lineRule="auto"/>
      </w:pPr>
      <w:r>
        <w:t xml:space="preserve">Ja. </w:t>
      </w:r>
    </w:p>
    <w:p w:rsidRPr="00094ABB" w:rsidR="00F23B38" w:rsidP="00F23B38" w:rsidRDefault="00F23B38" w14:paraId="4871C6C2" w14:textId="77777777"/>
    <w:p w:rsidR="00F23B38" w:rsidP="00F23B38" w:rsidRDefault="00F23B38" w14:paraId="4FE2DCDD" w14:textId="77777777"/>
    <w:p w:rsidR="002C3023" w:rsidRDefault="002C3023" w14:paraId="4D3FE2B3" w14:textId="77777777"/>
    <w:sectPr w:rsidR="002C3023" w:rsidSect="00F23B3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D48E" w14:textId="77777777" w:rsidR="00F23B38" w:rsidRDefault="00F23B38" w:rsidP="00F23B38">
      <w:pPr>
        <w:spacing w:after="0" w:line="240" w:lineRule="auto"/>
      </w:pPr>
      <w:r>
        <w:separator/>
      </w:r>
    </w:p>
  </w:endnote>
  <w:endnote w:type="continuationSeparator" w:id="0">
    <w:p w14:paraId="3E138171" w14:textId="77777777" w:rsidR="00F23B38" w:rsidRDefault="00F23B38" w:rsidP="00F2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78BD" w14:textId="77777777" w:rsidR="00F23B38" w:rsidRPr="00F23B38" w:rsidRDefault="00F23B38" w:rsidP="00F23B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4EF5" w14:textId="77777777" w:rsidR="00F23B38" w:rsidRPr="00F23B38" w:rsidRDefault="00F23B38" w:rsidP="00F23B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6730" w14:textId="77777777" w:rsidR="00F23B38" w:rsidRPr="00F23B38" w:rsidRDefault="00F23B38" w:rsidP="00F23B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753D" w14:textId="77777777" w:rsidR="00F23B38" w:rsidRDefault="00F23B38" w:rsidP="00F23B38">
      <w:pPr>
        <w:spacing w:after="0" w:line="240" w:lineRule="auto"/>
      </w:pPr>
      <w:r>
        <w:separator/>
      </w:r>
    </w:p>
  </w:footnote>
  <w:footnote w:type="continuationSeparator" w:id="0">
    <w:p w14:paraId="01472030" w14:textId="77777777" w:rsidR="00F23B38" w:rsidRDefault="00F23B38" w:rsidP="00F2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5C6E" w14:textId="77777777" w:rsidR="00F23B38" w:rsidRPr="00F23B38" w:rsidRDefault="00F23B38" w:rsidP="00F23B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F3D2" w14:textId="77777777" w:rsidR="00F23B38" w:rsidRPr="00F23B38" w:rsidRDefault="00F23B38" w:rsidP="00F23B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23C2" w14:textId="77777777" w:rsidR="00F23B38" w:rsidRPr="00F23B38" w:rsidRDefault="00F23B38" w:rsidP="00F23B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5CE6"/>
    <w:multiLevelType w:val="hybridMultilevel"/>
    <w:tmpl w:val="258CE3C2"/>
    <w:lvl w:ilvl="0" w:tplc="977A96F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26557B2"/>
    <w:multiLevelType w:val="hybridMultilevel"/>
    <w:tmpl w:val="55724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5122622">
    <w:abstractNumId w:val="0"/>
  </w:num>
  <w:num w:numId="2" w16cid:durableId="123155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38"/>
    <w:rsid w:val="002C3023"/>
    <w:rsid w:val="00900AEE"/>
    <w:rsid w:val="00DF7A30"/>
    <w:rsid w:val="00F23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A6AC"/>
  <w15:chartTrackingRefBased/>
  <w15:docId w15:val="{9A230643-FA68-4DFD-8339-DC2DE03C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3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3B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3B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3B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3B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3B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3B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3B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3B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3B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3B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3B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3B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3B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3B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3B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3B38"/>
    <w:rPr>
      <w:rFonts w:eastAsiaTheme="majorEastAsia" w:cstheme="majorBidi"/>
      <w:color w:val="272727" w:themeColor="text1" w:themeTint="D8"/>
    </w:rPr>
  </w:style>
  <w:style w:type="paragraph" w:styleId="Titel">
    <w:name w:val="Title"/>
    <w:basedOn w:val="Standaard"/>
    <w:next w:val="Standaard"/>
    <w:link w:val="TitelChar"/>
    <w:uiPriority w:val="10"/>
    <w:qFormat/>
    <w:rsid w:val="00F23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3B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3B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3B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3B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3B38"/>
    <w:rPr>
      <w:i/>
      <w:iCs/>
      <w:color w:val="404040" w:themeColor="text1" w:themeTint="BF"/>
    </w:rPr>
  </w:style>
  <w:style w:type="paragraph" w:styleId="Lijstalinea">
    <w:name w:val="List Paragraph"/>
    <w:basedOn w:val="Standaard"/>
    <w:uiPriority w:val="34"/>
    <w:qFormat/>
    <w:rsid w:val="00F23B38"/>
    <w:pPr>
      <w:ind w:left="720"/>
      <w:contextualSpacing/>
    </w:pPr>
  </w:style>
  <w:style w:type="character" w:styleId="Intensievebenadrukking">
    <w:name w:val="Intense Emphasis"/>
    <w:basedOn w:val="Standaardalinea-lettertype"/>
    <w:uiPriority w:val="21"/>
    <w:qFormat/>
    <w:rsid w:val="00F23B38"/>
    <w:rPr>
      <w:i/>
      <w:iCs/>
      <w:color w:val="0F4761" w:themeColor="accent1" w:themeShade="BF"/>
    </w:rPr>
  </w:style>
  <w:style w:type="paragraph" w:styleId="Duidelijkcitaat">
    <w:name w:val="Intense Quote"/>
    <w:basedOn w:val="Standaard"/>
    <w:next w:val="Standaard"/>
    <w:link w:val="DuidelijkcitaatChar"/>
    <w:uiPriority w:val="30"/>
    <w:qFormat/>
    <w:rsid w:val="00F23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3B38"/>
    <w:rPr>
      <w:i/>
      <w:iCs/>
      <w:color w:val="0F4761" w:themeColor="accent1" w:themeShade="BF"/>
    </w:rPr>
  </w:style>
  <w:style w:type="character" w:styleId="Intensieveverwijzing">
    <w:name w:val="Intense Reference"/>
    <w:basedOn w:val="Standaardalinea-lettertype"/>
    <w:uiPriority w:val="32"/>
    <w:qFormat/>
    <w:rsid w:val="00F23B38"/>
    <w:rPr>
      <w:b/>
      <w:bCs/>
      <w:smallCaps/>
      <w:color w:val="0F4761" w:themeColor="accent1" w:themeShade="BF"/>
      <w:spacing w:val="5"/>
    </w:rPr>
  </w:style>
  <w:style w:type="paragraph" w:customStyle="1" w:styleId="Afzendgegevens">
    <w:name w:val="Afzendgegevens"/>
    <w:basedOn w:val="Standaard"/>
    <w:next w:val="Standaard"/>
    <w:rsid w:val="00F23B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F23B3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23B3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23B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23B38"/>
    <w:rPr>
      <w:caps/>
    </w:rPr>
  </w:style>
  <w:style w:type="paragraph" w:customStyle="1" w:styleId="Referentiegegevenskopjes">
    <w:name w:val="Referentiegegevenskopjes"/>
    <w:basedOn w:val="Standaard"/>
    <w:next w:val="Standaard"/>
    <w:rsid w:val="00F23B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23B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23B3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23B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23B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F23B38"/>
    <w:pPr>
      <w:autoSpaceDE w:val="0"/>
      <w:autoSpaceDN w:val="0"/>
      <w:adjustRightInd w:val="0"/>
      <w:spacing w:after="0" w:line="240" w:lineRule="auto"/>
    </w:pPr>
    <w:rPr>
      <w:rFonts w:ascii="Verdana" w:hAnsi="Verdana" w:cs="Verdana"/>
      <w:color w:val="000000"/>
      <w:kern w:val="0"/>
      <w:sz w:val="24"/>
      <w:szCs w:val="24"/>
    </w:rPr>
  </w:style>
  <w:style w:type="table" w:styleId="Tabelraster">
    <w:name w:val="Table Grid"/>
    <w:basedOn w:val="Standaardtabel"/>
    <w:uiPriority w:val="39"/>
    <w:rsid w:val="00F23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23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1289</ap:Words>
  <ap:Characters>7091</ap:Characters>
  <ap:DocSecurity>0</ap:DocSecurity>
  <ap:Lines>59</ap:Lines>
  <ap:Paragraphs>16</ap:Paragraphs>
  <ap:ScaleCrop>false</ap:ScaleCrop>
  <ap:LinksUpToDate>false</ap:LinksUpToDate>
  <ap:CharactersWithSpaces>8364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2025-02-21T11:39:00.0000000Z</dcterms:created>
  <dcterms:modified xsi:type="dcterms:W3CDTF">2025-02-21T11:42:00.0000000Z</dcterms:modified>
  <version/>
  <category/>
</coreProperties>
</file>