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D4AB3" w:rsidR="001D4AB3" w:rsidP="001D4AB3" w:rsidRDefault="001D4AB3" w14:paraId="5ABFDF35" w14:textId="4FD6ABDF">
      <w:pPr>
        <w:pStyle w:val="Geenafstand"/>
        <w:rPr>
          <w:b/>
          <w:bCs/>
        </w:rPr>
      </w:pPr>
      <w:r w:rsidRPr="001D4AB3">
        <w:rPr>
          <w:b/>
          <w:bCs/>
        </w:rPr>
        <w:t>AH 1356</w:t>
      </w:r>
    </w:p>
    <w:p w:rsidR="001D4AB3" w:rsidP="001D4AB3" w:rsidRDefault="001D4AB3" w14:paraId="1B60A28A" w14:textId="1B7EE060">
      <w:pPr>
        <w:pStyle w:val="Geenafstand"/>
        <w:rPr>
          <w:b/>
          <w:bCs/>
        </w:rPr>
      </w:pPr>
      <w:r w:rsidRPr="001D4AB3">
        <w:rPr>
          <w:b/>
          <w:bCs/>
        </w:rPr>
        <w:t>2025Z00616</w:t>
      </w:r>
    </w:p>
    <w:p w:rsidRPr="001D4AB3" w:rsidR="001D4AB3" w:rsidP="001D4AB3" w:rsidRDefault="001D4AB3" w14:paraId="0BA5575D" w14:textId="77777777">
      <w:pPr>
        <w:pStyle w:val="Geenafstand"/>
        <w:rPr>
          <w:b/>
          <w:bCs/>
        </w:rPr>
      </w:pPr>
    </w:p>
    <w:p w:rsidR="001D4AB3" w:rsidP="001D4AB3" w:rsidRDefault="001D4AB3" w14:paraId="04591F1C" w14:textId="479066E8">
      <w:pPr>
        <w:spacing w:line="240" w:lineRule="auto"/>
        <w:rPr>
          <w:rFonts w:cs="Utopia"/>
          <w:color w:val="000000"/>
          <w:sz w:val="24"/>
          <w:szCs w:val="24"/>
        </w:rPr>
      </w:pPr>
      <w:r w:rsidRPr="001D4AB3">
        <w:rPr>
          <w:rFonts w:cs="Utopia"/>
          <w:color w:val="000000"/>
          <w:sz w:val="24"/>
          <w:szCs w:val="24"/>
        </w:rPr>
        <w:t>Mededeling van minister Faber -  van de Klashorst (Asiel en Migratie) (ontvangen</w:t>
      </w:r>
      <w:r>
        <w:rPr>
          <w:rFonts w:cs="Utopia"/>
          <w:color w:val="000000"/>
          <w:sz w:val="24"/>
          <w:szCs w:val="24"/>
        </w:rPr>
        <w:t xml:space="preserve"> 20 februari 2025)</w:t>
      </w:r>
    </w:p>
    <w:p w:rsidRPr="001D4AB3" w:rsidR="001D4AB3" w:rsidP="001D4AB3" w:rsidRDefault="001D4AB3" w14:paraId="70B6E77E" w14:textId="77777777">
      <w:pPr>
        <w:spacing w:line="240" w:lineRule="auto"/>
        <w:rPr>
          <w:rFonts w:cs="Utopia"/>
          <w:color w:val="000000"/>
          <w:sz w:val="24"/>
          <w:szCs w:val="24"/>
        </w:rPr>
      </w:pPr>
    </w:p>
    <w:p w:rsidRPr="00251844" w:rsidR="001D4AB3" w:rsidP="001D4AB3" w:rsidRDefault="001D4AB3" w14:paraId="0DE2EAF2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>
        <w:t>Rajkowski</w:t>
      </w:r>
      <w:proofErr w:type="spellEnd"/>
      <w:r>
        <w:t xml:space="preserve"> (VVD)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diverse cijfers omtrent asiel</w:t>
      </w:r>
      <w:r>
        <w:br/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17 januari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1D4AB3" w:rsidP="001D4AB3" w:rsidRDefault="001D4AB3" w14:paraId="555BEE99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1D4AB3" w:rsidP="001D4AB3" w:rsidRDefault="001D4AB3" w14:paraId="42DD559F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1D4AB3" w:rsidP="001D4AB3" w:rsidRDefault="001D4AB3" w14:paraId="402AA022" w14:textId="77777777">
      <w:pPr>
        <w:pStyle w:val="broodtekst"/>
      </w:pPr>
    </w:p>
    <w:p w:rsidR="002C3023" w:rsidRDefault="002C3023" w14:paraId="3FB9A0C9" w14:textId="77777777"/>
    <w:p w:rsidR="001D4AB3" w:rsidRDefault="001D4AB3" w14:paraId="2652227A" w14:textId="77777777"/>
    <w:sectPr w:rsidR="001D4AB3" w:rsidSect="001D4A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783EA" w14:textId="77777777" w:rsidR="001D4AB3" w:rsidRDefault="001D4AB3" w:rsidP="001D4AB3">
      <w:pPr>
        <w:spacing w:after="0" w:line="240" w:lineRule="auto"/>
      </w:pPr>
      <w:r>
        <w:separator/>
      </w:r>
    </w:p>
  </w:endnote>
  <w:endnote w:type="continuationSeparator" w:id="0">
    <w:p w14:paraId="36953278" w14:textId="77777777" w:rsidR="001D4AB3" w:rsidRDefault="001D4AB3" w:rsidP="001D4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63298" w14:textId="77777777" w:rsidR="001D4AB3" w:rsidRPr="001D4AB3" w:rsidRDefault="001D4AB3" w:rsidP="001D4AB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F771" w14:textId="77777777" w:rsidR="001D4AB3" w:rsidRPr="001D4AB3" w:rsidRDefault="001D4AB3" w:rsidP="001D4AB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522BE" w14:textId="77777777" w:rsidR="001D4AB3" w:rsidRPr="001D4AB3" w:rsidRDefault="001D4AB3" w:rsidP="001D4AB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A56A2" w14:textId="77777777" w:rsidR="001D4AB3" w:rsidRDefault="001D4AB3" w:rsidP="001D4AB3">
      <w:pPr>
        <w:spacing w:after="0" w:line="240" w:lineRule="auto"/>
      </w:pPr>
      <w:r>
        <w:separator/>
      </w:r>
    </w:p>
  </w:footnote>
  <w:footnote w:type="continuationSeparator" w:id="0">
    <w:p w14:paraId="1CCB0E03" w14:textId="77777777" w:rsidR="001D4AB3" w:rsidRDefault="001D4AB3" w:rsidP="001D4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ACE76" w14:textId="77777777" w:rsidR="001D4AB3" w:rsidRPr="001D4AB3" w:rsidRDefault="001D4AB3" w:rsidP="001D4AB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9E27" w14:textId="77777777" w:rsidR="001D4AB3" w:rsidRPr="001D4AB3" w:rsidRDefault="001D4AB3" w:rsidP="001D4AB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6CFF" w14:textId="77777777" w:rsidR="001D4AB3" w:rsidRPr="001D4AB3" w:rsidRDefault="001D4AB3" w:rsidP="001D4AB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B3"/>
    <w:rsid w:val="001D4AB3"/>
    <w:rsid w:val="002C3023"/>
    <w:rsid w:val="00923108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F0AEA"/>
  <w15:chartTrackingRefBased/>
  <w15:docId w15:val="{9C9F6663-7307-49DC-BC57-4989028B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D4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D4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D4A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4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D4A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D4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D4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D4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D4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D4A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D4A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D4A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4AB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D4AB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D4AB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D4AB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D4AB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D4A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D4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D4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D4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4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D4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D4AB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D4AB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D4AB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4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4AB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D4AB3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1D4AB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1D4AB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D4AB3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1D4AB3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1D4AB3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1D4AB3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1D4AB3"/>
  </w:style>
  <w:style w:type="paragraph" w:customStyle="1" w:styleId="in-table">
    <w:name w:val="in-table"/>
    <w:basedOn w:val="broodtekst"/>
    <w:rsid w:val="001D4AB3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1D4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D4AB3"/>
  </w:style>
  <w:style w:type="paragraph" w:styleId="Geenafstand">
    <w:name w:val="No Spacing"/>
    <w:uiPriority w:val="1"/>
    <w:qFormat/>
    <w:rsid w:val="001D4A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461</ap:Characters>
  <ap:DocSecurity>0</ap:DocSecurity>
  <ap:Lines>3</ap:Lines>
  <ap:Paragraphs>1</ap:Paragraphs>
  <ap:ScaleCrop>false</ap:ScaleCrop>
  <ap:LinksUpToDate>false</ap:LinksUpToDate>
  <ap:CharactersWithSpaces>543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2025-02-21T10:26:00.0000000Z</dcterms:created>
  <dcterms:modified xsi:type="dcterms:W3CDTF">2025-02-21T10:27:00.0000000Z</dcterms:modified>
  <version/>
  <category/>
</coreProperties>
</file>