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73664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A500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2269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A8A55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A895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4D377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F9CA52" w14:textId="77777777"/>
        </w:tc>
      </w:tr>
      <w:tr w:rsidR="00997775" w14:paraId="1CDFEA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925BFE" w14:textId="77777777"/>
        </w:tc>
      </w:tr>
      <w:tr w:rsidR="00997775" w14:paraId="030CB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B78D0" w14:textId="77777777"/>
        </w:tc>
        <w:tc>
          <w:tcPr>
            <w:tcW w:w="7654" w:type="dxa"/>
            <w:gridSpan w:val="2"/>
          </w:tcPr>
          <w:p w:rsidR="00997775" w:rsidRDefault="00997775" w14:paraId="7FC6A74A" w14:textId="77777777"/>
        </w:tc>
      </w:tr>
      <w:tr w:rsidR="00997775" w14:paraId="2AAB3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740E2" w14:paraId="1A22C777" w14:textId="5472BC65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Pr="00B740E2" w:rsidR="00997775" w:rsidP="00A07C71" w:rsidRDefault="00B740E2" w14:paraId="434AE11F" w14:textId="7462DFC2">
            <w:pPr>
              <w:rPr>
                <w:b/>
                <w:bCs/>
              </w:rPr>
            </w:pPr>
            <w:r w:rsidRPr="00B740E2">
              <w:rPr>
                <w:b/>
                <w:bCs/>
              </w:rPr>
              <w:t>Problematiek rondom stikstof en PFAS</w:t>
            </w:r>
          </w:p>
        </w:tc>
      </w:tr>
      <w:tr w:rsidR="00997775" w14:paraId="0BB3B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AE9B7" w14:textId="77777777"/>
        </w:tc>
        <w:tc>
          <w:tcPr>
            <w:tcW w:w="7654" w:type="dxa"/>
            <w:gridSpan w:val="2"/>
          </w:tcPr>
          <w:p w:rsidR="00997775" w:rsidRDefault="00997775" w14:paraId="2304D6DE" w14:textId="77777777"/>
        </w:tc>
      </w:tr>
      <w:tr w:rsidR="00997775" w14:paraId="63C0B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83EE1C" w14:textId="77777777"/>
        </w:tc>
        <w:tc>
          <w:tcPr>
            <w:tcW w:w="7654" w:type="dxa"/>
            <w:gridSpan w:val="2"/>
          </w:tcPr>
          <w:p w:rsidR="00997775" w:rsidRDefault="00997775" w14:paraId="25525CD9" w14:textId="77777777"/>
        </w:tc>
      </w:tr>
      <w:tr w:rsidR="00997775" w14:paraId="7D3E6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8AE75" w14:textId="1BAECD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40E2">
              <w:rPr>
                <w:b/>
              </w:rPr>
              <w:t>350</w:t>
            </w:r>
          </w:p>
        </w:tc>
        <w:tc>
          <w:tcPr>
            <w:tcW w:w="7654" w:type="dxa"/>
            <w:gridSpan w:val="2"/>
          </w:tcPr>
          <w:p w:rsidR="00997775" w:rsidRDefault="00997775" w14:paraId="6EF9B916" w14:textId="312B017B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B740E2">
              <w:rPr>
                <w:b/>
              </w:rPr>
              <w:t xml:space="preserve"> HET LID DE VOS</w:t>
            </w:r>
            <w:r>
              <w:rPr>
                <w:b/>
              </w:rPr>
              <w:t xml:space="preserve"> </w:t>
            </w:r>
          </w:p>
        </w:tc>
      </w:tr>
      <w:tr w:rsidR="00997775" w14:paraId="5C3E0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20E443" w14:textId="77777777"/>
        </w:tc>
        <w:tc>
          <w:tcPr>
            <w:tcW w:w="7654" w:type="dxa"/>
            <w:gridSpan w:val="2"/>
          </w:tcPr>
          <w:p w:rsidR="00997775" w:rsidP="00280D6A" w:rsidRDefault="00997775" w14:paraId="51E1BDDF" w14:textId="172FD3CF">
            <w:r>
              <w:t>Voorgesteld</w:t>
            </w:r>
            <w:r w:rsidR="00280D6A">
              <w:t xml:space="preserve"> </w:t>
            </w:r>
            <w:r w:rsidR="00B740E2">
              <w:t>20 februari 2025</w:t>
            </w:r>
          </w:p>
        </w:tc>
      </w:tr>
      <w:tr w:rsidR="00997775" w14:paraId="2F361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18EAE" w14:textId="77777777"/>
        </w:tc>
        <w:tc>
          <w:tcPr>
            <w:tcW w:w="7654" w:type="dxa"/>
            <w:gridSpan w:val="2"/>
          </w:tcPr>
          <w:p w:rsidR="00997775" w:rsidRDefault="00997775" w14:paraId="380B93E9" w14:textId="77777777"/>
        </w:tc>
      </w:tr>
      <w:tr w:rsidR="00997775" w14:paraId="76F1D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51C7B" w14:textId="77777777"/>
        </w:tc>
        <w:tc>
          <w:tcPr>
            <w:tcW w:w="7654" w:type="dxa"/>
            <w:gridSpan w:val="2"/>
          </w:tcPr>
          <w:p w:rsidR="00997775" w:rsidRDefault="00997775" w14:paraId="72927079" w14:textId="77777777">
            <w:r>
              <w:t>De Kamer,</w:t>
            </w:r>
          </w:p>
        </w:tc>
      </w:tr>
      <w:tr w:rsidR="00997775" w14:paraId="149CC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8A1FD" w14:textId="77777777"/>
        </w:tc>
        <w:tc>
          <w:tcPr>
            <w:tcW w:w="7654" w:type="dxa"/>
            <w:gridSpan w:val="2"/>
          </w:tcPr>
          <w:p w:rsidR="00997775" w:rsidRDefault="00997775" w14:paraId="1E6B4758" w14:textId="77777777"/>
        </w:tc>
      </w:tr>
      <w:tr w:rsidR="00997775" w14:paraId="5C3B7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4C8A00" w14:textId="77777777"/>
        </w:tc>
        <w:tc>
          <w:tcPr>
            <w:tcW w:w="7654" w:type="dxa"/>
            <w:gridSpan w:val="2"/>
          </w:tcPr>
          <w:p w:rsidR="00997775" w:rsidRDefault="00997775" w14:paraId="39571132" w14:textId="77777777">
            <w:r>
              <w:t>gehoord de beraadslaging,</w:t>
            </w:r>
          </w:p>
        </w:tc>
      </w:tr>
      <w:tr w:rsidR="00997775" w14:paraId="5F1B2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DAE685" w14:textId="77777777"/>
        </w:tc>
        <w:tc>
          <w:tcPr>
            <w:tcW w:w="7654" w:type="dxa"/>
            <w:gridSpan w:val="2"/>
          </w:tcPr>
          <w:p w:rsidR="00997775" w:rsidRDefault="00997775" w14:paraId="3BCA6897" w14:textId="77777777"/>
        </w:tc>
      </w:tr>
      <w:tr w:rsidR="00997775" w14:paraId="540A0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25B41" w14:textId="77777777"/>
        </w:tc>
        <w:tc>
          <w:tcPr>
            <w:tcW w:w="7654" w:type="dxa"/>
            <w:gridSpan w:val="2"/>
          </w:tcPr>
          <w:p w:rsidRPr="00B740E2" w:rsidR="00B740E2" w:rsidP="00B740E2" w:rsidRDefault="00B740E2" w14:paraId="04FD108B" w14:textId="77777777">
            <w:r w:rsidRPr="00B740E2">
              <w:t>constaterende dat het kabinet in het regeerprogramma heeft aangegeven de kritische depositiewaarde pas uit de wet te willen halen als hiervoor een "juridisch houdbaar alternatief" bestaat;</w:t>
            </w:r>
          </w:p>
          <w:p w:rsidR="00B740E2" w:rsidP="00B740E2" w:rsidRDefault="00B740E2" w14:paraId="2F846755" w14:textId="77777777"/>
          <w:p w:rsidR="00B740E2" w:rsidP="00B740E2" w:rsidRDefault="00B740E2" w14:paraId="26CEEBFE" w14:textId="77777777">
            <w:r w:rsidRPr="00B740E2">
              <w:t xml:space="preserve">overwegende dat de leeswijzer Natura 2000 aanknopingspunten biedt om vergunningen niet langer te verlenen op basis van het al dan niet </w:t>
            </w:r>
          </w:p>
          <w:p w:rsidRPr="00B740E2" w:rsidR="00B740E2" w:rsidP="00B740E2" w:rsidRDefault="00B740E2" w14:paraId="7B706442" w14:textId="057CFBA7">
            <w:r w:rsidRPr="00B740E2">
              <w:t>overschrijden van de modelmatige kritische depositiewaarde, maar op basis van empirische natuurgegevens, zoals de aanwezigheid van de zogeheten typische soorten in het Natura 2000-gebied in kwestie;</w:t>
            </w:r>
          </w:p>
          <w:p w:rsidR="00B740E2" w:rsidP="00B740E2" w:rsidRDefault="00B740E2" w14:paraId="1A78A3C6" w14:textId="77777777"/>
          <w:p w:rsidRPr="00B740E2" w:rsidR="00B740E2" w:rsidP="00B740E2" w:rsidRDefault="00B740E2" w14:paraId="21C327EC" w14:textId="6B403D32">
            <w:r w:rsidRPr="00B740E2">
              <w:t>overwegende dat deze wijze van vergunningverlening het juridisch houdbare alternatief zou kunnen zijn dat de kritische depositiewaarde kan vervangen;</w:t>
            </w:r>
          </w:p>
          <w:p w:rsidR="00B740E2" w:rsidP="00B740E2" w:rsidRDefault="00B740E2" w14:paraId="3A1160CC" w14:textId="77777777"/>
          <w:p w:rsidRPr="00B740E2" w:rsidR="00B740E2" w:rsidP="00B740E2" w:rsidRDefault="00B740E2" w14:paraId="56DF4A98" w14:textId="212F991B">
            <w:r w:rsidRPr="00B740E2">
              <w:t>verzoekt de regering dit alternatief mee te laten nemen in de besprekingen van de ministeriële commissie en de Kamer hierover te informeren,</w:t>
            </w:r>
          </w:p>
          <w:p w:rsidR="00B740E2" w:rsidP="00B740E2" w:rsidRDefault="00B740E2" w14:paraId="780FB2EE" w14:textId="77777777"/>
          <w:p w:rsidRPr="00B740E2" w:rsidR="00B740E2" w:rsidP="00B740E2" w:rsidRDefault="00B740E2" w14:paraId="4F3D9C75" w14:textId="47BB5098">
            <w:r w:rsidRPr="00B740E2">
              <w:t>en gaat over tot de orde van de dag.</w:t>
            </w:r>
          </w:p>
          <w:p w:rsidR="00B740E2" w:rsidP="00B740E2" w:rsidRDefault="00B740E2" w14:paraId="59EFFBFE" w14:textId="77777777"/>
          <w:p w:rsidR="00997775" w:rsidP="00B740E2" w:rsidRDefault="00B740E2" w14:paraId="1103A628" w14:textId="1ABC5710">
            <w:r w:rsidRPr="00B740E2">
              <w:t>De Vos</w:t>
            </w:r>
          </w:p>
        </w:tc>
      </w:tr>
    </w:tbl>
    <w:p w:rsidR="00997775" w:rsidRDefault="00997775" w14:paraId="1F083A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BC30" w14:textId="77777777" w:rsidR="00B740E2" w:rsidRDefault="00B740E2">
      <w:pPr>
        <w:spacing w:line="20" w:lineRule="exact"/>
      </w:pPr>
    </w:p>
  </w:endnote>
  <w:endnote w:type="continuationSeparator" w:id="0">
    <w:p w14:paraId="723553DA" w14:textId="77777777" w:rsidR="00B740E2" w:rsidRDefault="00B740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3ABBD3" w14:textId="77777777" w:rsidR="00B740E2" w:rsidRDefault="00B740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81ED" w14:textId="77777777" w:rsidR="00B740E2" w:rsidRDefault="00B740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5D88F5" w14:textId="77777777" w:rsidR="00B740E2" w:rsidRDefault="00B7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E2"/>
    <w:rsid w:val="00133FCE"/>
    <w:rsid w:val="001B018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0E2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2F3E3"/>
  <w15:docId w15:val="{2DEF2825-B1B6-4962-8253-A220E44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2025-02-21T12:09:00.0000000Z</dcterms:created>
  <dcterms:modified xsi:type="dcterms:W3CDTF">2025-02-21T12:17:00.0000000Z</dcterms:modified>
  <dc:description>------------------------</dc:description>
  <dc:subject/>
  <keywords/>
  <version/>
  <category/>
</coreProperties>
</file>