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FD2" w:rsidR="00843FD2" w:rsidP="005D5A0C" w:rsidRDefault="004B5E63" w14:paraId="383EA64E" w14:textId="44A805D2">
      <w:pPr>
        <w:ind w:left="1416" w:hanging="1416"/>
        <w:rPr>
          <w:rFonts w:ascii="Calibri" w:hAnsi="Calibri" w:cs="Calibri"/>
          <w:szCs w:val="22"/>
        </w:rPr>
      </w:pPr>
      <w:r w:rsidRPr="00843FD2">
        <w:rPr>
          <w:rFonts w:ascii="Calibri" w:hAnsi="Calibri" w:cs="Calibri"/>
          <w:szCs w:val="22"/>
        </w:rPr>
        <w:t>22</w:t>
      </w:r>
      <w:r w:rsidRPr="00843FD2" w:rsidR="00843FD2">
        <w:rPr>
          <w:rFonts w:ascii="Calibri" w:hAnsi="Calibri" w:cs="Calibri"/>
          <w:szCs w:val="22"/>
        </w:rPr>
        <w:t xml:space="preserve"> </w:t>
      </w:r>
      <w:r w:rsidRPr="00843FD2">
        <w:rPr>
          <w:rFonts w:ascii="Calibri" w:hAnsi="Calibri" w:cs="Calibri"/>
          <w:szCs w:val="22"/>
        </w:rPr>
        <w:t>112</w:t>
      </w:r>
      <w:r w:rsidRPr="00843FD2" w:rsidR="00843FD2">
        <w:rPr>
          <w:rFonts w:ascii="Calibri" w:hAnsi="Calibri" w:cs="Calibri"/>
          <w:szCs w:val="22"/>
        </w:rPr>
        <w:tab/>
        <w:t>Nieuwe Commissievoorstellen en initiatieven van de lidstaten van de Europese Unie</w:t>
      </w:r>
    </w:p>
    <w:p w:rsidRPr="00843FD2" w:rsidR="00843FD2" w:rsidRDefault="00843FD2" w14:paraId="567EC0B9" w14:textId="77777777">
      <w:pPr>
        <w:rPr>
          <w:rFonts w:ascii="Calibri" w:hAnsi="Calibri" w:cs="Calibri"/>
          <w:szCs w:val="22"/>
        </w:rPr>
      </w:pPr>
    </w:p>
    <w:p w:rsidRPr="00843FD2" w:rsidR="00843FD2" w:rsidP="00843FD2" w:rsidRDefault="00843FD2" w14:paraId="08832F3C" w14:textId="77777777">
      <w:pPr>
        <w:spacing w:after="160"/>
        <w:rPr>
          <w:rFonts w:ascii="Calibri" w:hAnsi="Calibri" w:cs="Calibri"/>
          <w:szCs w:val="22"/>
        </w:rPr>
      </w:pPr>
      <w:r w:rsidRPr="00843FD2">
        <w:rPr>
          <w:rFonts w:ascii="Calibri" w:hAnsi="Calibri" w:cs="Calibri"/>
          <w:szCs w:val="22"/>
        </w:rPr>
        <w:t xml:space="preserve">Nr. </w:t>
      </w:r>
      <w:r w:rsidRPr="00843FD2" w:rsidR="004B5E63">
        <w:rPr>
          <w:rFonts w:ascii="Calibri" w:hAnsi="Calibri" w:cs="Calibri"/>
          <w:szCs w:val="22"/>
        </w:rPr>
        <w:t>4000</w:t>
      </w:r>
      <w:r w:rsidRPr="00843FD2">
        <w:rPr>
          <w:rFonts w:ascii="Calibri" w:hAnsi="Calibri" w:cs="Calibri"/>
          <w:szCs w:val="22"/>
        </w:rPr>
        <w:tab/>
        <w:t>Brief van de minister van Buitenlandse Zaken</w:t>
      </w:r>
    </w:p>
    <w:p w:rsidRPr="00843FD2" w:rsidR="00843FD2" w:rsidP="00843FD2" w:rsidRDefault="00843FD2" w14:paraId="4F62C2BA" w14:textId="77777777">
      <w:pPr>
        <w:spacing w:after="160"/>
        <w:rPr>
          <w:rFonts w:ascii="Calibri" w:hAnsi="Calibri" w:cs="Calibri"/>
          <w:bCs/>
          <w:szCs w:val="22"/>
        </w:rPr>
      </w:pPr>
      <w:r w:rsidRPr="00843FD2">
        <w:rPr>
          <w:rFonts w:ascii="Calibri" w:hAnsi="Calibri" w:cs="Calibri"/>
          <w:bCs/>
          <w:szCs w:val="22"/>
        </w:rPr>
        <w:t>Aan de Voorzitter van de Tweede Kamer der Staten-Generaal</w:t>
      </w:r>
    </w:p>
    <w:p w:rsidRPr="00843FD2" w:rsidR="00843FD2" w:rsidP="00843FD2" w:rsidRDefault="00843FD2" w14:paraId="5CDCC44C" w14:textId="77777777">
      <w:pPr>
        <w:spacing w:after="160"/>
        <w:rPr>
          <w:rFonts w:ascii="Calibri" w:hAnsi="Calibri" w:cs="Calibri"/>
          <w:bCs/>
          <w:szCs w:val="22"/>
        </w:rPr>
      </w:pPr>
      <w:r w:rsidRPr="00843FD2">
        <w:rPr>
          <w:rFonts w:ascii="Calibri" w:hAnsi="Calibri" w:cs="Calibri"/>
          <w:bCs/>
          <w:szCs w:val="22"/>
        </w:rPr>
        <w:t>Den Haag, 21 februari 2025</w:t>
      </w:r>
    </w:p>
    <w:p w:rsidRPr="00843FD2" w:rsidR="00843FD2" w:rsidP="00843FD2" w:rsidRDefault="00843FD2" w14:paraId="082A04DB" w14:textId="77777777">
      <w:pPr>
        <w:rPr>
          <w:rFonts w:ascii="Calibri" w:hAnsi="Calibri" w:cs="Calibri"/>
          <w:bCs/>
          <w:szCs w:val="22"/>
        </w:rPr>
      </w:pPr>
    </w:p>
    <w:p w:rsidRPr="00843FD2" w:rsidR="00711CE1" w:rsidP="00843FD2" w:rsidRDefault="00711CE1" w14:paraId="163B1F5F" w14:textId="4F09004D">
      <w:pPr>
        <w:rPr>
          <w:rFonts w:ascii="Calibri" w:hAnsi="Calibri" w:cs="Calibri"/>
          <w:bCs/>
          <w:szCs w:val="22"/>
        </w:rPr>
      </w:pPr>
      <w:r w:rsidRPr="00843FD2">
        <w:rPr>
          <w:rFonts w:ascii="Calibri" w:hAnsi="Calibri" w:cs="Calibri"/>
          <w:bCs/>
          <w:szCs w:val="22"/>
        </w:rPr>
        <w:t>Overeenkomstig de bestaande afspraken ontvangt u hierbij 1 fiche die werd opgesteld door de werkgroep Beoordeling Nieuwe Commissie voorstellen (BNC).</w:t>
      </w:r>
    </w:p>
    <w:p w:rsidRPr="00843FD2" w:rsidR="00711CE1" w:rsidP="00843FD2" w:rsidRDefault="00711CE1" w14:paraId="752F3575" w14:textId="77777777">
      <w:pPr>
        <w:rPr>
          <w:rFonts w:ascii="Calibri" w:hAnsi="Calibri" w:cs="Calibri"/>
          <w:bCs/>
          <w:szCs w:val="22"/>
        </w:rPr>
      </w:pPr>
    </w:p>
    <w:p w:rsidRPr="00843FD2" w:rsidR="00711CE1" w:rsidP="00843FD2" w:rsidRDefault="00711CE1" w14:paraId="2F22C151" w14:textId="77777777">
      <w:pPr>
        <w:rPr>
          <w:rFonts w:ascii="Calibri" w:hAnsi="Calibri" w:cs="Calibri"/>
          <w:bCs/>
          <w:szCs w:val="22"/>
        </w:rPr>
      </w:pPr>
      <w:r w:rsidRPr="00843FD2">
        <w:rPr>
          <w:rFonts w:ascii="Calibri" w:hAnsi="Calibri" w:cs="Calibri"/>
          <w:bCs/>
          <w:szCs w:val="22"/>
        </w:rPr>
        <w:t>Fiche: Actieplan omtrent de cybersecurity van ziekenhuizen en zorgaanbieders</w:t>
      </w:r>
    </w:p>
    <w:p w:rsidRPr="00843FD2" w:rsidR="00711CE1" w:rsidP="00843FD2" w:rsidRDefault="00711CE1" w14:paraId="635F04FC" w14:textId="77777777">
      <w:pPr>
        <w:rPr>
          <w:rFonts w:ascii="Calibri" w:hAnsi="Calibri" w:cs="Calibri"/>
          <w:bCs/>
          <w:szCs w:val="22"/>
        </w:rPr>
      </w:pPr>
    </w:p>
    <w:p w:rsidRPr="00843FD2" w:rsidR="00711CE1" w:rsidP="00843FD2" w:rsidRDefault="00711CE1" w14:paraId="0076FC88" w14:textId="71C65999">
      <w:pPr>
        <w:rPr>
          <w:rFonts w:ascii="Calibri" w:hAnsi="Calibri" w:cs="Calibri"/>
          <w:bCs/>
          <w:szCs w:val="22"/>
        </w:rPr>
      </w:pPr>
      <w:r w:rsidRPr="00843FD2">
        <w:rPr>
          <w:rFonts w:ascii="Calibri" w:hAnsi="Calibri" w:cs="Calibri"/>
          <w:bCs/>
          <w:szCs w:val="22"/>
        </w:rPr>
        <w:t>De minister van Buitenlandse Zaken,</w:t>
      </w:r>
    </w:p>
    <w:p w:rsidRPr="00843FD2" w:rsidR="00711CE1" w:rsidP="00843FD2" w:rsidRDefault="00711CE1" w14:paraId="6FC2AD2B" w14:textId="08B6C1D5">
      <w:pPr>
        <w:rPr>
          <w:rFonts w:ascii="Calibri" w:hAnsi="Calibri" w:cs="Calibri"/>
          <w:bCs/>
          <w:szCs w:val="22"/>
        </w:rPr>
      </w:pPr>
      <w:r w:rsidRPr="00843FD2">
        <w:rPr>
          <w:rFonts w:ascii="Calibri" w:hAnsi="Calibri" w:cs="Calibri"/>
          <w:bCs/>
          <w:szCs w:val="22"/>
        </w:rPr>
        <w:t>C</w:t>
      </w:r>
      <w:r w:rsidRPr="00843FD2" w:rsidR="00843FD2">
        <w:rPr>
          <w:rFonts w:ascii="Calibri" w:hAnsi="Calibri" w:cs="Calibri"/>
          <w:bCs/>
          <w:szCs w:val="22"/>
        </w:rPr>
        <w:t>.C.J.</w:t>
      </w:r>
      <w:r w:rsidRPr="00843FD2">
        <w:rPr>
          <w:rFonts w:ascii="Calibri" w:hAnsi="Calibri" w:cs="Calibri"/>
          <w:bCs/>
          <w:szCs w:val="22"/>
        </w:rPr>
        <w:t xml:space="preserve"> Veldkamp</w:t>
      </w:r>
    </w:p>
    <w:p w:rsidRPr="00843FD2" w:rsidR="00711CE1" w:rsidP="00843FD2" w:rsidRDefault="00711CE1" w14:paraId="3738B9C2" w14:textId="77777777">
      <w:pPr>
        <w:rPr>
          <w:rFonts w:ascii="Calibri" w:hAnsi="Calibri" w:cs="Calibri"/>
          <w:szCs w:val="22"/>
        </w:rPr>
      </w:pPr>
    </w:p>
    <w:p w:rsidRPr="00843FD2" w:rsidR="00843FD2" w:rsidRDefault="00843FD2" w14:paraId="31B1255F" w14:textId="6168331F">
      <w:pPr>
        <w:spacing w:line="240" w:lineRule="auto"/>
        <w:rPr>
          <w:rFonts w:ascii="Calibri" w:hAnsi="Calibri" w:cs="Calibri"/>
          <w:b/>
          <w:szCs w:val="22"/>
        </w:rPr>
      </w:pPr>
      <w:r w:rsidRPr="00843FD2">
        <w:rPr>
          <w:rFonts w:ascii="Calibri" w:hAnsi="Calibri" w:cs="Calibri"/>
          <w:b/>
          <w:szCs w:val="22"/>
        </w:rPr>
        <w:br w:type="page"/>
      </w:r>
    </w:p>
    <w:p w:rsidRPr="00843FD2" w:rsidR="00F54AFF" w:rsidP="00843FD2" w:rsidRDefault="0064006A" w14:paraId="1A9EE7B2" w14:textId="604E2A14">
      <w:pPr>
        <w:pStyle w:val="Kop1"/>
        <w:numPr>
          <w:ilvl w:val="0"/>
          <w:numId w:val="0"/>
        </w:numPr>
        <w:spacing w:after="0" w:line="360" w:lineRule="auto"/>
        <w:rPr>
          <w:rFonts w:ascii="Calibri" w:hAnsi="Calibri" w:cs="Calibri"/>
          <w:sz w:val="22"/>
          <w:szCs w:val="22"/>
        </w:rPr>
      </w:pPr>
      <w:r w:rsidRPr="00843FD2">
        <w:rPr>
          <w:rFonts w:ascii="Calibri" w:hAnsi="Calibri" w:cs="Calibri"/>
          <w:b/>
          <w:sz w:val="22"/>
          <w:szCs w:val="22"/>
        </w:rPr>
        <w:lastRenderedPageBreak/>
        <w:t>F</w:t>
      </w:r>
      <w:r w:rsidRPr="00843FD2" w:rsidR="00F54AFF">
        <w:rPr>
          <w:rFonts w:ascii="Calibri" w:hAnsi="Calibri" w:cs="Calibri"/>
          <w:b/>
          <w:sz w:val="22"/>
          <w:szCs w:val="22"/>
        </w:rPr>
        <w:t>iche</w:t>
      </w:r>
      <w:r w:rsidRPr="00843FD2" w:rsidR="00B400C5">
        <w:rPr>
          <w:rFonts w:ascii="Calibri" w:hAnsi="Calibri" w:cs="Calibri"/>
          <w:b/>
          <w:sz w:val="22"/>
          <w:szCs w:val="22"/>
        </w:rPr>
        <w:t xml:space="preserve">: </w:t>
      </w:r>
      <w:r w:rsidRPr="00843FD2" w:rsidR="00033BC4">
        <w:rPr>
          <w:rFonts w:ascii="Calibri" w:hAnsi="Calibri" w:cs="Calibri"/>
          <w:b/>
          <w:sz w:val="22"/>
          <w:szCs w:val="22"/>
        </w:rPr>
        <w:t>Europees actieplan omtrent de cybersecurity van ziekenhuizen en zorgaanbieders</w:t>
      </w:r>
    </w:p>
    <w:p w:rsidRPr="00843FD2" w:rsidR="00F54AFF" w:rsidP="00843FD2" w:rsidRDefault="00F54AFF" w14:paraId="5D2B563A" w14:textId="77777777">
      <w:pPr>
        <w:spacing w:line="360" w:lineRule="auto"/>
        <w:rPr>
          <w:rFonts w:ascii="Calibri" w:hAnsi="Calibri" w:cs="Calibri"/>
          <w:b/>
          <w:szCs w:val="22"/>
          <w:u w:val="single"/>
        </w:rPr>
      </w:pPr>
    </w:p>
    <w:p w:rsidRPr="00843FD2" w:rsidR="000D01B7" w:rsidP="00843FD2" w:rsidRDefault="00F54AFF" w14:paraId="6297E29C" w14:textId="77777777">
      <w:pPr>
        <w:numPr>
          <w:ilvl w:val="0"/>
          <w:numId w:val="15"/>
        </w:numPr>
        <w:spacing w:line="360" w:lineRule="auto"/>
        <w:rPr>
          <w:rFonts w:ascii="Calibri" w:hAnsi="Calibri" w:cs="Calibri"/>
          <w:b/>
          <w:szCs w:val="22"/>
        </w:rPr>
      </w:pPr>
      <w:r w:rsidRPr="00843FD2">
        <w:rPr>
          <w:rFonts w:ascii="Calibri" w:hAnsi="Calibri" w:cs="Calibri"/>
          <w:b/>
          <w:szCs w:val="22"/>
        </w:rPr>
        <w:t>Algemene gegevens</w:t>
      </w:r>
    </w:p>
    <w:p w:rsidRPr="00843FD2" w:rsidR="00CF18FF" w:rsidP="00843FD2" w:rsidRDefault="00CF18FF" w14:paraId="42848BD2" w14:textId="50679BA7">
      <w:pPr>
        <w:numPr>
          <w:ilvl w:val="0"/>
          <w:numId w:val="19"/>
        </w:numPr>
        <w:spacing w:line="360" w:lineRule="auto"/>
        <w:rPr>
          <w:rFonts w:ascii="Calibri" w:hAnsi="Calibri" w:cs="Calibri"/>
          <w:i/>
          <w:iCs/>
          <w:szCs w:val="22"/>
        </w:rPr>
      </w:pPr>
      <w:r w:rsidRPr="00843FD2">
        <w:rPr>
          <w:rFonts w:ascii="Calibri" w:hAnsi="Calibri" w:cs="Calibri"/>
          <w:i/>
          <w:iCs/>
          <w:szCs w:val="22"/>
        </w:rPr>
        <w:t>Titel voorstel</w:t>
      </w:r>
    </w:p>
    <w:p w:rsidRPr="00843FD2" w:rsidR="00F54AFF" w:rsidP="00843FD2" w:rsidRDefault="00033BC4" w14:paraId="77DD57F4" w14:textId="72BFC8BA">
      <w:pPr>
        <w:spacing w:line="360" w:lineRule="auto"/>
        <w:rPr>
          <w:rFonts w:ascii="Calibri" w:hAnsi="Calibri" w:cs="Calibri"/>
          <w:i/>
          <w:iCs/>
          <w:szCs w:val="22"/>
        </w:rPr>
      </w:pPr>
      <w:r w:rsidRPr="00843FD2">
        <w:rPr>
          <w:rFonts w:ascii="Calibri" w:hAnsi="Calibri" w:cs="Calibri"/>
          <w:i/>
          <w:iCs/>
          <w:szCs w:val="22"/>
        </w:rPr>
        <w:t>Mededeling van de Commissie aan het Europees Parlement, de Raad, het E</w:t>
      </w:r>
      <w:r w:rsidRPr="00843FD2" w:rsidR="00530468">
        <w:rPr>
          <w:rFonts w:ascii="Calibri" w:hAnsi="Calibri" w:cs="Calibri"/>
          <w:i/>
          <w:iCs/>
          <w:szCs w:val="22"/>
        </w:rPr>
        <w:t>u</w:t>
      </w:r>
      <w:r w:rsidRPr="00843FD2">
        <w:rPr>
          <w:rFonts w:ascii="Calibri" w:hAnsi="Calibri" w:cs="Calibri"/>
          <w:i/>
          <w:iCs/>
          <w:szCs w:val="22"/>
        </w:rPr>
        <w:t>rope</w:t>
      </w:r>
      <w:r w:rsidRPr="00843FD2" w:rsidR="00A4420D">
        <w:rPr>
          <w:rFonts w:ascii="Calibri" w:hAnsi="Calibri" w:cs="Calibri"/>
          <w:i/>
          <w:iCs/>
          <w:szCs w:val="22"/>
        </w:rPr>
        <w:t>es</w:t>
      </w:r>
      <w:r w:rsidRPr="00843FD2">
        <w:rPr>
          <w:rFonts w:ascii="Calibri" w:hAnsi="Calibri" w:cs="Calibri"/>
          <w:i/>
          <w:iCs/>
          <w:szCs w:val="22"/>
        </w:rPr>
        <w:t xml:space="preserve"> Economisch en Socia</w:t>
      </w:r>
      <w:r w:rsidRPr="00843FD2" w:rsidR="00530468">
        <w:rPr>
          <w:rFonts w:ascii="Calibri" w:hAnsi="Calibri" w:cs="Calibri"/>
          <w:i/>
          <w:iCs/>
          <w:szCs w:val="22"/>
        </w:rPr>
        <w:t>a</w:t>
      </w:r>
      <w:r w:rsidRPr="00843FD2">
        <w:rPr>
          <w:rFonts w:ascii="Calibri" w:hAnsi="Calibri" w:cs="Calibri"/>
          <w:i/>
          <w:iCs/>
          <w:szCs w:val="22"/>
        </w:rPr>
        <w:t>l Comit</w:t>
      </w:r>
      <w:r w:rsidRPr="00843FD2" w:rsidR="00CB6509">
        <w:rPr>
          <w:rFonts w:ascii="Calibri" w:hAnsi="Calibri" w:cs="Calibri"/>
          <w:i/>
          <w:iCs/>
          <w:szCs w:val="22"/>
        </w:rPr>
        <w:t>é en het Comité van de Regio’s over het Europees actieplan omtrent de cybersecurity van ziekenhuizen en zorgaanbieders</w:t>
      </w:r>
    </w:p>
    <w:p w:rsidRPr="00843FD2" w:rsidR="00197E26" w:rsidP="00843FD2" w:rsidRDefault="00197E26" w14:paraId="24F2A413" w14:textId="77777777">
      <w:pPr>
        <w:spacing w:line="360" w:lineRule="auto"/>
        <w:rPr>
          <w:rFonts w:ascii="Calibri" w:hAnsi="Calibri" w:cs="Calibri"/>
          <w:szCs w:val="22"/>
        </w:rPr>
      </w:pPr>
    </w:p>
    <w:p w:rsidRPr="00843FD2" w:rsidR="00F54AFF" w:rsidP="00843FD2" w:rsidRDefault="00F54AFF" w14:paraId="01843151" w14:textId="77777777">
      <w:pPr>
        <w:numPr>
          <w:ilvl w:val="0"/>
          <w:numId w:val="19"/>
        </w:numPr>
        <w:spacing w:line="360" w:lineRule="auto"/>
        <w:rPr>
          <w:rFonts w:ascii="Calibri" w:hAnsi="Calibri" w:cs="Calibri"/>
          <w:i/>
          <w:iCs/>
          <w:szCs w:val="22"/>
        </w:rPr>
      </w:pPr>
      <w:r w:rsidRPr="00843FD2">
        <w:rPr>
          <w:rFonts w:ascii="Calibri" w:hAnsi="Calibri" w:cs="Calibri"/>
          <w:i/>
          <w:iCs/>
          <w:szCs w:val="22"/>
        </w:rPr>
        <w:t xml:space="preserve">Datum </w:t>
      </w:r>
      <w:r w:rsidRPr="00843FD2" w:rsidR="00513C1E">
        <w:rPr>
          <w:rFonts w:ascii="Calibri" w:hAnsi="Calibri" w:cs="Calibri"/>
          <w:i/>
          <w:iCs/>
          <w:szCs w:val="22"/>
        </w:rPr>
        <w:t xml:space="preserve">ontvangst </w:t>
      </w:r>
      <w:r w:rsidRPr="00843FD2">
        <w:rPr>
          <w:rFonts w:ascii="Calibri" w:hAnsi="Calibri" w:cs="Calibri"/>
          <w:i/>
          <w:iCs/>
          <w:szCs w:val="22"/>
        </w:rPr>
        <w:t>Commissiedocument</w:t>
      </w:r>
    </w:p>
    <w:p w:rsidRPr="00843FD2" w:rsidR="00197E26" w:rsidP="00843FD2" w:rsidRDefault="00033BC4" w14:paraId="65923DE5" w14:textId="317AF28F">
      <w:pPr>
        <w:spacing w:line="360" w:lineRule="auto"/>
        <w:rPr>
          <w:rFonts w:ascii="Calibri" w:hAnsi="Calibri" w:cs="Calibri"/>
          <w:szCs w:val="22"/>
        </w:rPr>
      </w:pPr>
      <w:r w:rsidRPr="00843FD2">
        <w:rPr>
          <w:rFonts w:ascii="Calibri" w:hAnsi="Calibri" w:cs="Calibri"/>
          <w:szCs w:val="22"/>
        </w:rPr>
        <w:t>15 januari</w:t>
      </w:r>
      <w:r w:rsidRPr="00843FD2" w:rsidR="00197E26">
        <w:rPr>
          <w:rFonts w:ascii="Calibri" w:hAnsi="Calibri" w:cs="Calibri"/>
          <w:szCs w:val="22"/>
        </w:rPr>
        <w:t xml:space="preserve"> 2025</w:t>
      </w:r>
    </w:p>
    <w:p w:rsidRPr="00843FD2" w:rsidR="00197E26" w:rsidP="00843FD2" w:rsidRDefault="00197E26" w14:paraId="3BE4F31A" w14:textId="77777777">
      <w:pPr>
        <w:spacing w:line="360" w:lineRule="auto"/>
        <w:rPr>
          <w:rFonts w:ascii="Calibri" w:hAnsi="Calibri" w:cs="Calibri"/>
          <w:i/>
          <w:iCs/>
          <w:szCs w:val="22"/>
        </w:rPr>
      </w:pPr>
    </w:p>
    <w:p w:rsidRPr="00843FD2" w:rsidR="00F54AFF" w:rsidP="00843FD2" w:rsidRDefault="00F54AFF" w14:paraId="4764A5B3" w14:textId="77777777">
      <w:pPr>
        <w:numPr>
          <w:ilvl w:val="0"/>
          <w:numId w:val="19"/>
        </w:numPr>
        <w:spacing w:line="360" w:lineRule="auto"/>
        <w:rPr>
          <w:rFonts w:ascii="Calibri" w:hAnsi="Calibri" w:cs="Calibri"/>
          <w:i/>
          <w:iCs/>
          <w:szCs w:val="22"/>
        </w:rPr>
      </w:pPr>
      <w:r w:rsidRPr="00843FD2">
        <w:rPr>
          <w:rFonts w:ascii="Calibri" w:hAnsi="Calibri" w:cs="Calibri"/>
          <w:i/>
          <w:iCs/>
          <w:szCs w:val="22"/>
        </w:rPr>
        <w:t>Nr. Commissiedocument</w:t>
      </w:r>
    </w:p>
    <w:p w:rsidRPr="00843FD2" w:rsidR="00197E26" w:rsidP="00843FD2" w:rsidRDefault="00197E26" w14:paraId="354B134A" w14:textId="78D4CD80">
      <w:pPr>
        <w:spacing w:line="360" w:lineRule="auto"/>
        <w:rPr>
          <w:rFonts w:ascii="Calibri" w:hAnsi="Calibri" w:cs="Calibri"/>
          <w:szCs w:val="22"/>
        </w:rPr>
      </w:pPr>
      <w:r w:rsidRPr="00843FD2">
        <w:rPr>
          <w:rFonts w:ascii="Calibri" w:hAnsi="Calibri" w:cs="Calibri"/>
          <w:szCs w:val="22"/>
        </w:rPr>
        <w:t xml:space="preserve">COM(2025)10 </w:t>
      </w:r>
    </w:p>
    <w:p w:rsidRPr="00843FD2" w:rsidR="00197E26" w:rsidP="00843FD2" w:rsidRDefault="00197E26" w14:paraId="11EE7539" w14:textId="77777777">
      <w:pPr>
        <w:spacing w:line="360" w:lineRule="auto"/>
        <w:rPr>
          <w:rFonts w:ascii="Calibri" w:hAnsi="Calibri" w:cs="Calibri"/>
          <w:szCs w:val="22"/>
        </w:rPr>
      </w:pPr>
    </w:p>
    <w:p w:rsidRPr="00843FD2" w:rsidR="00F54AFF" w:rsidP="00843FD2" w:rsidRDefault="001D558D" w14:paraId="7B35A37C" w14:textId="77777777">
      <w:pPr>
        <w:numPr>
          <w:ilvl w:val="0"/>
          <w:numId w:val="19"/>
        </w:numPr>
        <w:spacing w:line="360" w:lineRule="auto"/>
        <w:rPr>
          <w:rFonts w:ascii="Calibri" w:hAnsi="Calibri" w:cs="Calibri"/>
          <w:i/>
          <w:iCs/>
          <w:szCs w:val="22"/>
        </w:rPr>
      </w:pPr>
      <w:r w:rsidRPr="00843FD2">
        <w:rPr>
          <w:rFonts w:ascii="Calibri" w:hAnsi="Calibri" w:cs="Calibri"/>
          <w:i/>
          <w:iCs/>
          <w:szCs w:val="22"/>
        </w:rPr>
        <w:t>EUR</w:t>
      </w:r>
      <w:r w:rsidRPr="00843FD2" w:rsidR="00F54AFF">
        <w:rPr>
          <w:rFonts w:ascii="Calibri" w:hAnsi="Calibri" w:cs="Calibri"/>
          <w:i/>
          <w:iCs/>
          <w:szCs w:val="22"/>
        </w:rPr>
        <w:t>-</w:t>
      </w:r>
      <w:r w:rsidRPr="00843FD2">
        <w:rPr>
          <w:rFonts w:ascii="Calibri" w:hAnsi="Calibri" w:cs="Calibri"/>
          <w:i/>
          <w:iCs/>
          <w:szCs w:val="22"/>
        </w:rPr>
        <w:t>L</w:t>
      </w:r>
      <w:r w:rsidRPr="00843FD2" w:rsidR="00F54AFF">
        <w:rPr>
          <w:rFonts w:ascii="Calibri" w:hAnsi="Calibri" w:cs="Calibri"/>
          <w:i/>
          <w:iCs/>
          <w:szCs w:val="22"/>
        </w:rPr>
        <w:t>ex</w:t>
      </w:r>
    </w:p>
    <w:p w:rsidRPr="00843FD2" w:rsidR="007000A9" w:rsidP="00843FD2" w:rsidRDefault="001C3DDD" w14:paraId="1D17169F" w14:textId="0C3546AE">
      <w:pPr>
        <w:spacing w:line="360" w:lineRule="auto"/>
        <w:rPr>
          <w:rFonts w:ascii="Calibri" w:hAnsi="Calibri" w:cs="Calibri"/>
          <w:szCs w:val="22"/>
          <w:lang w:val="fr-FR"/>
        </w:rPr>
      </w:pPr>
      <w:hyperlink w:history="1" r:id="rId13">
        <w:r w:rsidRPr="00843FD2">
          <w:rPr>
            <w:rStyle w:val="Hyperlink"/>
            <w:rFonts w:ascii="Calibri" w:hAnsi="Calibri" w:cs="Calibri"/>
            <w:szCs w:val="22"/>
            <w:lang w:val="fr-FR"/>
          </w:rPr>
          <w:t>EUR-Lex - 52025DC0010 - EN - EUR-Lex</w:t>
        </w:r>
      </w:hyperlink>
    </w:p>
    <w:p w:rsidRPr="00843FD2" w:rsidR="001C3DDD" w:rsidP="00843FD2" w:rsidRDefault="001C3DDD" w14:paraId="0BB61561" w14:textId="77777777">
      <w:pPr>
        <w:spacing w:line="360" w:lineRule="auto"/>
        <w:rPr>
          <w:rFonts w:ascii="Calibri" w:hAnsi="Calibri" w:cs="Calibri"/>
          <w:i/>
          <w:iCs/>
          <w:szCs w:val="22"/>
          <w:lang w:val="fr-FR"/>
        </w:rPr>
      </w:pPr>
    </w:p>
    <w:p w:rsidRPr="00843FD2" w:rsidR="00EA4C91" w:rsidP="00843FD2" w:rsidRDefault="00F54AFF" w14:paraId="53CDC116" w14:textId="77777777">
      <w:pPr>
        <w:numPr>
          <w:ilvl w:val="0"/>
          <w:numId w:val="19"/>
        </w:numPr>
        <w:spacing w:line="360" w:lineRule="auto"/>
        <w:rPr>
          <w:rFonts w:ascii="Calibri" w:hAnsi="Calibri" w:cs="Calibri"/>
          <w:i/>
          <w:iCs/>
          <w:szCs w:val="22"/>
          <w:lang w:val="fr-FR"/>
        </w:rPr>
      </w:pPr>
      <w:r w:rsidRPr="00843FD2">
        <w:rPr>
          <w:rFonts w:ascii="Calibri" w:hAnsi="Calibri" w:cs="Calibri"/>
          <w:i/>
          <w:iCs/>
          <w:szCs w:val="22"/>
          <w:lang w:val="fr-FR"/>
        </w:rPr>
        <w:t>Nr. impact assessment Commissie en Opinie</w:t>
      </w:r>
      <w:r w:rsidRPr="00843FD2" w:rsidR="00FE7565">
        <w:rPr>
          <w:rFonts w:ascii="Calibri" w:hAnsi="Calibri" w:cs="Calibri"/>
          <w:i/>
          <w:iCs/>
          <w:szCs w:val="22"/>
          <w:lang w:val="fr-FR"/>
        </w:rPr>
        <w:t xml:space="preserve"> </w:t>
      </w:r>
    </w:p>
    <w:p w:rsidRPr="00843FD2" w:rsidR="00F60CF3" w:rsidP="00843FD2" w:rsidRDefault="00F60CF3" w14:paraId="0737A10D" w14:textId="3A73A6C2">
      <w:pPr>
        <w:spacing w:line="360" w:lineRule="auto"/>
        <w:rPr>
          <w:rFonts w:ascii="Calibri" w:hAnsi="Calibri" w:cs="Calibri"/>
          <w:szCs w:val="22"/>
          <w:lang w:val="fr-FR"/>
        </w:rPr>
      </w:pPr>
      <w:r w:rsidRPr="00843FD2">
        <w:rPr>
          <w:rFonts w:ascii="Calibri" w:hAnsi="Calibri" w:cs="Calibri"/>
          <w:szCs w:val="22"/>
          <w:lang w:val="fr-FR"/>
        </w:rPr>
        <w:t>Niet opgesteld</w:t>
      </w:r>
    </w:p>
    <w:p w:rsidRPr="00843FD2" w:rsidR="00F60CF3" w:rsidP="00843FD2" w:rsidRDefault="00F60CF3" w14:paraId="7219FFB4" w14:textId="77777777">
      <w:pPr>
        <w:spacing w:line="360" w:lineRule="auto"/>
        <w:rPr>
          <w:rFonts w:ascii="Calibri" w:hAnsi="Calibri" w:cs="Calibri"/>
          <w:szCs w:val="22"/>
          <w:lang w:val="fr-FR"/>
        </w:rPr>
      </w:pPr>
    </w:p>
    <w:p w:rsidRPr="00843FD2" w:rsidR="00F54AFF" w:rsidP="00843FD2" w:rsidRDefault="00F54AFF" w14:paraId="17753858" w14:textId="77777777">
      <w:pPr>
        <w:numPr>
          <w:ilvl w:val="0"/>
          <w:numId w:val="19"/>
        </w:numPr>
        <w:spacing w:line="360" w:lineRule="auto"/>
        <w:rPr>
          <w:rFonts w:ascii="Calibri" w:hAnsi="Calibri" w:cs="Calibri"/>
          <w:i/>
          <w:iCs/>
          <w:szCs w:val="22"/>
        </w:rPr>
      </w:pPr>
      <w:r w:rsidRPr="00843FD2">
        <w:rPr>
          <w:rFonts w:ascii="Calibri" w:hAnsi="Calibri" w:cs="Calibri"/>
          <w:i/>
          <w:iCs/>
          <w:szCs w:val="22"/>
        </w:rPr>
        <w:t>Behandelingstraject Raad</w:t>
      </w:r>
    </w:p>
    <w:p w:rsidRPr="00843FD2" w:rsidR="00F60CF3" w:rsidP="00843FD2" w:rsidRDefault="00F60CF3" w14:paraId="6EE6D500" w14:textId="70E5F2FF">
      <w:pPr>
        <w:spacing w:line="360" w:lineRule="auto"/>
        <w:rPr>
          <w:rFonts w:ascii="Calibri" w:hAnsi="Calibri" w:cs="Calibri"/>
          <w:szCs w:val="22"/>
        </w:rPr>
      </w:pPr>
      <w:r w:rsidRPr="00843FD2">
        <w:rPr>
          <w:rFonts w:ascii="Calibri" w:hAnsi="Calibri" w:cs="Calibri"/>
          <w:szCs w:val="22"/>
        </w:rPr>
        <w:t xml:space="preserve">Raad voor Vervoer, Telecommunicatie en Energie (Telecomraad) </w:t>
      </w:r>
    </w:p>
    <w:p w:rsidRPr="00843FD2" w:rsidR="00F60CF3" w:rsidP="00843FD2" w:rsidRDefault="00F60CF3" w14:paraId="0951D446" w14:textId="77777777">
      <w:pPr>
        <w:spacing w:line="360" w:lineRule="auto"/>
        <w:rPr>
          <w:rFonts w:ascii="Calibri" w:hAnsi="Calibri" w:cs="Calibri"/>
          <w:i/>
          <w:iCs/>
          <w:szCs w:val="22"/>
        </w:rPr>
      </w:pPr>
    </w:p>
    <w:p w:rsidRPr="00843FD2" w:rsidR="000D01B7" w:rsidP="00843FD2" w:rsidRDefault="000D01B7" w14:paraId="06FF4929" w14:textId="77777777">
      <w:pPr>
        <w:numPr>
          <w:ilvl w:val="0"/>
          <w:numId w:val="19"/>
        </w:numPr>
        <w:spacing w:line="360" w:lineRule="auto"/>
        <w:rPr>
          <w:rFonts w:ascii="Calibri" w:hAnsi="Calibri" w:cs="Calibri"/>
          <w:i/>
          <w:szCs w:val="22"/>
        </w:rPr>
      </w:pPr>
      <w:r w:rsidRPr="00843FD2">
        <w:rPr>
          <w:rFonts w:ascii="Calibri" w:hAnsi="Calibri" w:cs="Calibri"/>
          <w:i/>
          <w:szCs w:val="22"/>
        </w:rPr>
        <w:t>Eerstverantwoordelijk ministerie</w:t>
      </w:r>
    </w:p>
    <w:p w:rsidRPr="00843FD2" w:rsidR="00F60CF3" w:rsidP="00843FD2" w:rsidRDefault="00F60CF3" w14:paraId="4CD27F2F" w14:textId="215F446C">
      <w:pPr>
        <w:spacing w:line="360" w:lineRule="auto"/>
        <w:rPr>
          <w:rFonts w:ascii="Calibri" w:hAnsi="Calibri" w:cs="Calibri"/>
          <w:iCs/>
          <w:szCs w:val="22"/>
        </w:rPr>
      </w:pPr>
      <w:r w:rsidRPr="00843FD2">
        <w:rPr>
          <w:rFonts w:ascii="Calibri" w:hAnsi="Calibri" w:cs="Calibri"/>
          <w:iCs/>
          <w:szCs w:val="22"/>
        </w:rPr>
        <w:t xml:space="preserve">Ministerie van Justitie en Veiligheid </w:t>
      </w:r>
      <w:r w:rsidRPr="00843FD2" w:rsidR="002F4546">
        <w:rPr>
          <w:rFonts w:ascii="Calibri" w:hAnsi="Calibri" w:cs="Calibri"/>
          <w:iCs/>
          <w:szCs w:val="22"/>
        </w:rPr>
        <w:t>in nauwe samenwerking met het Ministerie van Volksgezondheid, Welzijn en Sport</w:t>
      </w:r>
    </w:p>
    <w:p w:rsidRPr="00843FD2" w:rsidR="00066C36" w:rsidP="00843FD2" w:rsidRDefault="00066C36" w14:paraId="0AA65E6C" w14:textId="77777777">
      <w:pPr>
        <w:spacing w:line="360" w:lineRule="auto"/>
        <w:rPr>
          <w:rFonts w:ascii="Calibri" w:hAnsi="Calibri" w:cs="Calibri"/>
          <w:szCs w:val="22"/>
        </w:rPr>
      </w:pPr>
    </w:p>
    <w:p w:rsidRPr="00843FD2" w:rsidR="0037197D" w:rsidP="00843FD2" w:rsidRDefault="0037197D" w14:paraId="0EC419C3" w14:textId="77777777">
      <w:pPr>
        <w:numPr>
          <w:ilvl w:val="0"/>
          <w:numId w:val="15"/>
        </w:numPr>
        <w:spacing w:line="360" w:lineRule="auto"/>
        <w:rPr>
          <w:rFonts w:ascii="Calibri" w:hAnsi="Calibri" w:cs="Calibri"/>
          <w:b/>
          <w:szCs w:val="22"/>
        </w:rPr>
      </w:pPr>
      <w:r w:rsidRPr="00843FD2">
        <w:rPr>
          <w:rFonts w:ascii="Calibri" w:hAnsi="Calibri" w:cs="Calibri"/>
          <w:b/>
          <w:szCs w:val="22"/>
        </w:rPr>
        <w:t>Essentie voorstel</w:t>
      </w:r>
    </w:p>
    <w:p w:rsidRPr="00843FD2" w:rsidR="00FC18FD" w:rsidP="00843FD2" w:rsidRDefault="00396C45" w14:paraId="159B5DC7" w14:textId="5DE79EF8">
      <w:pPr>
        <w:tabs>
          <w:tab w:val="left" w:pos="360"/>
          <w:tab w:val="left" w:pos="4500"/>
          <w:tab w:val="left" w:pos="5580"/>
        </w:tabs>
        <w:spacing w:line="360" w:lineRule="auto"/>
        <w:rPr>
          <w:rFonts w:ascii="Calibri" w:hAnsi="Calibri" w:cs="Calibri"/>
          <w:szCs w:val="22"/>
        </w:rPr>
      </w:pPr>
      <w:r w:rsidRPr="00843FD2">
        <w:rPr>
          <w:rFonts w:ascii="Calibri" w:hAnsi="Calibri" w:cs="Calibri"/>
          <w:szCs w:val="22"/>
        </w:rPr>
        <w:t>Op 15 januari 2025 heeft de</w:t>
      </w:r>
      <w:r w:rsidRPr="00843FD2" w:rsidR="00EE69EB">
        <w:rPr>
          <w:rFonts w:ascii="Calibri" w:hAnsi="Calibri" w:cs="Calibri"/>
          <w:szCs w:val="22"/>
        </w:rPr>
        <w:t xml:space="preserve"> Europese</w:t>
      </w:r>
      <w:r w:rsidRPr="00843FD2">
        <w:rPr>
          <w:rFonts w:ascii="Calibri" w:hAnsi="Calibri" w:cs="Calibri"/>
          <w:szCs w:val="22"/>
        </w:rPr>
        <w:t xml:space="preserve"> Commissie</w:t>
      </w:r>
      <w:r w:rsidRPr="00843FD2" w:rsidR="00EF13A2">
        <w:rPr>
          <w:rFonts w:ascii="Calibri" w:hAnsi="Calibri" w:cs="Calibri"/>
          <w:szCs w:val="22"/>
        </w:rPr>
        <w:t xml:space="preserve"> (hierna</w:t>
      </w:r>
      <w:r w:rsidRPr="00843FD2" w:rsidR="009D1CBF">
        <w:rPr>
          <w:rFonts w:ascii="Calibri" w:hAnsi="Calibri" w:cs="Calibri"/>
          <w:szCs w:val="22"/>
        </w:rPr>
        <w:t>::</w:t>
      </w:r>
      <w:r w:rsidRPr="00843FD2" w:rsidR="00EF13A2">
        <w:rPr>
          <w:rFonts w:ascii="Calibri" w:hAnsi="Calibri" w:cs="Calibri"/>
          <w:szCs w:val="22"/>
        </w:rPr>
        <w:t xml:space="preserve"> “de Commissie”)</w:t>
      </w:r>
      <w:r w:rsidRPr="00843FD2">
        <w:rPr>
          <w:rFonts w:ascii="Calibri" w:hAnsi="Calibri" w:cs="Calibri"/>
          <w:szCs w:val="22"/>
        </w:rPr>
        <w:t xml:space="preserve"> een EU-actieplan gepresenteerd om de cyberbeveiliging van ziekenhuizen en zorgverleners te verbeteren. De</w:t>
      </w:r>
      <w:r w:rsidRPr="00843FD2" w:rsidR="00FC18FD">
        <w:rPr>
          <w:rFonts w:ascii="Calibri" w:hAnsi="Calibri" w:cs="Calibri"/>
          <w:szCs w:val="22"/>
        </w:rPr>
        <w:t xml:space="preserve">ze mededeling </w:t>
      </w:r>
      <w:r w:rsidRPr="00843FD2">
        <w:rPr>
          <w:rFonts w:ascii="Calibri" w:hAnsi="Calibri" w:cs="Calibri"/>
          <w:szCs w:val="22"/>
        </w:rPr>
        <w:t xml:space="preserve">was aangemerkt </w:t>
      </w:r>
      <w:r w:rsidRPr="00843FD2" w:rsidR="009C4786">
        <w:rPr>
          <w:rFonts w:ascii="Calibri" w:hAnsi="Calibri" w:cs="Calibri"/>
          <w:szCs w:val="22"/>
        </w:rPr>
        <w:t>als een</w:t>
      </w:r>
      <w:r w:rsidRPr="00843FD2">
        <w:rPr>
          <w:rFonts w:ascii="Calibri" w:hAnsi="Calibri" w:cs="Calibri"/>
          <w:szCs w:val="22"/>
        </w:rPr>
        <w:t xml:space="preserve"> </w:t>
      </w:r>
      <w:r w:rsidRPr="00843FD2" w:rsidR="00CB6509">
        <w:rPr>
          <w:rFonts w:ascii="Calibri" w:hAnsi="Calibri" w:cs="Calibri"/>
          <w:szCs w:val="22"/>
        </w:rPr>
        <w:t xml:space="preserve">topprioriteit binnen de eerste </w:t>
      </w:r>
      <w:r w:rsidRPr="00843FD2" w:rsidR="001830F4">
        <w:rPr>
          <w:rFonts w:ascii="Calibri" w:hAnsi="Calibri" w:cs="Calibri"/>
          <w:szCs w:val="22"/>
        </w:rPr>
        <w:t xml:space="preserve">honderd </w:t>
      </w:r>
      <w:r w:rsidRPr="00843FD2" w:rsidR="00CB6509">
        <w:rPr>
          <w:rFonts w:ascii="Calibri" w:hAnsi="Calibri" w:cs="Calibri"/>
          <w:szCs w:val="22"/>
        </w:rPr>
        <w:t xml:space="preserve">dagen van </w:t>
      </w:r>
      <w:r w:rsidRPr="00843FD2" w:rsidR="00DF2C8E">
        <w:rPr>
          <w:rFonts w:ascii="Calibri" w:hAnsi="Calibri" w:cs="Calibri"/>
          <w:szCs w:val="22"/>
        </w:rPr>
        <w:t>de nieuwe Commissie.</w:t>
      </w:r>
      <w:r w:rsidRPr="00843FD2" w:rsidR="00C851E8">
        <w:rPr>
          <w:rFonts w:ascii="Calibri" w:hAnsi="Calibri" w:cs="Calibri"/>
          <w:szCs w:val="22"/>
        </w:rPr>
        <w:t xml:space="preserve"> </w:t>
      </w:r>
      <w:r w:rsidRPr="00843FD2" w:rsidR="0017767B">
        <w:rPr>
          <w:rFonts w:ascii="Calibri" w:hAnsi="Calibri" w:cs="Calibri"/>
          <w:szCs w:val="22"/>
        </w:rPr>
        <w:t>V</w:t>
      </w:r>
      <w:r w:rsidRPr="00843FD2" w:rsidR="009C4786">
        <w:rPr>
          <w:rFonts w:ascii="Calibri" w:hAnsi="Calibri" w:cs="Calibri"/>
          <w:szCs w:val="22"/>
        </w:rPr>
        <w:t>an alle kritieke sectoren in de EU</w:t>
      </w:r>
      <w:r w:rsidRPr="00843FD2" w:rsidR="0017767B">
        <w:rPr>
          <w:rFonts w:ascii="Calibri" w:hAnsi="Calibri" w:cs="Calibri"/>
          <w:szCs w:val="22"/>
        </w:rPr>
        <w:t xml:space="preserve"> melden lidstaten</w:t>
      </w:r>
      <w:r w:rsidRPr="00843FD2" w:rsidR="009C4786">
        <w:rPr>
          <w:rFonts w:ascii="Calibri" w:hAnsi="Calibri" w:cs="Calibri"/>
          <w:szCs w:val="22"/>
        </w:rPr>
        <w:t xml:space="preserve"> in de zorgsector het hoogste aantal cyberincidenten. </w:t>
      </w:r>
      <w:r w:rsidRPr="00843FD2" w:rsidR="00A4420D">
        <w:rPr>
          <w:rFonts w:ascii="Calibri" w:hAnsi="Calibri" w:cs="Calibri"/>
          <w:szCs w:val="22"/>
        </w:rPr>
        <w:t xml:space="preserve">Bovendien digitaliseert de zorg in toenemende mate en raakt </w:t>
      </w:r>
      <w:r w:rsidRPr="00843FD2" w:rsidR="00B7792E">
        <w:rPr>
          <w:rFonts w:ascii="Calibri" w:hAnsi="Calibri" w:cs="Calibri"/>
          <w:szCs w:val="22"/>
        </w:rPr>
        <w:t xml:space="preserve">de sector </w:t>
      </w:r>
      <w:r w:rsidRPr="00843FD2" w:rsidR="00A4420D">
        <w:rPr>
          <w:rFonts w:ascii="Calibri" w:hAnsi="Calibri" w:cs="Calibri"/>
          <w:szCs w:val="22"/>
        </w:rPr>
        <w:t xml:space="preserve">afhankelijker van digitale zorgsystemen en infrastructuren. </w:t>
      </w:r>
    </w:p>
    <w:p w:rsidRPr="00843FD2" w:rsidR="00416636" w:rsidP="00843FD2" w:rsidRDefault="00416636" w14:paraId="072BF208" w14:textId="77777777">
      <w:pPr>
        <w:tabs>
          <w:tab w:val="left" w:pos="360"/>
          <w:tab w:val="left" w:pos="4500"/>
          <w:tab w:val="left" w:pos="5580"/>
        </w:tabs>
        <w:spacing w:line="360" w:lineRule="auto"/>
        <w:rPr>
          <w:rFonts w:ascii="Calibri" w:hAnsi="Calibri" w:cs="Calibri"/>
          <w:szCs w:val="22"/>
        </w:rPr>
      </w:pPr>
    </w:p>
    <w:p w:rsidRPr="00843FD2" w:rsidR="00416636" w:rsidP="00843FD2" w:rsidRDefault="00761E13" w14:paraId="215D06EE" w14:textId="2368D034">
      <w:pPr>
        <w:tabs>
          <w:tab w:val="left" w:pos="360"/>
          <w:tab w:val="left" w:pos="4500"/>
          <w:tab w:val="left" w:pos="5580"/>
        </w:tabs>
        <w:spacing w:line="360" w:lineRule="auto"/>
        <w:rPr>
          <w:rFonts w:ascii="Calibri" w:hAnsi="Calibri" w:cs="Calibri"/>
          <w:szCs w:val="22"/>
        </w:rPr>
      </w:pPr>
      <w:r w:rsidRPr="00843FD2">
        <w:rPr>
          <w:rFonts w:ascii="Calibri" w:hAnsi="Calibri" w:cs="Calibri"/>
          <w:szCs w:val="22"/>
        </w:rPr>
        <w:t>Kernpunt van</w:t>
      </w:r>
      <w:r w:rsidRPr="00843FD2" w:rsidR="00FC18FD">
        <w:rPr>
          <w:rFonts w:ascii="Calibri" w:hAnsi="Calibri" w:cs="Calibri"/>
          <w:szCs w:val="22"/>
        </w:rPr>
        <w:t xml:space="preserve"> het actieplan is dat er bij het </w:t>
      </w:r>
      <w:r w:rsidRPr="00843FD2" w:rsidR="00FC18FD">
        <w:rPr>
          <w:rFonts w:ascii="Calibri" w:hAnsi="Calibri" w:cs="Calibri"/>
          <w:i/>
          <w:iCs/>
          <w:szCs w:val="22"/>
        </w:rPr>
        <w:t>Europees Agentschap voor Netwerk- en Informatiebeveiliging</w:t>
      </w:r>
      <w:r w:rsidRPr="00843FD2" w:rsidR="00FC18FD">
        <w:rPr>
          <w:rFonts w:ascii="Calibri" w:hAnsi="Calibri" w:cs="Calibri"/>
          <w:szCs w:val="22"/>
        </w:rPr>
        <w:t xml:space="preserve"> (ENISA) een </w:t>
      </w:r>
      <w:r w:rsidRPr="00843FD2" w:rsidR="00FC18FD">
        <w:rPr>
          <w:rFonts w:ascii="Calibri" w:hAnsi="Calibri" w:cs="Calibri"/>
          <w:i/>
          <w:iCs/>
          <w:szCs w:val="22"/>
        </w:rPr>
        <w:t xml:space="preserve">European Cybersecurity Support Centre for hospitals and healthcare providers </w:t>
      </w:r>
      <w:r w:rsidRPr="00843FD2" w:rsidR="00FC18FD">
        <w:rPr>
          <w:rFonts w:ascii="Calibri" w:hAnsi="Calibri" w:cs="Calibri"/>
          <w:szCs w:val="22"/>
        </w:rPr>
        <w:t xml:space="preserve">(hierna: “Steuncentrum”) wordt opgezet. Dit Steuncentrum zal streven naar een uniforme Europese aanpak voor de uitdagingen op het gebied van cybersecurity in de zorg. </w:t>
      </w:r>
    </w:p>
    <w:p w:rsidRPr="00843FD2" w:rsidR="00FC18FD" w:rsidP="00843FD2" w:rsidRDefault="00FC18FD" w14:paraId="57F76FC5" w14:textId="3BF0D660">
      <w:pPr>
        <w:tabs>
          <w:tab w:val="left" w:pos="360"/>
          <w:tab w:val="left" w:pos="4500"/>
          <w:tab w:val="left" w:pos="5580"/>
        </w:tabs>
        <w:spacing w:line="360" w:lineRule="auto"/>
        <w:rPr>
          <w:rFonts w:ascii="Calibri" w:hAnsi="Calibri" w:cs="Calibri"/>
          <w:szCs w:val="22"/>
        </w:rPr>
      </w:pPr>
      <w:r w:rsidRPr="00843FD2">
        <w:rPr>
          <w:rFonts w:ascii="Calibri" w:hAnsi="Calibri" w:cs="Calibri"/>
          <w:szCs w:val="22"/>
        </w:rPr>
        <w:t xml:space="preserve">Het plan </w:t>
      </w:r>
      <w:r w:rsidRPr="00843FD2" w:rsidR="0017767B">
        <w:rPr>
          <w:rFonts w:ascii="Calibri" w:hAnsi="Calibri" w:cs="Calibri"/>
          <w:szCs w:val="22"/>
        </w:rPr>
        <w:t xml:space="preserve">en </w:t>
      </w:r>
      <w:r w:rsidRPr="00843FD2">
        <w:rPr>
          <w:rFonts w:ascii="Calibri" w:hAnsi="Calibri" w:cs="Calibri"/>
          <w:szCs w:val="22"/>
        </w:rPr>
        <w:t xml:space="preserve">de voorgestelde maatregelen zijn onderverdeeld in vijf thema’s: preventie, detectie, respons, herstel en afschrikking. </w:t>
      </w:r>
    </w:p>
    <w:p w:rsidRPr="00843FD2" w:rsidR="00FC18FD" w:rsidP="00843FD2" w:rsidRDefault="00FC18FD" w14:paraId="4A87AE82" w14:textId="77777777">
      <w:pPr>
        <w:tabs>
          <w:tab w:val="left" w:pos="360"/>
          <w:tab w:val="left" w:pos="4500"/>
          <w:tab w:val="left" w:pos="5580"/>
        </w:tabs>
        <w:spacing w:line="360" w:lineRule="auto"/>
        <w:rPr>
          <w:rFonts w:ascii="Calibri" w:hAnsi="Calibri" w:cs="Calibri"/>
          <w:szCs w:val="22"/>
        </w:rPr>
      </w:pPr>
    </w:p>
    <w:p w:rsidRPr="00843FD2" w:rsidR="00FC18FD" w:rsidP="00843FD2" w:rsidRDefault="00FC18FD" w14:paraId="523E982D" w14:textId="3DA7543E">
      <w:pPr>
        <w:tabs>
          <w:tab w:val="left" w:pos="360"/>
          <w:tab w:val="left" w:pos="4500"/>
          <w:tab w:val="left" w:pos="5580"/>
        </w:tabs>
        <w:spacing w:line="360" w:lineRule="auto"/>
        <w:rPr>
          <w:rFonts w:ascii="Calibri" w:hAnsi="Calibri" w:cs="Calibri"/>
          <w:szCs w:val="22"/>
        </w:rPr>
      </w:pPr>
      <w:r w:rsidRPr="00843FD2">
        <w:rPr>
          <w:rFonts w:ascii="Calibri" w:hAnsi="Calibri" w:cs="Calibri"/>
          <w:szCs w:val="22"/>
        </w:rPr>
        <w:t xml:space="preserve">Ten eerste zal er worden gewerkt aan betere preventie: het plan helpt de zorgsector om weerbaarder te zijn tegen cyberincidenten </w:t>
      </w:r>
      <w:r w:rsidRPr="00843FD2" w:rsidR="0017767B">
        <w:rPr>
          <w:rFonts w:ascii="Calibri" w:hAnsi="Calibri" w:cs="Calibri"/>
          <w:szCs w:val="22"/>
        </w:rPr>
        <w:t>met</w:t>
      </w:r>
      <w:r w:rsidRPr="00843FD2">
        <w:rPr>
          <w:rFonts w:ascii="Calibri" w:hAnsi="Calibri" w:cs="Calibri"/>
          <w:szCs w:val="22"/>
        </w:rPr>
        <w:t xml:space="preserve"> gerichte maatregelen in de vorm van </w:t>
      </w:r>
      <w:r w:rsidRPr="00843FD2" w:rsidR="0017767B">
        <w:rPr>
          <w:rFonts w:ascii="Calibri" w:hAnsi="Calibri" w:cs="Calibri"/>
          <w:szCs w:val="22"/>
        </w:rPr>
        <w:t xml:space="preserve">zogeheten </w:t>
      </w:r>
      <w:r w:rsidRPr="00843FD2">
        <w:rPr>
          <w:rFonts w:ascii="Calibri" w:hAnsi="Calibri" w:cs="Calibri"/>
          <w:szCs w:val="22"/>
        </w:rPr>
        <w:t>cyberbeveiligingsvouchers</w:t>
      </w:r>
      <w:r w:rsidRPr="00843FD2" w:rsidR="00BC0A58">
        <w:rPr>
          <w:rFonts w:ascii="Calibri" w:hAnsi="Calibri" w:cs="Calibri"/>
          <w:szCs w:val="22"/>
        </w:rPr>
        <w:t xml:space="preserve"> (gerichte financiële steun)</w:t>
      </w:r>
      <w:r w:rsidRPr="00843FD2">
        <w:rPr>
          <w:rFonts w:ascii="Calibri" w:hAnsi="Calibri" w:cs="Calibri"/>
          <w:szCs w:val="22"/>
        </w:rPr>
        <w:t xml:space="preserve"> voor kleine</w:t>
      </w:r>
      <w:r w:rsidRPr="00843FD2" w:rsidR="005A152B">
        <w:rPr>
          <w:rFonts w:ascii="Calibri" w:hAnsi="Calibri" w:cs="Calibri"/>
          <w:szCs w:val="22"/>
        </w:rPr>
        <w:t xml:space="preserve">re </w:t>
      </w:r>
      <w:r w:rsidRPr="00843FD2">
        <w:rPr>
          <w:rFonts w:ascii="Calibri" w:hAnsi="Calibri" w:cs="Calibri"/>
          <w:szCs w:val="22"/>
        </w:rPr>
        <w:t xml:space="preserve">zorgaanbieders en ondersteuning bij het implementeren van </w:t>
      </w:r>
      <w:r w:rsidRPr="00843FD2">
        <w:rPr>
          <w:rFonts w:ascii="Calibri" w:hAnsi="Calibri" w:cs="Calibri"/>
          <w:i/>
          <w:iCs/>
          <w:szCs w:val="22"/>
        </w:rPr>
        <w:t>best practices</w:t>
      </w:r>
      <w:r w:rsidRPr="00843FD2">
        <w:rPr>
          <w:rFonts w:ascii="Calibri" w:hAnsi="Calibri" w:cs="Calibri"/>
          <w:szCs w:val="22"/>
        </w:rPr>
        <w:t xml:space="preserve"> op het gebied van cyberbeveiliging. Daarnaast zal het Steuncentrum met hulp van de lidstaten en de Commissie een instrument ontwikkelen d</w:t>
      </w:r>
      <w:r w:rsidRPr="00843FD2" w:rsidR="0017767B">
        <w:rPr>
          <w:rFonts w:ascii="Calibri" w:hAnsi="Calibri" w:cs="Calibri"/>
          <w:szCs w:val="22"/>
        </w:rPr>
        <w:t>at</w:t>
      </w:r>
      <w:r w:rsidRPr="00843FD2">
        <w:rPr>
          <w:rFonts w:ascii="Calibri" w:hAnsi="Calibri" w:cs="Calibri"/>
          <w:szCs w:val="22"/>
        </w:rPr>
        <w:t xml:space="preserve"> de administratieve lasten minimaliseert voor entiteiten die aan veel regelgeving onderhevig zijn</w:t>
      </w:r>
      <w:r w:rsidRPr="00843FD2" w:rsidR="0017767B">
        <w:rPr>
          <w:rFonts w:ascii="Calibri" w:hAnsi="Calibri" w:cs="Calibri"/>
          <w:szCs w:val="22"/>
        </w:rPr>
        <w:t>.</w:t>
      </w:r>
      <w:r w:rsidRPr="00843FD2">
        <w:rPr>
          <w:rFonts w:ascii="Calibri" w:hAnsi="Calibri" w:cs="Calibri"/>
          <w:szCs w:val="22"/>
        </w:rPr>
        <w:t xml:space="preserve"> </w:t>
      </w:r>
      <w:r w:rsidRPr="00843FD2" w:rsidR="0017767B">
        <w:rPr>
          <w:rFonts w:ascii="Calibri" w:hAnsi="Calibri" w:cs="Calibri"/>
          <w:szCs w:val="22"/>
        </w:rPr>
        <w:t>D</w:t>
      </w:r>
      <w:r w:rsidRPr="00843FD2">
        <w:rPr>
          <w:rFonts w:ascii="Calibri" w:hAnsi="Calibri" w:cs="Calibri"/>
          <w:szCs w:val="22"/>
        </w:rPr>
        <w:t xml:space="preserve">e Europese </w:t>
      </w:r>
      <w:r w:rsidRPr="00843FD2" w:rsidR="004D7638">
        <w:rPr>
          <w:rFonts w:ascii="Calibri" w:hAnsi="Calibri" w:cs="Calibri"/>
          <w:i/>
          <w:iCs/>
          <w:szCs w:val="22"/>
        </w:rPr>
        <w:t>ID-Wallet</w:t>
      </w:r>
      <w:r w:rsidRPr="00843FD2" w:rsidR="004D7638">
        <w:rPr>
          <w:rFonts w:ascii="Calibri" w:hAnsi="Calibri" w:cs="Calibri"/>
          <w:szCs w:val="22"/>
        </w:rPr>
        <w:t xml:space="preserve"> </w:t>
      </w:r>
      <w:r w:rsidRPr="00843FD2" w:rsidR="0017767B">
        <w:rPr>
          <w:rFonts w:ascii="Calibri" w:hAnsi="Calibri" w:cs="Calibri"/>
          <w:szCs w:val="22"/>
        </w:rPr>
        <w:t xml:space="preserve">biedt </w:t>
      </w:r>
      <w:r w:rsidRPr="00843FD2">
        <w:rPr>
          <w:rFonts w:ascii="Calibri" w:hAnsi="Calibri" w:cs="Calibri"/>
          <w:szCs w:val="22"/>
        </w:rPr>
        <w:t>een manier om afhankelijkheid van zwakke identificatiemechanismen te mitigeren. Verder zal worden onderzocht of de zorgsector in aanmerking komt voor gecoördineerde paraatheidstesten onder de Cybersolidariteitsverordening</w:t>
      </w:r>
      <w:r w:rsidRPr="00843FD2" w:rsidR="007909B5">
        <w:rPr>
          <w:rStyle w:val="Voetnootmarkering"/>
          <w:rFonts w:ascii="Calibri" w:hAnsi="Calibri" w:cs="Calibri"/>
          <w:szCs w:val="22"/>
        </w:rPr>
        <w:footnoteReference w:id="2"/>
      </w:r>
      <w:r w:rsidRPr="00843FD2">
        <w:rPr>
          <w:rFonts w:ascii="Calibri" w:hAnsi="Calibri" w:cs="Calibri"/>
          <w:szCs w:val="22"/>
        </w:rPr>
        <w:t xml:space="preserve"> en wordt de ontwikkeling van een raamwerk voor een volwassenheidsbeoordeling specifiek voor </w:t>
      </w:r>
      <w:r w:rsidRPr="00843FD2" w:rsidR="000945A9">
        <w:rPr>
          <w:rFonts w:ascii="Calibri" w:hAnsi="Calibri" w:cs="Calibri"/>
          <w:szCs w:val="22"/>
        </w:rPr>
        <w:t xml:space="preserve">cyberveiligheid in de </w:t>
      </w:r>
      <w:r w:rsidRPr="00843FD2">
        <w:rPr>
          <w:rFonts w:ascii="Calibri" w:hAnsi="Calibri" w:cs="Calibri"/>
          <w:szCs w:val="22"/>
        </w:rPr>
        <w:t>zorg</w:t>
      </w:r>
      <w:r w:rsidRPr="00843FD2" w:rsidR="000945A9">
        <w:rPr>
          <w:rFonts w:ascii="Calibri" w:hAnsi="Calibri" w:cs="Calibri"/>
          <w:szCs w:val="22"/>
        </w:rPr>
        <w:t>sector</w:t>
      </w:r>
      <w:r w:rsidRPr="00843FD2">
        <w:rPr>
          <w:rFonts w:ascii="Calibri" w:hAnsi="Calibri" w:cs="Calibri"/>
          <w:szCs w:val="22"/>
        </w:rPr>
        <w:t xml:space="preserve"> voorgesteld. Ook wordt aangeboden een risicoanalyse uit te voeren onder de NIS</w:t>
      </w:r>
      <w:r w:rsidRPr="00843FD2" w:rsidR="007B1DE2">
        <w:rPr>
          <w:rFonts w:ascii="Calibri" w:hAnsi="Calibri" w:cs="Calibri"/>
          <w:szCs w:val="22"/>
        </w:rPr>
        <w:t xml:space="preserve"> </w:t>
      </w:r>
      <w:r w:rsidRPr="00843FD2" w:rsidR="007909B5">
        <w:rPr>
          <w:rFonts w:ascii="Calibri" w:hAnsi="Calibri" w:cs="Calibri"/>
          <w:szCs w:val="22"/>
        </w:rPr>
        <w:t xml:space="preserve">(Network and Information Security) </w:t>
      </w:r>
      <w:r w:rsidRPr="00843FD2">
        <w:rPr>
          <w:rFonts w:ascii="Calibri" w:hAnsi="Calibri" w:cs="Calibri"/>
          <w:i/>
          <w:szCs w:val="22"/>
        </w:rPr>
        <w:t>Cooperation Group</w:t>
      </w:r>
      <w:r w:rsidRPr="00843FD2">
        <w:rPr>
          <w:rFonts w:ascii="Calibri" w:hAnsi="Calibri" w:cs="Calibri"/>
          <w:szCs w:val="22"/>
        </w:rPr>
        <w:t xml:space="preserve">, om de technische en strategische risico’s van medische producten in kaart te brengen. Daarnaast wordt gesproken over de (mogelijke) oprichting van een Europees </w:t>
      </w:r>
      <w:r w:rsidRPr="00843FD2">
        <w:rPr>
          <w:rFonts w:ascii="Calibri" w:hAnsi="Calibri" w:cs="Calibri"/>
          <w:i/>
          <w:iCs/>
          <w:szCs w:val="22"/>
        </w:rPr>
        <w:t>Chief Information Security Officer</w:t>
      </w:r>
      <w:r w:rsidRPr="00843FD2">
        <w:rPr>
          <w:rFonts w:ascii="Calibri" w:hAnsi="Calibri" w:cs="Calibri"/>
          <w:szCs w:val="22"/>
        </w:rPr>
        <w:t xml:space="preserve"> (CISO</w:t>
      </w:r>
      <w:r w:rsidRPr="00843FD2" w:rsidR="0017767B">
        <w:rPr>
          <w:rFonts w:ascii="Calibri" w:hAnsi="Calibri" w:cs="Calibri"/>
          <w:szCs w:val="22"/>
        </w:rPr>
        <w:t>-</w:t>
      </w:r>
      <w:r w:rsidRPr="00843FD2">
        <w:rPr>
          <w:rFonts w:ascii="Calibri" w:hAnsi="Calibri" w:cs="Calibri"/>
          <w:szCs w:val="22"/>
        </w:rPr>
        <w:t xml:space="preserve">) Netwerk als pool van experts, </w:t>
      </w:r>
      <w:r w:rsidRPr="00843FD2" w:rsidR="00CD5E1F">
        <w:rPr>
          <w:rFonts w:ascii="Calibri" w:hAnsi="Calibri" w:cs="Calibri"/>
          <w:szCs w:val="22"/>
        </w:rPr>
        <w:t xml:space="preserve">voor het faciliteren van kennisuitwisseling en het werven van security-experts binnen de zorgsector. </w:t>
      </w:r>
      <w:r w:rsidRPr="00843FD2">
        <w:rPr>
          <w:rFonts w:ascii="Calibri" w:hAnsi="Calibri" w:cs="Calibri"/>
          <w:szCs w:val="22"/>
        </w:rPr>
        <w:t xml:space="preserve"> </w:t>
      </w:r>
    </w:p>
    <w:p w:rsidRPr="00843FD2" w:rsidR="00FC18FD" w:rsidP="00843FD2" w:rsidRDefault="00FC18FD" w14:paraId="4660E637" w14:textId="77777777">
      <w:pPr>
        <w:tabs>
          <w:tab w:val="left" w:pos="360"/>
          <w:tab w:val="left" w:pos="4500"/>
          <w:tab w:val="left" w:pos="5580"/>
        </w:tabs>
        <w:spacing w:line="360" w:lineRule="auto"/>
        <w:rPr>
          <w:rFonts w:ascii="Calibri" w:hAnsi="Calibri" w:cs="Calibri"/>
          <w:szCs w:val="22"/>
        </w:rPr>
      </w:pPr>
    </w:p>
    <w:p w:rsidRPr="00843FD2" w:rsidR="00FC18FD" w:rsidP="00843FD2" w:rsidRDefault="00FC18FD" w14:paraId="0E6CAD17" w14:textId="59632994">
      <w:pPr>
        <w:tabs>
          <w:tab w:val="left" w:pos="360"/>
          <w:tab w:val="left" w:pos="4500"/>
          <w:tab w:val="left" w:pos="5580"/>
        </w:tabs>
        <w:spacing w:line="360" w:lineRule="auto"/>
        <w:rPr>
          <w:rFonts w:ascii="Calibri" w:hAnsi="Calibri" w:cs="Calibri"/>
          <w:szCs w:val="22"/>
        </w:rPr>
      </w:pPr>
      <w:r w:rsidRPr="00843FD2">
        <w:rPr>
          <w:rFonts w:ascii="Calibri" w:hAnsi="Calibri" w:cs="Calibri"/>
          <w:szCs w:val="22"/>
        </w:rPr>
        <w:t xml:space="preserve">Ten tweede wil </w:t>
      </w:r>
      <w:r w:rsidRPr="00843FD2" w:rsidR="0017767B">
        <w:rPr>
          <w:rFonts w:ascii="Calibri" w:hAnsi="Calibri" w:cs="Calibri"/>
          <w:szCs w:val="22"/>
        </w:rPr>
        <w:t xml:space="preserve">de Commissie </w:t>
      </w:r>
      <w:r w:rsidRPr="00843FD2">
        <w:rPr>
          <w:rFonts w:ascii="Calibri" w:hAnsi="Calibri" w:cs="Calibri"/>
          <w:szCs w:val="22"/>
        </w:rPr>
        <w:t xml:space="preserve">werken aan de detectie en identificatie van cyberincidenten. Lidstaten worden aangemoedigd om alle cyberincidentnotificaties van ziekenhuizen en zorgaanbieders te delen met het Steuncentrum. Ook zou het Steuncentrum een EU-breed </w:t>
      </w:r>
      <w:r w:rsidRPr="00843FD2">
        <w:rPr>
          <w:rFonts w:ascii="Calibri" w:hAnsi="Calibri" w:cs="Calibri"/>
          <w:i/>
          <w:iCs/>
          <w:szCs w:val="22"/>
        </w:rPr>
        <w:t>early-warning</w:t>
      </w:r>
      <w:r w:rsidRPr="00843FD2">
        <w:rPr>
          <w:rFonts w:ascii="Calibri" w:hAnsi="Calibri" w:cs="Calibri"/>
          <w:szCs w:val="22"/>
        </w:rPr>
        <w:t xml:space="preserve"> abonnement voor de zorgsector moeten introduceren</w:t>
      </w:r>
      <w:r w:rsidRPr="00843FD2" w:rsidR="00CD5E1F">
        <w:rPr>
          <w:rFonts w:ascii="Calibri" w:hAnsi="Calibri" w:cs="Calibri"/>
          <w:szCs w:val="22"/>
        </w:rPr>
        <w:t xml:space="preserve">, om </w:t>
      </w:r>
      <w:r w:rsidRPr="00843FD2" w:rsidR="00CD5E1F">
        <w:rPr>
          <w:rFonts w:ascii="Calibri" w:hAnsi="Calibri" w:cs="Calibri"/>
          <w:i/>
          <w:iCs/>
          <w:szCs w:val="22"/>
        </w:rPr>
        <w:t>real time alerts</w:t>
      </w:r>
      <w:r w:rsidRPr="00843FD2" w:rsidR="00CD5E1F">
        <w:rPr>
          <w:rFonts w:ascii="Calibri" w:hAnsi="Calibri" w:cs="Calibri"/>
          <w:szCs w:val="22"/>
        </w:rPr>
        <w:t xml:space="preserve"> zodoende te ontvangen</w:t>
      </w:r>
      <w:r w:rsidRPr="00843FD2">
        <w:rPr>
          <w:rFonts w:ascii="Calibri" w:hAnsi="Calibri" w:cs="Calibri"/>
          <w:szCs w:val="22"/>
        </w:rPr>
        <w:t xml:space="preserve">. Daarnaast zal het Steuncentrum meer steun aan het </w:t>
      </w:r>
      <w:r w:rsidRPr="00843FD2">
        <w:rPr>
          <w:rFonts w:ascii="Calibri" w:hAnsi="Calibri" w:cs="Calibri"/>
          <w:i/>
          <w:iCs/>
          <w:szCs w:val="22"/>
        </w:rPr>
        <w:t>European Health Information Sharing and Analysis Centre</w:t>
      </w:r>
      <w:r w:rsidRPr="00843FD2">
        <w:rPr>
          <w:rFonts w:ascii="Calibri" w:hAnsi="Calibri" w:cs="Calibri"/>
          <w:szCs w:val="22"/>
        </w:rPr>
        <w:t xml:space="preserve"> (ISAC) verlenen. </w:t>
      </w:r>
    </w:p>
    <w:p w:rsidRPr="00843FD2" w:rsidR="00FC18FD" w:rsidP="00843FD2" w:rsidRDefault="00FC18FD" w14:paraId="7A390E6A" w14:textId="77777777">
      <w:pPr>
        <w:tabs>
          <w:tab w:val="left" w:pos="360"/>
          <w:tab w:val="left" w:pos="4500"/>
          <w:tab w:val="left" w:pos="5580"/>
        </w:tabs>
        <w:spacing w:line="360" w:lineRule="auto"/>
        <w:rPr>
          <w:rFonts w:ascii="Calibri" w:hAnsi="Calibri" w:cs="Calibri"/>
          <w:szCs w:val="22"/>
        </w:rPr>
      </w:pPr>
    </w:p>
    <w:p w:rsidRPr="00843FD2" w:rsidR="00FC18FD" w:rsidP="00843FD2" w:rsidRDefault="00FC18FD" w14:paraId="79EAE826" w14:textId="6F67851E">
      <w:pPr>
        <w:tabs>
          <w:tab w:val="left" w:pos="360"/>
          <w:tab w:val="left" w:pos="4500"/>
          <w:tab w:val="left" w:pos="5580"/>
        </w:tabs>
        <w:spacing w:line="360" w:lineRule="auto"/>
        <w:rPr>
          <w:rFonts w:ascii="Calibri" w:hAnsi="Calibri" w:cs="Calibri"/>
          <w:szCs w:val="22"/>
        </w:rPr>
      </w:pPr>
      <w:r w:rsidRPr="00843FD2">
        <w:rPr>
          <w:rFonts w:ascii="Calibri" w:hAnsi="Calibri" w:cs="Calibri"/>
          <w:szCs w:val="22"/>
        </w:rPr>
        <w:t xml:space="preserve">Het derde en vierde thema richten zich op het adequaat reageren op cyberaanvallen en het herstel hiervan, om de gevolgen van cyberaanvallen te beperken. Zo </w:t>
      </w:r>
      <w:r w:rsidRPr="00843FD2" w:rsidR="0017767B">
        <w:rPr>
          <w:rFonts w:ascii="Calibri" w:hAnsi="Calibri" w:cs="Calibri"/>
          <w:szCs w:val="22"/>
        </w:rPr>
        <w:t>stelt de Commissie voor</w:t>
      </w:r>
      <w:r w:rsidRPr="00843FD2" w:rsidR="009874A2">
        <w:rPr>
          <w:rFonts w:ascii="Calibri" w:hAnsi="Calibri" w:cs="Calibri"/>
          <w:szCs w:val="22"/>
        </w:rPr>
        <w:t xml:space="preserve"> om</w:t>
      </w:r>
      <w:r w:rsidRPr="00843FD2">
        <w:rPr>
          <w:rFonts w:ascii="Calibri" w:hAnsi="Calibri" w:cs="Calibri"/>
          <w:szCs w:val="22"/>
        </w:rPr>
        <w:t xml:space="preserve"> binnen de </w:t>
      </w:r>
      <w:r w:rsidRPr="00843FD2" w:rsidR="005A152B">
        <w:rPr>
          <w:rFonts w:ascii="Calibri" w:hAnsi="Calibri" w:cs="Calibri"/>
          <w:i/>
          <w:iCs/>
          <w:szCs w:val="22"/>
        </w:rPr>
        <w:t>EU Cybersecurity Reserve</w:t>
      </w:r>
      <w:r w:rsidRPr="00843FD2">
        <w:rPr>
          <w:rFonts w:ascii="Calibri" w:hAnsi="Calibri" w:cs="Calibri"/>
          <w:szCs w:val="22"/>
        </w:rPr>
        <w:t xml:space="preserve">, </w:t>
      </w:r>
      <w:r w:rsidRPr="00843FD2" w:rsidR="0017767B">
        <w:rPr>
          <w:rFonts w:ascii="Calibri" w:hAnsi="Calibri" w:cs="Calibri"/>
          <w:szCs w:val="22"/>
        </w:rPr>
        <w:t xml:space="preserve">die </w:t>
      </w:r>
      <w:r w:rsidRPr="00843FD2">
        <w:rPr>
          <w:rFonts w:ascii="Calibri" w:hAnsi="Calibri" w:cs="Calibri"/>
          <w:szCs w:val="22"/>
        </w:rPr>
        <w:t xml:space="preserve">al is opgericht </w:t>
      </w:r>
      <w:r w:rsidRPr="00843FD2" w:rsidR="0017767B">
        <w:rPr>
          <w:rFonts w:ascii="Calibri" w:hAnsi="Calibri" w:cs="Calibri"/>
          <w:szCs w:val="22"/>
        </w:rPr>
        <w:t xml:space="preserve">met </w:t>
      </w:r>
      <w:r w:rsidRPr="00843FD2">
        <w:rPr>
          <w:rFonts w:ascii="Calibri" w:hAnsi="Calibri" w:cs="Calibri"/>
          <w:szCs w:val="22"/>
        </w:rPr>
        <w:t xml:space="preserve">de Cybersolidariteitsverordening, een </w:t>
      </w:r>
      <w:r w:rsidRPr="00843FD2">
        <w:rPr>
          <w:rFonts w:ascii="Calibri" w:hAnsi="Calibri" w:cs="Calibri"/>
          <w:i/>
          <w:iCs/>
          <w:szCs w:val="22"/>
        </w:rPr>
        <w:t>Rapid Response</w:t>
      </w:r>
      <w:r w:rsidRPr="00843FD2">
        <w:rPr>
          <w:rFonts w:ascii="Calibri" w:hAnsi="Calibri" w:cs="Calibri"/>
          <w:szCs w:val="22"/>
        </w:rPr>
        <w:t xml:space="preserve"> </w:t>
      </w:r>
      <w:r w:rsidRPr="00843FD2">
        <w:rPr>
          <w:rFonts w:ascii="Calibri" w:hAnsi="Calibri" w:cs="Calibri"/>
          <w:i/>
          <w:iCs/>
          <w:szCs w:val="22"/>
        </w:rPr>
        <w:t xml:space="preserve">Service </w:t>
      </w:r>
      <w:r w:rsidRPr="00843FD2">
        <w:rPr>
          <w:rFonts w:ascii="Calibri" w:hAnsi="Calibri" w:cs="Calibri"/>
          <w:szCs w:val="22"/>
        </w:rPr>
        <w:t xml:space="preserve">op te zetten, specifiek voor de gezondheidszorgsector. Ook wordt voorgesteld </w:t>
      </w:r>
      <w:r w:rsidRPr="00843FD2" w:rsidR="00692609">
        <w:rPr>
          <w:rFonts w:ascii="Calibri" w:hAnsi="Calibri" w:cs="Calibri"/>
          <w:szCs w:val="22"/>
        </w:rPr>
        <w:t xml:space="preserve">om </w:t>
      </w:r>
      <w:r w:rsidRPr="00843FD2">
        <w:rPr>
          <w:rFonts w:ascii="Calibri" w:hAnsi="Calibri" w:cs="Calibri"/>
          <w:szCs w:val="22"/>
        </w:rPr>
        <w:t xml:space="preserve">draaiboeken te ontwikkelen om zorgorganisaties te helpen bij een </w:t>
      </w:r>
      <w:r w:rsidRPr="00843FD2">
        <w:rPr>
          <w:rFonts w:ascii="Calibri" w:hAnsi="Calibri" w:cs="Calibri"/>
          <w:i/>
          <w:iCs/>
          <w:szCs w:val="22"/>
        </w:rPr>
        <w:t>ransomware</w:t>
      </w:r>
      <w:r w:rsidRPr="00843FD2">
        <w:rPr>
          <w:rFonts w:ascii="Calibri" w:hAnsi="Calibri" w:cs="Calibri"/>
          <w:szCs w:val="22"/>
        </w:rPr>
        <w:t>-aanval</w:t>
      </w:r>
      <w:r w:rsidRPr="00843FD2" w:rsidR="00BD30E7">
        <w:rPr>
          <w:rFonts w:ascii="Calibri" w:hAnsi="Calibri" w:cs="Calibri"/>
          <w:szCs w:val="22"/>
        </w:rPr>
        <w:t>,</w:t>
      </w:r>
      <w:r w:rsidRPr="00843FD2" w:rsidR="005A152B">
        <w:rPr>
          <w:rFonts w:ascii="Calibri" w:hAnsi="Calibri" w:cs="Calibri"/>
          <w:szCs w:val="22"/>
        </w:rPr>
        <w:t xml:space="preserve"> </w:t>
      </w:r>
      <w:r w:rsidRPr="00843FD2">
        <w:rPr>
          <w:rFonts w:ascii="Calibri" w:hAnsi="Calibri" w:cs="Calibri"/>
          <w:szCs w:val="22"/>
        </w:rPr>
        <w:t xml:space="preserve">en zouden nationale cyberoefeningen </w:t>
      </w:r>
      <w:r w:rsidRPr="00843FD2" w:rsidR="0017767B">
        <w:rPr>
          <w:rFonts w:ascii="Calibri" w:hAnsi="Calibri" w:cs="Calibri"/>
          <w:szCs w:val="22"/>
        </w:rPr>
        <w:t xml:space="preserve">moeten worden </w:t>
      </w:r>
      <w:r w:rsidRPr="00843FD2">
        <w:rPr>
          <w:rFonts w:ascii="Calibri" w:hAnsi="Calibri" w:cs="Calibri"/>
          <w:szCs w:val="22"/>
        </w:rPr>
        <w:t xml:space="preserve">georganiseerd om deze draaiboeken te testen. </w:t>
      </w:r>
    </w:p>
    <w:p w:rsidRPr="00843FD2" w:rsidR="00FC18FD" w:rsidP="00843FD2" w:rsidRDefault="00FC18FD" w14:paraId="43D8EC85" w14:textId="77777777">
      <w:pPr>
        <w:tabs>
          <w:tab w:val="left" w:pos="360"/>
          <w:tab w:val="left" w:pos="4500"/>
          <w:tab w:val="left" w:pos="5580"/>
        </w:tabs>
        <w:spacing w:line="360" w:lineRule="auto"/>
        <w:rPr>
          <w:rFonts w:ascii="Calibri" w:hAnsi="Calibri" w:cs="Calibri"/>
          <w:szCs w:val="22"/>
        </w:rPr>
      </w:pPr>
    </w:p>
    <w:p w:rsidRPr="00843FD2" w:rsidR="00FC18FD" w:rsidP="00843FD2" w:rsidRDefault="00FC18FD" w14:paraId="73F687C0" w14:textId="77777777">
      <w:pPr>
        <w:tabs>
          <w:tab w:val="left" w:pos="360"/>
          <w:tab w:val="left" w:pos="4500"/>
          <w:tab w:val="left" w:pos="5580"/>
        </w:tabs>
        <w:spacing w:line="360" w:lineRule="auto"/>
        <w:rPr>
          <w:rFonts w:ascii="Calibri" w:hAnsi="Calibri" w:cs="Calibri"/>
          <w:szCs w:val="22"/>
        </w:rPr>
      </w:pPr>
      <w:r w:rsidRPr="00843FD2">
        <w:rPr>
          <w:rFonts w:ascii="Calibri" w:hAnsi="Calibri" w:cs="Calibri"/>
          <w:szCs w:val="22"/>
        </w:rPr>
        <w:t xml:space="preserve">De vijfde prioriteit is vooral gericht op het afschrikken van aanvallen, door de verdere ontwikkeling van een diplomatieke reactie van de EU op kwaadwillige cyberactiviteiten, bijvoorbeeld aan de hand van de reeds bestaande </w:t>
      </w:r>
      <w:r w:rsidRPr="00843FD2">
        <w:rPr>
          <w:rFonts w:ascii="Calibri" w:hAnsi="Calibri" w:cs="Calibri"/>
          <w:i/>
          <w:iCs/>
          <w:szCs w:val="22"/>
        </w:rPr>
        <w:t>Cyber Diplomacy Toolbox</w:t>
      </w:r>
      <w:r w:rsidRPr="00843FD2">
        <w:rPr>
          <w:rFonts w:ascii="Calibri" w:hAnsi="Calibri" w:cs="Calibri"/>
          <w:szCs w:val="22"/>
        </w:rPr>
        <w:t xml:space="preserve">. </w:t>
      </w:r>
    </w:p>
    <w:p w:rsidRPr="00843FD2" w:rsidR="00FC18FD" w:rsidP="00843FD2" w:rsidRDefault="00FC18FD" w14:paraId="53C2BDFF" w14:textId="77777777">
      <w:pPr>
        <w:rPr>
          <w:rFonts w:ascii="Calibri" w:hAnsi="Calibri" w:cs="Calibri"/>
          <w:szCs w:val="22"/>
        </w:rPr>
      </w:pPr>
    </w:p>
    <w:p w:rsidR="000A65CC" w:rsidP="00843FD2" w:rsidRDefault="00273BEC" w14:paraId="1754035C" w14:textId="4990F720">
      <w:pPr>
        <w:tabs>
          <w:tab w:val="left" w:pos="360"/>
          <w:tab w:val="left" w:pos="4500"/>
          <w:tab w:val="left" w:pos="5580"/>
        </w:tabs>
        <w:spacing w:line="360" w:lineRule="auto"/>
        <w:rPr>
          <w:rFonts w:ascii="Calibri" w:hAnsi="Calibri" w:cs="Calibri"/>
          <w:szCs w:val="22"/>
        </w:rPr>
      </w:pPr>
      <w:r w:rsidRPr="00843FD2">
        <w:rPr>
          <w:rFonts w:ascii="Calibri" w:hAnsi="Calibri" w:cs="Calibri"/>
          <w:szCs w:val="22"/>
        </w:rPr>
        <w:t xml:space="preserve">Het actieplan kondigt ook een uitgebreide publieke consultatie aan. Op basis van de aanbevelingen die uit de consultatie komen, wordt </w:t>
      </w:r>
      <w:r w:rsidRPr="00843FD2" w:rsidR="007B1DE2">
        <w:rPr>
          <w:rFonts w:ascii="Calibri" w:hAnsi="Calibri" w:cs="Calibri"/>
          <w:szCs w:val="22"/>
        </w:rPr>
        <w:t xml:space="preserve">naar verwachting </w:t>
      </w:r>
      <w:r w:rsidRPr="00843FD2">
        <w:rPr>
          <w:rFonts w:ascii="Calibri" w:hAnsi="Calibri" w:cs="Calibri"/>
          <w:szCs w:val="22"/>
        </w:rPr>
        <w:t xml:space="preserve">eind 2025 een bijgewerkt actieplan opgeleverd. </w:t>
      </w:r>
    </w:p>
    <w:p w:rsidRPr="00843FD2" w:rsidR="00843FD2" w:rsidP="00843FD2" w:rsidRDefault="00843FD2" w14:paraId="12144E21" w14:textId="77777777">
      <w:pPr>
        <w:tabs>
          <w:tab w:val="left" w:pos="360"/>
          <w:tab w:val="left" w:pos="4500"/>
          <w:tab w:val="left" w:pos="5580"/>
        </w:tabs>
        <w:spacing w:line="360" w:lineRule="auto"/>
        <w:rPr>
          <w:rFonts w:ascii="Calibri" w:hAnsi="Calibri" w:cs="Calibri"/>
          <w:szCs w:val="22"/>
        </w:rPr>
      </w:pPr>
    </w:p>
    <w:p w:rsidRPr="00843FD2" w:rsidR="008528D9" w:rsidP="00843FD2" w:rsidRDefault="008528D9" w14:paraId="1BD8A94C" w14:textId="77777777">
      <w:pPr>
        <w:numPr>
          <w:ilvl w:val="0"/>
          <w:numId w:val="15"/>
        </w:numPr>
        <w:tabs>
          <w:tab w:val="left" w:pos="360"/>
        </w:tabs>
        <w:spacing w:line="360" w:lineRule="auto"/>
        <w:rPr>
          <w:rFonts w:ascii="Calibri" w:hAnsi="Calibri" w:cs="Calibri"/>
          <w:b/>
          <w:szCs w:val="22"/>
        </w:rPr>
      </w:pPr>
      <w:r w:rsidRPr="00843FD2">
        <w:rPr>
          <w:rFonts w:ascii="Calibri" w:hAnsi="Calibri" w:cs="Calibri"/>
          <w:b/>
          <w:szCs w:val="22"/>
        </w:rPr>
        <w:lastRenderedPageBreak/>
        <w:t>Nederlandse positie ten aanzien van het voorstel</w:t>
      </w:r>
    </w:p>
    <w:p w:rsidRPr="00843FD2" w:rsidR="001368C0" w:rsidP="00843FD2" w:rsidRDefault="00FD0CBD" w14:paraId="18652028" w14:textId="7047E97E">
      <w:pPr>
        <w:pStyle w:val="Lijstalinea"/>
        <w:numPr>
          <w:ilvl w:val="0"/>
          <w:numId w:val="30"/>
        </w:numPr>
        <w:spacing w:line="360" w:lineRule="auto"/>
        <w:rPr>
          <w:rFonts w:ascii="Calibri" w:hAnsi="Calibri" w:cs="Calibri"/>
          <w:szCs w:val="22"/>
        </w:rPr>
      </w:pPr>
      <w:r w:rsidRPr="00843FD2">
        <w:rPr>
          <w:rFonts w:ascii="Calibri" w:hAnsi="Calibri" w:cs="Calibri"/>
          <w:i/>
          <w:szCs w:val="22"/>
        </w:rPr>
        <w:t>Essentie Nederlands beleid op dit terrein</w:t>
      </w:r>
      <w:r w:rsidRPr="00843FD2" w:rsidR="00383198">
        <w:rPr>
          <w:rFonts w:ascii="Calibri" w:hAnsi="Calibri" w:cs="Calibri"/>
          <w:szCs w:val="22"/>
        </w:rPr>
        <w:t xml:space="preserve"> </w:t>
      </w:r>
    </w:p>
    <w:p w:rsidRPr="00843FD2" w:rsidR="00383198" w:rsidP="00843FD2" w:rsidRDefault="00D365C7" w14:paraId="60961501" w14:textId="52A744A5">
      <w:pPr>
        <w:spacing w:line="360" w:lineRule="auto"/>
        <w:rPr>
          <w:rFonts w:ascii="Calibri" w:hAnsi="Calibri" w:cs="Calibri"/>
          <w:szCs w:val="22"/>
        </w:rPr>
      </w:pPr>
      <w:r w:rsidRPr="00843FD2">
        <w:rPr>
          <w:rFonts w:ascii="Calibri" w:hAnsi="Calibri" w:cs="Calibri"/>
          <w:szCs w:val="22"/>
        </w:rPr>
        <w:t>De</w:t>
      </w:r>
      <w:r w:rsidRPr="00843FD2" w:rsidR="00383198">
        <w:rPr>
          <w:rFonts w:ascii="Calibri" w:hAnsi="Calibri" w:cs="Calibri"/>
          <w:szCs w:val="22"/>
        </w:rPr>
        <w:t xml:space="preserve"> N</w:t>
      </w:r>
      <w:r w:rsidRPr="00843FD2" w:rsidR="0000615A">
        <w:rPr>
          <w:rFonts w:ascii="Calibri" w:hAnsi="Calibri" w:cs="Calibri"/>
          <w:szCs w:val="22"/>
        </w:rPr>
        <w:t>ederlandse Cybersecuritystrategie (NLCS)</w:t>
      </w:r>
      <w:r w:rsidRPr="00843FD2" w:rsidR="00B72AFB">
        <w:rPr>
          <w:rFonts w:ascii="Calibri" w:hAnsi="Calibri" w:cs="Calibri"/>
          <w:szCs w:val="22"/>
        </w:rPr>
        <w:t xml:space="preserve"> </w:t>
      </w:r>
      <w:r w:rsidRPr="00843FD2">
        <w:rPr>
          <w:rFonts w:ascii="Calibri" w:hAnsi="Calibri" w:cs="Calibri"/>
          <w:szCs w:val="22"/>
        </w:rPr>
        <w:t xml:space="preserve">zet </w:t>
      </w:r>
      <w:r w:rsidRPr="00843FD2" w:rsidR="00383198">
        <w:rPr>
          <w:rFonts w:ascii="Calibri" w:hAnsi="Calibri" w:cs="Calibri"/>
          <w:szCs w:val="22"/>
        </w:rPr>
        <w:t xml:space="preserve">de </w:t>
      </w:r>
      <w:r w:rsidRPr="00843FD2">
        <w:rPr>
          <w:rFonts w:ascii="Calibri" w:hAnsi="Calibri" w:cs="Calibri"/>
          <w:szCs w:val="22"/>
        </w:rPr>
        <w:t xml:space="preserve">vier pijlers uiteen van de </w:t>
      </w:r>
      <w:r w:rsidRPr="00843FD2" w:rsidR="00383198">
        <w:rPr>
          <w:rFonts w:ascii="Calibri" w:hAnsi="Calibri" w:cs="Calibri"/>
          <w:szCs w:val="22"/>
        </w:rPr>
        <w:t xml:space="preserve">kabinetsinzet voor het realiseren van een digitaal veilige </w:t>
      </w:r>
      <w:r w:rsidRPr="00843FD2" w:rsidR="007C1B88">
        <w:rPr>
          <w:rFonts w:ascii="Calibri" w:hAnsi="Calibri" w:cs="Calibri"/>
          <w:szCs w:val="22"/>
        </w:rPr>
        <w:t xml:space="preserve">en weerbare </w:t>
      </w:r>
      <w:r w:rsidRPr="00843FD2" w:rsidR="00383198">
        <w:rPr>
          <w:rFonts w:ascii="Calibri" w:hAnsi="Calibri" w:cs="Calibri"/>
          <w:szCs w:val="22"/>
        </w:rPr>
        <w:t>samenleving.</w:t>
      </w:r>
      <w:r w:rsidRPr="00843FD2" w:rsidR="00AD29EA">
        <w:rPr>
          <w:rStyle w:val="Voetnootmarkering"/>
          <w:rFonts w:ascii="Calibri" w:hAnsi="Calibri" w:cs="Calibri"/>
          <w:szCs w:val="22"/>
        </w:rPr>
        <w:footnoteReference w:id="3"/>
      </w:r>
      <w:r w:rsidRPr="00843FD2" w:rsidR="00383198">
        <w:rPr>
          <w:rFonts w:ascii="Calibri" w:hAnsi="Calibri" w:cs="Calibri"/>
          <w:szCs w:val="22"/>
        </w:rPr>
        <w:t xml:space="preserve"> Naast acties en samenwerking op nationaal niveau, </w:t>
      </w:r>
      <w:r w:rsidRPr="00843FD2">
        <w:rPr>
          <w:rFonts w:ascii="Calibri" w:hAnsi="Calibri" w:cs="Calibri"/>
          <w:szCs w:val="22"/>
        </w:rPr>
        <w:t xml:space="preserve">benadrukt de </w:t>
      </w:r>
      <w:r w:rsidRPr="00843FD2" w:rsidR="00383198">
        <w:rPr>
          <w:rFonts w:ascii="Calibri" w:hAnsi="Calibri" w:cs="Calibri"/>
          <w:szCs w:val="22"/>
        </w:rPr>
        <w:t>NLCS dat internationale samenwerking</w:t>
      </w:r>
      <w:r w:rsidRPr="00843FD2">
        <w:rPr>
          <w:rFonts w:ascii="Calibri" w:hAnsi="Calibri" w:cs="Calibri"/>
          <w:szCs w:val="22"/>
        </w:rPr>
        <w:t>,</w:t>
      </w:r>
      <w:r w:rsidRPr="00843FD2" w:rsidR="000A0AAB">
        <w:rPr>
          <w:rFonts w:ascii="Calibri" w:hAnsi="Calibri" w:cs="Calibri"/>
          <w:szCs w:val="22"/>
        </w:rPr>
        <w:t xml:space="preserve"> zowel</w:t>
      </w:r>
      <w:r w:rsidRPr="00843FD2" w:rsidR="00383198">
        <w:rPr>
          <w:rFonts w:ascii="Calibri" w:hAnsi="Calibri" w:cs="Calibri"/>
          <w:szCs w:val="22"/>
        </w:rPr>
        <w:t xml:space="preserve"> in EU- en NAVO-verband </w:t>
      </w:r>
      <w:r w:rsidRPr="00843FD2" w:rsidR="000A0AAB">
        <w:rPr>
          <w:rFonts w:ascii="Calibri" w:hAnsi="Calibri" w:cs="Calibri"/>
          <w:szCs w:val="22"/>
        </w:rPr>
        <w:t>als</w:t>
      </w:r>
      <w:r w:rsidRPr="00843FD2" w:rsidR="00383198">
        <w:rPr>
          <w:rFonts w:ascii="Calibri" w:hAnsi="Calibri" w:cs="Calibri"/>
          <w:szCs w:val="22"/>
        </w:rPr>
        <w:t xml:space="preserve"> daarbuiten</w:t>
      </w:r>
      <w:r w:rsidRPr="00843FD2">
        <w:rPr>
          <w:rFonts w:ascii="Calibri" w:hAnsi="Calibri" w:cs="Calibri"/>
          <w:szCs w:val="22"/>
        </w:rPr>
        <w:t>,</w:t>
      </w:r>
      <w:r w:rsidRPr="00843FD2" w:rsidR="00383198">
        <w:rPr>
          <w:rFonts w:ascii="Calibri" w:hAnsi="Calibri" w:cs="Calibri"/>
          <w:szCs w:val="22"/>
        </w:rPr>
        <w:t xml:space="preserve"> essentieel is gezien het grensoverschrijdende karakter van cyberdreigingen. Het kabinet zet zich daarom actief in bij de verschillende Europese gremia en samenwerkingsverbanden</w:t>
      </w:r>
      <w:r w:rsidRPr="00843FD2" w:rsidR="00B72AFB">
        <w:rPr>
          <w:rFonts w:ascii="Calibri" w:hAnsi="Calibri" w:cs="Calibri"/>
          <w:szCs w:val="22"/>
        </w:rPr>
        <w:t xml:space="preserve"> met als doel</w:t>
      </w:r>
      <w:r w:rsidRPr="00843FD2" w:rsidR="005A152B">
        <w:rPr>
          <w:rFonts w:ascii="Calibri" w:hAnsi="Calibri" w:cs="Calibri"/>
          <w:szCs w:val="22"/>
        </w:rPr>
        <w:t xml:space="preserve"> </w:t>
      </w:r>
      <w:r w:rsidRPr="00843FD2" w:rsidR="00383198">
        <w:rPr>
          <w:rFonts w:ascii="Calibri" w:hAnsi="Calibri" w:cs="Calibri"/>
          <w:szCs w:val="22"/>
        </w:rPr>
        <w:t xml:space="preserve">de digitale weerbaarheid </w:t>
      </w:r>
      <w:r w:rsidRPr="00843FD2" w:rsidR="00B72AFB">
        <w:rPr>
          <w:rFonts w:ascii="Calibri" w:hAnsi="Calibri" w:cs="Calibri"/>
          <w:szCs w:val="22"/>
        </w:rPr>
        <w:t xml:space="preserve">van </w:t>
      </w:r>
      <w:r w:rsidRPr="00843FD2" w:rsidR="00383198">
        <w:rPr>
          <w:rFonts w:ascii="Calibri" w:hAnsi="Calibri" w:cs="Calibri"/>
          <w:szCs w:val="22"/>
        </w:rPr>
        <w:t>de EU te vergroten.</w:t>
      </w:r>
    </w:p>
    <w:p w:rsidRPr="00843FD2" w:rsidR="009C4786" w:rsidP="00843FD2" w:rsidRDefault="009C4786" w14:paraId="0C3E4203" w14:textId="77777777">
      <w:pPr>
        <w:spacing w:line="360" w:lineRule="auto"/>
        <w:rPr>
          <w:rFonts w:ascii="Calibri" w:hAnsi="Calibri" w:cs="Calibri"/>
          <w:szCs w:val="22"/>
        </w:rPr>
      </w:pPr>
    </w:p>
    <w:p w:rsidRPr="00843FD2" w:rsidR="00A4420D" w:rsidP="00843FD2" w:rsidRDefault="0000615A" w14:paraId="14C0575E" w14:textId="3DFE6F93">
      <w:pPr>
        <w:spacing w:line="360" w:lineRule="auto"/>
        <w:rPr>
          <w:rFonts w:ascii="Calibri" w:hAnsi="Calibri" w:cs="Calibri"/>
          <w:color w:val="000000"/>
          <w:szCs w:val="22"/>
        </w:rPr>
      </w:pPr>
      <w:r w:rsidRPr="00843FD2">
        <w:rPr>
          <w:rFonts w:ascii="Calibri" w:hAnsi="Calibri" w:cs="Calibri"/>
          <w:szCs w:val="22"/>
        </w:rPr>
        <w:t>Pijler I van de</w:t>
      </w:r>
      <w:r w:rsidRPr="00843FD2" w:rsidR="00383198">
        <w:rPr>
          <w:rFonts w:ascii="Calibri" w:hAnsi="Calibri" w:cs="Calibri"/>
          <w:szCs w:val="22"/>
        </w:rPr>
        <w:t xml:space="preserve"> NLCS ziet op de digitale weerbaarheid van de overheid, bedrijven en maatschappelijke organisaties</w:t>
      </w:r>
      <w:r w:rsidRPr="00843FD2">
        <w:rPr>
          <w:rFonts w:ascii="Calibri" w:hAnsi="Calibri" w:cs="Calibri"/>
          <w:szCs w:val="22"/>
        </w:rPr>
        <w:t>, waaronder de zorgsector</w:t>
      </w:r>
      <w:r w:rsidRPr="00843FD2" w:rsidR="00383198">
        <w:rPr>
          <w:rFonts w:ascii="Calibri" w:hAnsi="Calibri" w:cs="Calibri"/>
          <w:szCs w:val="22"/>
        </w:rPr>
        <w:t>.</w:t>
      </w:r>
      <w:r w:rsidRPr="00843FD2" w:rsidR="00A4420D">
        <w:rPr>
          <w:rFonts w:ascii="Calibri" w:hAnsi="Calibri" w:cs="Calibri"/>
          <w:szCs w:val="22"/>
        </w:rPr>
        <w:t xml:space="preserve"> </w:t>
      </w:r>
      <w:r w:rsidRPr="00843FD2" w:rsidR="00383198">
        <w:rPr>
          <w:rFonts w:ascii="Calibri" w:hAnsi="Calibri" w:cs="Calibri"/>
          <w:szCs w:val="22"/>
        </w:rPr>
        <w:t xml:space="preserve">Hierbij stelt het kabinet het doel om beter zicht </w:t>
      </w:r>
      <w:r w:rsidRPr="00843FD2" w:rsidR="00B72AFB">
        <w:rPr>
          <w:rFonts w:ascii="Calibri" w:hAnsi="Calibri" w:cs="Calibri"/>
          <w:szCs w:val="22"/>
        </w:rPr>
        <w:t xml:space="preserve">te krijgen </w:t>
      </w:r>
      <w:r w:rsidRPr="00843FD2" w:rsidR="00383198">
        <w:rPr>
          <w:rFonts w:ascii="Calibri" w:hAnsi="Calibri" w:cs="Calibri"/>
          <w:szCs w:val="22"/>
        </w:rPr>
        <w:t xml:space="preserve">op mogelijke dreigingen en incidenten en organisaties goed te beschermen tegen digitale risico’s, onder meer </w:t>
      </w:r>
      <w:r w:rsidRPr="00843FD2" w:rsidR="00D365C7">
        <w:rPr>
          <w:rFonts w:ascii="Calibri" w:hAnsi="Calibri" w:cs="Calibri"/>
          <w:szCs w:val="22"/>
        </w:rPr>
        <w:t xml:space="preserve">met </w:t>
      </w:r>
      <w:r w:rsidRPr="00843FD2" w:rsidR="00CE2F48">
        <w:rPr>
          <w:rFonts w:ascii="Calibri" w:hAnsi="Calibri" w:cs="Calibri"/>
          <w:szCs w:val="22"/>
        </w:rPr>
        <w:t>de</w:t>
      </w:r>
      <w:r w:rsidRPr="00843FD2" w:rsidR="00383198">
        <w:rPr>
          <w:rFonts w:ascii="Calibri" w:hAnsi="Calibri" w:cs="Calibri"/>
          <w:szCs w:val="22"/>
        </w:rPr>
        <w:t xml:space="preserve"> implementatie van de </w:t>
      </w:r>
      <w:r w:rsidRPr="00843FD2" w:rsidR="00CE2F48">
        <w:rPr>
          <w:rFonts w:ascii="Calibri" w:hAnsi="Calibri" w:cs="Calibri"/>
          <w:szCs w:val="22"/>
        </w:rPr>
        <w:t>herziene</w:t>
      </w:r>
      <w:r w:rsidRPr="00843FD2" w:rsidR="00383198">
        <w:rPr>
          <w:rFonts w:ascii="Calibri" w:hAnsi="Calibri" w:cs="Calibri"/>
          <w:szCs w:val="22"/>
        </w:rPr>
        <w:t xml:space="preserve"> Europese Netwerk- en Informatiebeveiligingsrichtlijn (NIS2</w:t>
      </w:r>
      <w:r w:rsidRPr="00843FD2" w:rsidR="00CE2F48">
        <w:rPr>
          <w:rFonts w:ascii="Calibri" w:hAnsi="Calibri" w:cs="Calibri"/>
          <w:szCs w:val="22"/>
        </w:rPr>
        <w:t>-richtlijn</w:t>
      </w:r>
      <w:r w:rsidRPr="00843FD2" w:rsidR="00383198">
        <w:rPr>
          <w:rFonts w:ascii="Calibri" w:hAnsi="Calibri" w:cs="Calibri"/>
          <w:szCs w:val="22"/>
        </w:rPr>
        <w:t>)</w:t>
      </w:r>
      <w:r w:rsidRPr="00843FD2" w:rsidR="00CE2F48">
        <w:rPr>
          <w:rFonts w:ascii="Calibri" w:hAnsi="Calibri" w:cs="Calibri"/>
          <w:szCs w:val="22"/>
        </w:rPr>
        <w:t xml:space="preserve"> in nationale wetgeving</w:t>
      </w:r>
      <w:r w:rsidRPr="00843FD2" w:rsidR="00383198">
        <w:rPr>
          <w:rFonts w:ascii="Calibri" w:hAnsi="Calibri" w:cs="Calibri"/>
          <w:szCs w:val="22"/>
        </w:rPr>
        <w:t xml:space="preserve">. </w:t>
      </w:r>
      <w:r w:rsidRPr="00843FD2" w:rsidR="002407DF">
        <w:rPr>
          <w:rFonts w:ascii="Calibri" w:hAnsi="Calibri" w:cs="Calibri"/>
          <w:color w:val="000000"/>
          <w:szCs w:val="22"/>
        </w:rPr>
        <w:t xml:space="preserve">De </w:t>
      </w:r>
      <w:r w:rsidRPr="00843FD2" w:rsidR="00CE2F48">
        <w:rPr>
          <w:rFonts w:ascii="Calibri" w:hAnsi="Calibri" w:cs="Calibri"/>
          <w:color w:val="000000"/>
          <w:szCs w:val="22"/>
        </w:rPr>
        <w:t xml:space="preserve">NIS2-richtlijn en de </w:t>
      </w:r>
      <w:r w:rsidRPr="00843FD2" w:rsidR="00147802">
        <w:rPr>
          <w:rFonts w:ascii="Calibri" w:hAnsi="Calibri" w:cs="Calibri"/>
          <w:color w:val="000000"/>
          <w:szCs w:val="22"/>
        </w:rPr>
        <w:t>aanstaande</w:t>
      </w:r>
      <w:r w:rsidRPr="00843FD2" w:rsidR="00032153">
        <w:rPr>
          <w:rFonts w:ascii="Calibri" w:hAnsi="Calibri" w:cs="Calibri"/>
          <w:color w:val="000000"/>
          <w:szCs w:val="22"/>
        </w:rPr>
        <w:t xml:space="preserve"> </w:t>
      </w:r>
      <w:r w:rsidRPr="00843FD2" w:rsidR="00CE2F48">
        <w:rPr>
          <w:rFonts w:ascii="Calibri" w:hAnsi="Calibri" w:cs="Calibri"/>
          <w:color w:val="000000"/>
          <w:szCs w:val="22"/>
        </w:rPr>
        <w:t>wetgeving ter implementatie daarvan</w:t>
      </w:r>
      <w:r w:rsidRPr="00843FD2" w:rsidR="002407DF">
        <w:rPr>
          <w:rFonts w:ascii="Calibri" w:hAnsi="Calibri" w:cs="Calibri"/>
          <w:color w:val="000000"/>
          <w:szCs w:val="22"/>
        </w:rPr>
        <w:t xml:space="preserve"> </w:t>
      </w:r>
      <w:r w:rsidRPr="00843FD2" w:rsidR="00B17B6A">
        <w:rPr>
          <w:rFonts w:ascii="Calibri" w:hAnsi="Calibri" w:cs="Calibri"/>
          <w:color w:val="000000"/>
          <w:szCs w:val="22"/>
        </w:rPr>
        <w:t>(</w:t>
      </w:r>
      <w:r w:rsidRPr="00843FD2" w:rsidR="00A4420D">
        <w:rPr>
          <w:rFonts w:ascii="Calibri" w:hAnsi="Calibri" w:cs="Calibri"/>
          <w:color w:val="000000"/>
          <w:szCs w:val="22"/>
        </w:rPr>
        <w:t>Cyberbeveiligingswet</w:t>
      </w:r>
      <w:r w:rsidRPr="00843FD2" w:rsidR="00B17B6A">
        <w:rPr>
          <w:rFonts w:ascii="Calibri" w:hAnsi="Calibri" w:cs="Calibri"/>
          <w:color w:val="000000"/>
          <w:szCs w:val="22"/>
        </w:rPr>
        <w:t>)</w:t>
      </w:r>
      <w:r w:rsidRPr="00843FD2" w:rsidR="002407DF">
        <w:rPr>
          <w:rFonts w:ascii="Calibri" w:hAnsi="Calibri" w:cs="Calibri"/>
          <w:color w:val="000000"/>
          <w:szCs w:val="22"/>
        </w:rPr>
        <w:t>,</w:t>
      </w:r>
      <w:r w:rsidRPr="00843FD2" w:rsidR="00A4420D">
        <w:rPr>
          <w:rFonts w:ascii="Calibri" w:hAnsi="Calibri" w:cs="Calibri"/>
          <w:color w:val="000000"/>
          <w:szCs w:val="22"/>
        </w:rPr>
        <w:t xml:space="preserve"> </w:t>
      </w:r>
      <w:r w:rsidRPr="00843FD2" w:rsidR="00D365C7">
        <w:rPr>
          <w:rFonts w:ascii="Calibri" w:hAnsi="Calibri" w:cs="Calibri"/>
          <w:color w:val="000000"/>
          <w:szCs w:val="22"/>
        </w:rPr>
        <w:t xml:space="preserve">zijn </w:t>
      </w:r>
      <w:r w:rsidRPr="00843FD2" w:rsidR="00A4420D">
        <w:rPr>
          <w:rFonts w:ascii="Calibri" w:hAnsi="Calibri" w:cs="Calibri"/>
          <w:color w:val="000000"/>
          <w:szCs w:val="22"/>
        </w:rPr>
        <w:t xml:space="preserve">van toepassing op </w:t>
      </w:r>
      <w:r w:rsidRPr="00843FD2" w:rsidR="00B17B6A">
        <w:rPr>
          <w:rFonts w:ascii="Calibri" w:hAnsi="Calibri" w:cs="Calibri"/>
          <w:color w:val="000000"/>
          <w:szCs w:val="22"/>
        </w:rPr>
        <w:t>essentiële en belangrijke entiteiten in verschillende belangrijke sectoren in ons land</w:t>
      </w:r>
      <w:r w:rsidRPr="00843FD2" w:rsidR="00B72AFB">
        <w:rPr>
          <w:rFonts w:ascii="Calibri" w:hAnsi="Calibri" w:cs="Calibri"/>
          <w:color w:val="000000"/>
          <w:szCs w:val="22"/>
        </w:rPr>
        <w:t xml:space="preserve">, </w:t>
      </w:r>
      <w:r w:rsidRPr="00843FD2" w:rsidR="00B17B6A">
        <w:rPr>
          <w:rFonts w:ascii="Calibri" w:hAnsi="Calibri" w:cs="Calibri"/>
          <w:color w:val="000000"/>
          <w:szCs w:val="22"/>
        </w:rPr>
        <w:t xml:space="preserve">waaronder </w:t>
      </w:r>
      <w:r w:rsidRPr="00843FD2" w:rsidR="00B72AFB">
        <w:rPr>
          <w:rFonts w:ascii="Calibri" w:hAnsi="Calibri" w:cs="Calibri"/>
          <w:color w:val="000000"/>
          <w:szCs w:val="22"/>
        </w:rPr>
        <w:t>(</w:t>
      </w:r>
      <w:r w:rsidRPr="00843FD2" w:rsidR="00A4420D">
        <w:rPr>
          <w:rFonts w:ascii="Calibri" w:hAnsi="Calibri" w:cs="Calibri"/>
          <w:color w:val="000000"/>
          <w:szCs w:val="22"/>
        </w:rPr>
        <w:t>organisaties in</w:t>
      </w:r>
      <w:r w:rsidRPr="00843FD2" w:rsidR="00B72AFB">
        <w:rPr>
          <w:rFonts w:ascii="Calibri" w:hAnsi="Calibri" w:cs="Calibri"/>
          <w:color w:val="000000"/>
          <w:szCs w:val="22"/>
        </w:rPr>
        <w:t>)</w:t>
      </w:r>
      <w:r w:rsidRPr="00843FD2" w:rsidR="00A4420D">
        <w:rPr>
          <w:rFonts w:ascii="Calibri" w:hAnsi="Calibri" w:cs="Calibri"/>
          <w:color w:val="000000"/>
          <w:szCs w:val="22"/>
        </w:rPr>
        <w:t xml:space="preserve"> de gezondheidszorg. </w:t>
      </w:r>
    </w:p>
    <w:p w:rsidRPr="00843FD2" w:rsidR="00AD31E9" w:rsidP="00843FD2" w:rsidRDefault="00AD31E9" w14:paraId="5B1A2575" w14:textId="77777777">
      <w:pPr>
        <w:spacing w:line="360" w:lineRule="auto"/>
        <w:rPr>
          <w:rFonts w:ascii="Calibri" w:hAnsi="Calibri" w:cs="Calibri"/>
          <w:szCs w:val="22"/>
        </w:rPr>
      </w:pPr>
    </w:p>
    <w:p w:rsidRPr="00843FD2" w:rsidR="00452EA9" w:rsidP="00843FD2" w:rsidRDefault="00452EA9" w14:paraId="42957922" w14:textId="7CE81857">
      <w:pPr>
        <w:spacing w:line="360" w:lineRule="auto"/>
        <w:rPr>
          <w:rFonts w:ascii="Calibri" w:hAnsi="Calibri" w:cs="Calibri"/>
          <w:szCs w:val="22"/>
        </w:rPr>
      </w:pPr>
      <w:r w:rsidRPr="00843FD2">
        <w:rPr>
          <w:rFonts w:ascii="Calibri" w:hAnsi="Calibri" w:cs="Calibri"/>
          <w:szCs w:val="22"/>
        </w:rPr>
        <w:t>Voor de zorgsector zal Z-CERT</w:t>
      </w:r>
      <w:r w:rsidRPr="00843FD2" w:rsidR="00945AB8">
        <w:rPr>
          <w:rFonts w:ascii="Calibri" w:hAnsi="Calibri" w:cs="Calibri"/>
          <w:szCs w:val="22"/>
        </w:rPr>
        <w:t xml:space="preserve"> naar verwachting</w:t>
      </w:r>
      <w:r w:rsidRPr="00843FD2">
        <w:rPr>
          <w:rFonts w:ascii="Calibri" w:hAnsi="Calibri" w:cs="Calibri"/>
          <w:szCs w:val="22"/>
        </w:rPr>
        <w:t xml:space="preserve"> worden aangewezen als sectora</w:t>
      </w:r>
      <w:r w:rsidRPr="00843FD2" w:rsidR="00BD3332">
        <w:rPr>
          <w:rFonts w:ascii="Calibri" w:hAnsi="Calibri" w:cs="Calibri"/>
          <w:szCs w:val="22"/>
        </w:rPr>
        <w:t>al</w:t>
      </w:r>
      <w:r w:rsidRPr="00843FD2">
        <w:rPr>
          <w:rFonts w:ascii="Calibri" w:hAnsi="Calibri" w:cs="Calibri"/>
          <w:szCs w:val="22"/>
        </w:rPr>
        <w:t xml:space="preserve"> </w:t>
      </w:r>
      <w:r w:rsidRPr="00843FD2" w:rsidR="00BD3332">
        <w:rPr>
          <w:rFonts w:ascii="Calibri" w:hAnsi="Calibri" w:cs="Calibri"/>
          <w:i/>
          <w:iCs/>
          <w:szCs w:val="22"/>
        </w:rPr>
        <w:t>Computer Security Incident Response Team</w:t>
      </w:r>
      <w:r w:rsidRPr="00843FD2" w:rsidR="00BD3332">
        <w:rPr>
          <w:rFonts w:ascii="Calibri" w:hAnsi="Calibri" w:cs="Calibri"/>
          <w:szCs w:val="22"/>
        </w:rPr>
        <w:t xml:space="preserve"> (</w:t>
      </w:r>
      <w:r w:rsidRPr="00843FD2">
        <w:rPr>
          <w:rFonts w:ascii="Calibri" w:hAnsi="Calibri" w:cs="Calibri"/>
          <w:szCs w:val="22"/>
        </w:rPr>
        <w:t>CSIRT</w:t>
      </w:r>
      <w:r w:rsidRPr="00843FD2" w:rsidR="00BD3332">
        <w:rPr>
          <w:rFonts w:ascii="Calibri" w:hAnsi="Calibri" w:cs="Calibri"/>
          <w:szCs w:val="22"/>
        </w:rPr>
        <w:t>)</w:t>
      </w:r>
      <w:r w:rsidRPr="00843FD2">
        <w:rPr>
          <w:rFonts w:ascii="Calibri" w:hAnsi="Calibri" w:cs="Calibri"/>
          <w:szCs w:val="22"/>
        </w:rPr>
        <w:t xml:space="preserve"> onder </w:t>
      </w:r>
      <w:r w:rsidRPr="00843FD2" w:rsidR="00504598">
        <w:rPr>
          <w:rFonts w:ascii="Calibri" w:hAnsi="Calibri" w:cs="Calibri"/>
          <w:szCs w:val="22"/>
        </w:rPr>
        <w:t>de aanstaande wetgeving ter</w:t>
      </w:r>
      <w:r w:rsidRPr="00843FD2">
        <w:rPr>
          <w:rFonts w:ascii="Calibri" w:hAnsi="Calibri" w:cs="Calibri"/>
          <w:szCs w:val="22"/>
        </w:rPr>
        <w:t xml:space="preserve"> implementatie van de NIS2-richtlijn</w:t>
      </w:r>
      <w:r w:rsidRPr="00843FD2" w:rsidR="00BD3332">
        <w:rPr>
          <w:rFonts w:ascii="Calibri" w:hAnsi="Calibri" w:cs="Calibri"/>
          <w:szCs w:val="22"/>
        </w:rPr>
        <w:t>.</w:t>
      </w:r>
      <w:r w:rsidRPr="00843FD2">
        <w:rPr>
          <w:rFonts w:ascii="Calibri" w:hAnsi="Calibri" w:cs="Calibri"/>
          <w:szCs w:val="22"/>
        </w:rPr>
        <w:t xml:space="preserve"> </w:t>
      </w:r>
      <w:r w:rsidRPr="00843FD2" w:rsidR="00BD3332">
        <w:rPr>
          <w:rFonts w:ascii="Calibri" w:hAnsi="Calibri" w:cs="Calibri"/>
          <w:szCs w:val="22"/>
        </w:rPr>
        <w:t>Op</w:t>
      </w:r>
      <w:r w:rsidRPr="00843FD2" w:rsidR="00504598">
        <w:rPr>
          <w:rFonts w:ascii="Calibri" w:hAnsi="Calibri" w:cs="Calibri"/>
          <w:szCs w:val="22"/>
        </w:rPr>
        <w:t xml:space="preserve"> basis </w:t>
      </w:r>
      <w:r w:rsidRPr="00843FD2" w:rsidR="00BD3332">
        <w:rPr>
          <w:rFonts w:ascii="Calibri" w:hAnsi="Calibri" w:cs="Calibri"/>
          <w:szCs w:val="22"/>
        </w:rPr>
        <w:t>van deze aanstaande wetgeving zal Z-CERT</w:t>
      </w:r>
      <w:r w:rsidRPr="00843FD2" w:rsidR="00504598">
        <w:rPr>
          <w:rFonts w:ascii="Calibri" w:hAnsi="Calibri" w:cs="Calibri"/>
          <w:szCs w:val="22"/>
        </w:rPr>
        <w:t xml:space="preserve"> de wettelijke taken </w:t>
      </w:r>
      <w:r w:rsidRPr="00843FD2" w:rsidR="00504598">
        <w:rPr>
          <w:rFonts w:ascii="Calibri" w:hAnsi="Calibri" w:cs="Calibri"/>
          <w:color w:val="000000"/>
          <w:szCs w:val="22"/>
        </w:rPr>
        <w:t xml:space="preserve">van het CSIRT </w:t>
      </w:r>
      <w:r w:rsidRPr="00843FD2" w:rsidR="00944364">
        <w:rPr>
          <w:rFonts w:ascii="Calibri" w:hAnsi="Calibri" w:cs="Calibri"/>
          <w:color w:val="000000"/>
          <w:szCs w:val="22"/>
        </w:rPr>
        <w:t>ten behoeve van</w:t>
      </w:r>
      <w:r w:rsidRPr="00843FD2" w:rsidR="00504598">
        <w:rPr>
          <w:rFonts w:ascii="Calibri" w:hAnsi="Calibri" w:cs="Calibri"/>
          <w:color w:val="000000"/>
          <w:szCs w:val="22"/>
        </w:rPr>
        <w:t xml:space="preserve"> de entiteiten binnen</w:t>
      </w:r>
      <w:r w:rsidRPr="00843FD2">
        <w:rPr>
          <w:rFonts w:ascii="Calibri" w:hAnsi="Calibri" w:cs="Calibri"/>
          <w:color w:val="000000"/>
          <w:szCs w:val="22"/>
        </w:rPr>
        <w:t xml:space="preserve"> de Nederlandse zorgsector </w:t>
      </w:r>
      <w:r w:rsidRPr="00843FD2" w:rsidR="00504598">
        <w:rPr>
          <w:rFonts w:ascii="Calibri" w:hAnsi="Calibri" w:cs="Calibri"/>
          <w:color w:val="000000"/>
          <w:szCs w:val="22"/>
        </w:rPr>
        <w:t xml:space="preserve">gaan vervullen. </w:t>
      </w:r>
      <w:r w:rsidRPr="00843FD2">
        <w:rPr>
          <w:rFonts w:ascii="Calibri" w:hAnsi="Calibri" w:cs="Calibri"/>
          <w:color w:val="000000"/>
          <w:szCs w:val="22"/>
        </w:rPr>
        <w:t xml:space="preserve">Z-CERT vervult reeds de rol van </w:t>
      </w:r>
      <w:r w:rsidRPr="00843FD2">
        <w:rPr>
          <w:rFonts w:ascii="Calibri" w:hAnsi="Calibri" w:cs="Calibri"/>
          <w:szCs w:val="22"/>
        </w:rPr>
        <w:t>sectora</w:t>
      </w:r>
      <w:r w:rsidRPr="00843FD2" w:rsidR="00504598">
        <w:rPr>
          <w:rFonts w:ascii="Calibri" w:hAnsi="Calibri" w:cs="Calibri"/>
          <w:szCs w:val="22"/>
        </w:rPr>
        <w:t>al</w:t>
      </w:r>
      <w:r w:rsidRPr="00843FD2">
        <w:rPr>
          <w:rFonts w:ascii="Calibri" w:hAnsi="Calibri" w:cs="Calibri"/>
          <w:szCs w:val="22"/>
        </w:rPr>
        <w:t xml:space="preserve"> </w:t>
      </w:r>
      <w:r w:rsidRPr="00843FD2" w:rsidR="00504598">
        <w:rPr>
          <w:rFonts w:ascii="Calibri" w:hAnsi="Calibri" w:cs="Calibri"/>
          <w:szCs w:val="22"/>
        </w:rPr>
        <w:t>computercrisisteam</w:t>
      </w:r>
      <w:r w:rsidRPr="00843FD2">
        <w:rPr>
          <w:rFonts w:ascii="Calibri" w:hAnsi="Calibri" w:cs="Calibri"/>
          <w:szCs w:val="22"/>
        </w:rPr>
        <w:t xml:space="preserve"> en is daarnaast het expertisecentrum voor cybersecurity in de zorg. Z-CERT voorziet Nederlandse zorginstellingen van advies en dreigingsinformatie,</w:t>
      </w:r>
      <w:r w:rsidRPr="00843FD2" w:rsidR="00F75AF1">
        <w:rPr>
          <w:rFonts w:ascii="Calibri" w:hAnsi="Calibri" w:cs="Calibri"/>
          <w:szCs w:val="22"/>
        </w:rPr>
        <w:t xml:space="preserve"> </w:t>
      </w:r>
      <w:r w:rsidRPr="00843FD2" w:rsidR="00241D76">
        <w:rPr>
          <w:rFonts w:ascii="Calibri" w:hAnsi="Calibri" w:cs="Calibri"/>
          <w:szCs w:val="22"/>
        </w:rPr>
        <w:t>ondersteuning bij cyberaanvallen</w:t>
      </w:r>
      <w:r w:rsidRPr="00843FD2">
        <w:rPr>
          <w:rFonts w:ascii="Calibri" w:hAnsi="Calibri" w:cs="Calibri"/>
          <w:szCs w:val="22"/>
        </w:rPr>
        <w:t xml:space="preserve"> en kan </w:t>
      </w:r>
      <w:r w:rsidRPr="00843FD2" w:rsidR="00504598">
        <w:rPr>
          <w:rFonts w:ascii="Calibri" w:hAnsi="Calibri" w:cs="Calibri"/>
          <w:szCs w:val="22"/>
        </w:rPr>
        <w:t>n</w:t>
      </w:r>
      <w:r w:rsidRPr="00843FD2">
        <w:rPr>
          <w:rFonts w:ascii="Calibri" w:hAnsi="Calibri" w:cs="Calibri"/>
          <w:szCs w:val="22"/>
        </w:rPr>
        <w:t>etwerken monitoren op kwetsbaarheden of verdachte activiteiten.</w:t>
      </w:r>
    </w:p>
    <w:p w:rsidRPr="00843FD2" w:rsidR="00AD31E9" w:rsidP="00843FD2" w:rsidRDefault="00AD31E9" w14:paraId="694254B9" w14:textId="77777777">
      <w:pPr>
        <w:spacing w:line="360" w:lineRule="auto"/>
        <w:rPr>
          <w:rFonts w:ascii="Calibri" w:hAnsi="Calibri" w:cs="Calibri"/>
          <w:szCs w:val="22"/>
        </w:rPr>
      </w:pPr>
    </w:p>
    <w:p w:rsidRPr="00843FD2" w:rsidR="00AD31E9" w:rsidP="00843FD2" w:rsidRDefault="00AD31E9" w14:paraId="30B92822" w14:textId="0356B8F5">
      <w:pPr>
        <w:spacing w:line="360" w:lineRule="auto"/>
        <w:rPr>
          <w:rFonts w:ascii="Calibri" w:hAnsi="Calibri" w:cs="Calibri"/>
          <w:szCs w:val="22"/>
        </w:rPr>
      </w:pPr>
      <w:r w:rsidRPr="00843FD2">
        <w:rPr>
          <w:rFonts w:ascii="Calibri" w:hAnsi="Calibri" w:cs="Calibri"/>
          <w:szCs w:val="22"/>
        </w:rPr>
        <w:t xml:space="preserve">Daarnaast </w:t>
      </w:r>
      <w:r w:rsidRPr="00843FD2" w:rsidR="00B72AFB">
        <w:rPr>
          <w:rFonts w:ascii="Calibri" w:hAnsi="Calibri" w:cs="Calibri"/>
          <w:szCs w:val="22"/>
        </w:rPr>
        <w:t xml:space="preserve">zet het kabinet in op </w:t>
      </w:r>
      <w:r w:rsidRPr="00843FD2">
        <w:rPr>
          <w:rFonts w:ascii="Calibri" w:hAnsi="Calibri" w:cs="Calibri"/>
          <w:szCs w:val="22"/>
        </w:rPr>
        <w:t>bewustwording over informatieveiligheid onder zorgmedewerkers.</w:t>
      </w:r>
      <w:r w:rsidRPr="00843FD2" w:rsidR="00144C33">
        <w:rPr>
          <w:rFonts w:ascii="Calibri" w:hAnsi="Calibri" w:cs="Calibri"/>
          <w:szCs w:val="22"/>
        </w:rPr>
        <w:t xml:space="preserve"> </w:t>
      </w:r>
      <w:r w:rsidRPr="00843FD2">
        <w:rPr>
          <w:rFonts w:ascii="Calibri" w:hAnsi="Calibri" w:cs="Calibri"/>
          <w:szCs w:val="22"/>
        </w:rPr>
        <w:t xml:space="preserve">Binnen het project ‘informatieveilig gedrag in de zorg’ worden </w:t>
      </w:r>
      <w:r w:rsidRPr="00843FD2" w:rsidR="00DF7270">
        <w:rPr>
          <w:rFonts w:ascii="Calibri" w:hAnsi="Calibri" w:cs="Calibri"/>
          <w:szCs w:val="22"/>
        </w:rPr>
        <w:t xml:space="preserve">initiatieven </w:t>
      </w:r>
      <w:r w:rsidRPr="00843FD2" w:rsidR="00B207FC">
        <w:rPr>
          <w:rFonts w:ascii="Calibri" w:hAnsi="Calibri" w:cs="Calibri"/>
          <w:szCs w:val="22"/>
        </w:rPr>
        <w:t>genomen ter bevordering van</w:t>
      </w:r>
      <w:r w:rsidRPr="00843FD2">
        <w:rPr>
          <w:rFonts w:ascii="Calibri" w:hAnsi="Calibri" w:cs="Calibri"/>
          <w:szCs w:val="22"/>
        </w:rPr>
        <w:t xml:space="preserve"> veilig </w:t>
      </w:r>
      <w:r w:rsidRPr="00843FD2" w:rsidR="000D1AC8">
        <w:rPr>
          <w:rFonts w:ascii="Calibri" w:hAnsi="Calibri" w:cs="Calibri"/>
          <w:szCs w:val="22"/>
        </w:rPr>
        <w:t xml:space="preserve">online </w:t>
      </w:r>
      <w:r w:rsidRPr="00843FD2">
        <w:rPr>
          <w:rFonts w:ascii="Calibri" w:hAnsi="Calibri" w:cs="Calibri"/>
          <w:szCs w:val="22"/>
        </w:rPr>
        <w:t>gedrag</w:t>
      </w:r>
      <w:r w:rsidRPr="00843FD2" w:rsidR="00B207FC">
        <w:rPr>
          <w:rFonts w:ascii="Calibri" w:hAnsi="Calibri" w:cs="Calibri"/>
          <w:szCs w:val="22"/>
        </w:rPr>
        <w:t xml:space="preserve"> in de zorgsector</w:t>
      </w:r>
      <w:r w:rsidRPr="00843FD2" w:rsidR="000D1AC8">
        <w:rPr>
          <w:rFonts w:ascii="Calibri" w:hAnsi="Calibri" w:cs="Calibri"/>
          <w:szCs w:val="22"/>
        </w:rPr>
        <w:t>.</w:t>
      </w:r>
      <w:r w:rsidRPr="00843FD2" w:rsidR="00706949">
        <w:rPr>
          <w:rFonts w:ascii="Calibri" w:hAnsi="Calibri" w:cs="Calibri"/>
          <w:szCs w:val="22"/>
        </w:rPr>
        <w:t xml:space="preserve"> </w:t>
      </w:r>
      <w:r w:rsidRPr="00843FD2">
        <w:rPr>
          <w:rFonts w:ascii="Calibri" w:hAnsi="Calibri" w:cs="Calibri"/>
          <w:szCs w:val="22"/>
        </w:rPr>
        <w:t xml:space="preserve">Hierover </w:t>
      </w:r>
      <w:r w:rsidRPr="00843FD2" w:rsidR="00D365C7">
        <w:rPr>
          <w:rFonts w:ascii="Calibri" w:hAnsi="Calibri" w:cs="Calibri"/>
          <w:szCs w:val="22"/>
        </w:rPr>
        <w:t xml:space="preserve">heeft het kabinet </w:t>
      </w:r>
      <w:r w:rsidRPr="00843FD2">
        <w:rPr>
          <w:rFonts w:ascii="Calibri" w:hAnsi="Calibri" w:cs="Calibri"/>
          <w:szCs w:val="22"/>
        </w:rPr>
        <w:t>uw Kamer geïnformeerd in de brief ‘Voortgang op elektronische gegevensuitwisseling’ van 15 december 2022.</w:t>
      </w:r>
      <w:r w:rsidRPr="00843FD2">
        <w:rPr>
          <w:rStyle w:val="Voetnootmarkering"/>
          <w:rFonts w:ascii="Calibri" w:hAnsi="Calibri" w:cs="Calibri"/>
          <w:szCs w:val="22"/>
        </w:rPr>
        <w:footnoteReference w:id="4"/>
      </w:r>
    </w:p>
    <w:p w:rsidRPr="00843FD2" w:rsidR="00AD31E9" w:rsidP="00843FD2" w:rsidRDefault="00AD31E9" w14:paraId="4A455B8B" w14:textId="77777777">
      <w:pPr>
        <w:spacing w:line="360" w:lineRule="auto"/>
        <w:rPr>
          <w:rFonts w:ascii="Calibri" w:hAnsi="Calibri" w:cs="Calibri"/>
          <w:szCs w:val="22"/>
        </w:rPr>
      </w:pPr>
    </w:p>
    <w:p w:rsidRPr="00843FD2" w:rsidR="002B168F" w:rsidP="00843FD2" w:rsidRDefault="002B168F" w14:paraId="3EA83403" w14:textId="31022F86">
      <w:pPr>
        <w:spacing w:line="360" w:lineRule="auto"/>
        <w:rPr>
          <w:rFonts w:ascii="Calibri" w:hAnsi="Calibri" w:cs="Calibri"/>
          <w:szCs w:val="22"/>
        </w:rPr>
      </w:pPr>
      <w:r w:rsidRPr="00843FD2">
        <w:rPr>
          <w:rFonts w:ascii="Calibri" w:hAnsi="Calibri" w:cs="Calibri"/>
          <w:szCs w:val="22"/>
        </w:rPr>
        <w:t>In 2023 is op initiatief van Z-CERT de Europe</w:t>
      </w:r>
      <w:r w:rsidRPr="00843FD2" w:rsidR="00BD3332">
        <w:rPr>
          <w:rFonts w:ascii="Calibri" w:hAnsi="Calibri" w:cs="Calibri"/>
          <w:szCs w:val="22"/>
        </w:rPr>
        <w:t>se</w:t>
      </w:r>
      <w:r w:rsidRPr="00843FD2">
        <w:rPr>
          <w:rFonts w:ascii="Calibri" w:hAnsi="Calibri" w:cs="Calibri"/>
          <w:szCs w:val="22"/>
        </w:rPr>
        <w:t xml:space="preserve"> Zorg ISAC opgericht, een samenwerkingsverband door en voor Europese zorgpartijen op het gebied van </w:t>
      </w:r>
      <w:r w:rsidRPr="00843FD2" w:rsidR="00504598">
        <w:rPr>
          <w:rFonts w:ascii="Calibri" w:hAnsi="Calibri" w:cs="Calibri"/>
          <w:szCs w:val="22"/>
        </w:rPr>
        <w:t>c</w:t>
      </w:r>
      <w:r w:rsidRPr="00843FD2">
        <w:rPr>
          <w:rFonts w:ascii="Calibri" w:hAnsi="Calibri" w:cs="Calibri"/>
          <w:szCs w:val="22"/>
        </w:rPr>
        <w:t>ybersecurity. Z-CERT vervult op dit moment tevens de voorzittersrol van d</w:t>
      </w:r>
      <w:r w:rsidRPr="00843FD2" w:rsidR="00504598">
        <w:rPr>
          <w:rFonts w:ascii="Calibri" w:hAnsi="Calibri" w:cs="Calibri"/>
          <w:szCs w:val="22"/>
        </w:rPr>
        <w:t>it</w:t>
      </w:r>
      <w:r w:rsidRPr="00843FD2">
        <w:rPr>
          <w:rFonts w:ascii="Calibri" w:hAnsi="Calibri" w:cs="Calibri"/>
          <w:szCs w:val="22"/>
        </w:rPr>
        <w:t xml:space="preserve"> samenwerking</w:t>
      </w:r>
      <w:r w:rsidRPr="00843FD2" w:rsidR="00504598">
        <w:rPr>
          <w:rFonts w:ascii="Calibri" w:hAnsi="Calibri" w:cs="Calibri"/>
          <w:szCs w:val="22"/>
        </w:rPr>
        <w:t>sverband</w:t>
      </w:r>
      <w:r w:rsidRPr="00843FD2" w:rsidR="000D1AC8">
        <w:rPr>
          <w:rFonts w:ascii="Calibri" w:hAnsi="Calibri" w:cs="Calibri"/>
          <w:szCs w:val="22"/>
        </w:rPr>
        <w:t xml:space="preserve"> wat</w:t>
      </w:r>
      <w:r w:rsidRPr="00843FD2" w:rsidR="0025266E">
        <w:rPr>
          <w:rFonts w:ascii="Calibri" w:hAnsi="Calibri" w:cs="Calibri"/>
          <w:szCs w:val="22"/>
        </w:rPr>
        <w:t xml:space="preserve"> haar</w:t>
      </w:r>
      <w:r w:rsidRPr="00843FD2" w:rsidR="000D1AC8">
        <w:rPr>
          <w:rFonts w:ascii="Calibri" w:hAnsi="Calibri" w:cs="Calibri"/>
          <w:szCs w:val="22"/>
        </w:rPr>
        <w:t xml:space="preserve"> informatiepositie verder verstevigd en </w:t>
      </w:r>
      <w:r w:rsidRPr="00843FD2" w:rsidR="0025266E">
        <w:rPr>
          <w:rFonts w:ascii="Calibri" w:hAnsi="Calibri" w:cs="Calibri"/>
          <w:szCs w:val="22"/>
        </w:rPr>
        <w:t>ten goede komt aan de ondersteuning van de Nederlandse zorgsector.</w:t>
      </w:r>
      <w:r w:rsidRPr="00843FD2">
        <w:rPr>
          <w:rFonts w:ascii="Calibri" w:hAnsi="Calibri" w:cs="Calibri"/>
          <w:szCs w:val="22"/>
        </w:rPr>
        <w:t xml:space="preserve"> </w:t>
      </w:r>
    </w:p>
    <w:p w:rsidRPr="00843FD2" w:rsidR="002B168F" w:rsidP="00843FD2" w:rsidRDefault="002B168F" w14:paraId="0EA1429A" w14:textId="77777777">
      <w:pPr>
        <w:spacing w:line="360" w:lineRule="auto"/>
        <w:rPr>
          <w:rFonts w:ascii="Calibri" w:hAnsi="Calibri" w:cs="Calibri"/>
          <w:szCs w:val="22"/>
        </w:rPr>
      </w:pPr>
    </w:p>
    <w:p w:rsidRPr="00843FD2" w:rsidR="0000615A" w:rsidP="00843FD2" w:rsidRDefault="00AD31E9" w14:paraId="295BBF61" w14:textId="7E09E769">
      <w:pPr>
        <w:spacing w:line="360" w:lineRule="auto"/>
        <w:rPr>
          <w:rFonts w:ascii="Calibri" w:hAnsi="Calibri" w:cs="Calibri"/>
          <w:szCs w:val="22"/>
        </w:rPr>
      </w:pPr>
      <w:r w:rsidRPr="00843FD2">
        <w:rPr>
          <w:rFonts w:ascii="Calibri" w:hAnsi="Calibri" w:cs="Calibri"/>
          <w:szCs w:val="22"/>
        </w:rPr>
        <w:lastRenderedPageBreak/>
        <w:t xml:space="preserve">Nationaal beleid richt zich ook op de </w:t>
      </w:r>
      <w:r w:rsidRPr="00843FD2" w:rsidR="000C7758">
        <w:rPr>
          <w:rFonts w:ascii="Calibri" w:hAnsi="Calibri" w:cs="Calibri"/>
          <w:szCs w:val="22"/>
        </w:rPr>
        <w:t>doorontwikkeling van de verplichte NEN-normen</w:t>
      </w:r>
      <w:r w:rsidRPr="00843FD2" w:rsidR="00323042">
        <w:rPr>
          <w:rFonts w:ascii="Calibri" w:hAnsi="Calibri" w:cs="Calibri"/>
          <w:szCs w:val="22"/>
        </w:rPr>
        <w:t>.</w:t>
      </w:r>
      <w:r w:rsidRPr="00843FD2" w:rsidR="000C7758">
        <w:rPr>
          <w:rStyle w:val="Voetnootmarkering"/>
          <w:rFonts w:ascii="Calibri" w:hAnsi="Calibri" w:cs="Calibri"/>
          <w:szCs w:val="22"/>
        </w:rPr>
        <w:footnoteReference w:id="5"/>
      </w:r>
      <w:r w:rsidRPr="00843FD2" w:rsidR="000C7758">
        <w:rPr>
          <w:rFonts w:ascii="Calibri" w:hAnsi="Calibri" w:cs="Calibri"/>
          <w:szCs w:val="22"/>
        </w:rPr>
        <w:t xml:space="preserve"> Deze verplichten zorginstellingen om risico’s voor informatiebeveiliging in kaart te brengen en passende maatregelen te nemen. </w:t>
      </w:r>
      <w:r w:rsidRPr="00843FD2" w:rsidR="00504598">
        <w:rPr>
          <w:rFonts w:ascii="Calibri" w:hAnsi="Calibri" w:cs="Calibri"/>
          <w:szCs w:val="22"/>
        </w:rPr>
        <w:t xml:space="preserve">Met deze normen zal ook rekening worden gehouden bij de invulling van de zorgplicht in de nadere wetgeving op basis van de Cyberbeveiligingswet voor zorginstellingen die onder de toepasselijkheid van die wet komen te vallen. </w:t>
      </w:r>
      <w:r w:rsidRPr="00843FD2">
        <w:rPr>
          <w:rFonts w:ascii="Calibri" w:hAnsi="Calibri" w:cs="Calibri"/>
          <w:szCs w:val="22"/>
        </w:rPr>
        <w:t>Daarnaast worden praktische hulpmiddelen</w:t>
      </w:r>
      <w:r w:rsidRPr="00843FD2" w:rsidR="00323042">
        <w:rPr>
          <w:rFonts w:ascii="Calibri" w:hAnsi="Calibri" w:cs="Calibri"/>
          <w:szCs w:val="22"/>
        </w:rPr>
        <w:t xml:space="preserve"> ontwikkeld om de naleving te vergemakkelijken</w:t>
      </w:r>
      <w:r w:rsidRPr="00843FD2" w:rsidR="00314FD3">
        <w:rPr>
          <w:rFonts w:ascii="Calibri" w:hAnsi="Calibri" w:cs="Calibri"/>
          <w:szCs w:val="22"/>
        </w:rPr>
        <w:t>.</w:t>
      </w:r>
      <w:r w:rsidRPr="00843FD2" w:rsidR="00323042">
        <w:rPr>
          <w:rFonts w:ascii="Calibri" w:hAnsi="Calibri" w:cs="Calibri"/>
          <w:szCs w:val="22"/>
        </w:rPr>
        <w:t>.</w:t>
      </w:r>
    </w:p>
    <w:p w:rsidRPr="00843FD2" w:rsidR="00383198" w:rsidP="00843FD2" w:rsidRDefault="00383198" w14:paraId="57186027" w14:textId="7366A7CE">
      <w:pPr>
        <w:spacing w:line="360" w:lineRule="auto"/>
        <w:rPr>
          <w:rFonts w:ascii="Calibri" w:hAnsi="Calibri" w:cs="Calibri"/>
          <w:i/>
          <w:szCs w:val="22"/>
        </w:rPr>
      </w:pPr>
    </w:p>
    <w:p w:rsidRPr="00843FD2" w:rsidR="0037197D" w:rsidP="00843FD2" w:rsidRDefault="0037197D" w14:paraId="4536C023" w14:textId="77777777">
      <w:pPr>
        <w:pStyle w:val="Lijstalinea"/>
        <w:numPr>
          <w:ilvl w:val="0"/>
          <w:numId w:val="30"/>
        </w:numPr>
        <w:spacing w:line="360" w:lineRule="auto"/>
        <w:rPr>
          <w:rFonts w:ascii="Calibri" w:hAnsi="Calibri" w:cs="Calibri"/>
          <w:i/>
          <w:szCs w:val="22"/>
        </w:rPr>
      </w:pPr>
      <w:r w:rsidRPr="00843FD2">
        <w:rPr>
          <w:rFonts w:ascii="Calibri" w:hAnsi="Calibri" w:cs="Calibri"/>
          <w:i/>
          <w:szCs w:val="22"/>
        </w:rPr>
        <w:t>Beoordeling + inzet ten aanzien van dit voorstel</w:t>
      </w:r>
    </w:p>
    <w:p w:rsidRPr="00843FD2" w:rsidR="00A4420D" w:rsidP="00843FD2" w:rsidRDefault="00383198" w14:paraId="5C6F8EC4" w14:textId="01DC1FED">
      <w:pPr>
        <w:spacing w:line="360" w:lineRule="auto"/>
        <w:rPr>
          <w:rFonts w:ascii="Calibri" w:hAnsi="Calibri" w:cs="Calibri"/>
          <w:szCs w:val="22"/>
        </w:rPr>
      </w:pPr>
      <w:r w:rsidRPr="00843FD2">
        <w:rPr>
          <w:rFonts w:ascii="Calibri" w:hAnsi="Calibri" w:cs="Calibri"/>
          <w:szCs w:val="22"/>
        </w:rPr>
        <w:t>Het kabinet verwelkomt</w:t>
      </w:r>
      <w:r w:rsidRPr="00843FD2" w:rsidR="00D56C05">
        <w:rPr>
          <w:rFonts w:ascii="Calibri" w:hAnsi="Calibri" w:cs="Calibri"/>
          <w:szCs w:val="22"/>
        </w:rPr>
        <w:t xml:space="preserve"> </w:t>
      </w:r>
      <w:r w:rsidRPr="00843FD2" w:rsidR="007C1B88">
        <w:rPr>
          <w:rFonts w:ascii="Calibri" w:hAnsi="Calibri" w:cs="Calibri"/>
          <w:szCs w:val="22"/>
        </w:rPr>
        <w:t xml:space="preserve">de </w:t>
      </w:r>
      <w:r w:rsidRPr="00843FD2" w:rsidR="004F54A4">
        <w:rPr>
          <w:rFonts w:ascii="Calibri" w:hAnsi="Calibri" w:cs="Calibri"/>
          <w:szCs w:val="22"/>
        </w:rPr>
        <w:t>doelstelling van het actieplan om de digitale weerbaarheid van zorginstellingen binnen de EU te vergroten</w:t>
      </w:r>
      <w:r w:rsidRPr="00843FD2" w:rsidR="007C1B88">
        <w:rPr>
          <w:rFonts w:ascii="Calibri" w:hAnsi="Calibri" w:cs="Calibri"/>
          <w:szCs w:val="22"/>
        </w:rPr>
        <w:t xml:space="preserve">. </w:t>
      </w:r>
      <w:r w:rsidRPr="00843FD2" w:rsidR="00B72AFB">
        <w:rPr>
          <w:rFonts w:ascii="Calibri" w:hAnsi="Calibri" w:cs="Calibri"/>
          <w:szCs w:val="22"/>
        </w:rPr>
        <w:t>Aangezien</w:t>
      </w:r>
      <w:r w:rsidRPr="00843FD2" w:rsidR="00A4420D">
        <w:rPr>
          <w:rFonts w:ascii="Calibri" w:hAnsi="Calibri" w:cs="Calibri"/>
          <w:szCs w:val="22"/>
        </w:rPr>
        <w:t xml:space="preserve"> de zorginstellingen </w:t>
      </w:r>
      <w:r w:rsidRPr="00843FD2" w:rsidR="00944364">
        <w:rPr>
          <w:rFonts w:ascii="Calibri" w:hAnsi="Calibri" w:cs="Calibri"/>
          <w:szCs w:val="22"/>
        </w:rPr>
        <w:t>dicht bij</w:t>
      </w:r>
      <w:r w:rsidRPr="00843FD2" w:rsidR="00A4420D">
        <w:rPr>
          <w:rFonts w:ascii="Calibri" w:hAnsi="Calibri" w:cs="Calibri"/>
          <w:szCs w:val="22"/>
        </w:rPr>
        <w:t xml:space="preserve"> de burger staan en geavanceerde cyberaanvallen grote consequenties hebben op patiëntveiligheid en de samenleving</w:t>
      </w:r>
      <w:r w:rsidRPr="00843FD2" w:rsidR="008D726E">
        <w:rPr>
          <w:rFonts w:ascii="Calibri" w:hAnsi="Calibri" w:cs="Calibri"/>
          <w:szCs w:val="22"/>
        </w:rPr>
        <w:t>,</w:t>
      </w:r>
      <w:r w:rsidRPr="00843FD2" w:rsidR="00A4420D">
        <w:rPr>
          <w:rFonts w:ascii="Calibri" w:hAnsi="Calibri" w:cs="Calibri"/>
          <w:szCs w:val="22"/>
        </w:rPr>
        <w:t xml:space="preserve"> is </w:t>
      </w:r>
      <w:r w:rsidRPr="00843FD2" w:rsidR="00AF6761">
        <w:rPr>
          <w:rFonts w:ascii="Calibri" w:hAnsi="Calibri" w:cs="Calibri"/>
          <w:szCs w:val="22"/>
        </w:rPr>
        <w:t>het</w:t>
      </w:r>
      <w:r w:rsidRPr="00843FD2" w:rsidR="00A4420D">
        <w:rPr>
          <w:rFonts w:ascii="Calibri" w:hAnsi="Calibri" w:cs="Calibri"/>
          <w:szCs w:val="22"/>
        </w:rPr>
        <w:t xml:space="preserve"> van belang</w:t>
      </w:r>
      <w:r w:rsidRPr="00843FD2" w:rsidR="00AF6761">
        <w:rPr>
          <w:rFonts w:ascii="Calibri" w:hAnsi="Calibri" w:cs="Calibri"/>
          <w:szCs w:val="22"/>
        </w:rPr>
        <w:t xml:space="preserve"> de digitale weerbaarheid van zorginstellingen te vergroten</w:t>
      </w:r>
      <w:r w:rsidRPr="00843FD2" w:rsidR="00A4420D">
        <w:rPr>
          <w:rFonts w:ascii="Calibri" w:hAnsi="Calibri" w:cs="Calibri"/>
          <w:szCs w:val="22"/>
        </w:rPr>
        <w:t>. Bovendien wordt in de zorg gewerkt met bijzondere persoonsgegevens en worden zorgaanbieders extra kwetsbaar door digitalisering en de daarbij behorende ketenafhankelijkheid</w:t>
      </w:r>
      <w:r w:rsidRPr="00843FD2" w:rsidR="00ED170A">
        <w:rPr>
          <w:rFonts w:ascii="Calibri" w:hAnsi="Calibri" w:cs="Calibri"/>
          <w:szCs w:val="22"/>
        </w:rPr>
        <w:t xml:space="preserve">. </w:t>
      </w:r>
      <w:r w:rsidRPr="00843FD2" w:rsidR="00B8400D">
        <w:rPr>
          <w:rFonts w:ascii="Calibri" w:hAnsi="Calibri" w:cs="Calibri"/>
          <w:szCs w:val="22"/>
        </w:rPr>
        <w:t xml:space="preserve">Tegelijkertijd heeft het kabinet vragen over de wenselijkheid van het prioriteren van specifieke sectoren en wijst daarbij op het belang van implementatie van </w:t>
      </w:r>
      <w:r w:rsidRPr="00843FD2" w:rsidR="00714D23">
        <w:rPr>
          <w:rFonts w:ascii="Calibri" w:hAnsi="Calibri" w:cs="Calibri"/>
          <w:szCs w:val="22"/>
        </w:rPr>
        <w:t xml:space="preserve">aanstaande </w:t>
      </w:r>
      <w:r w:rsidRPr="00843FD2" w:rsidR="00B8400D">
        <w:rPr>
          <w:rFonts w:ascii="Calibri" w:hAnsi="Calibri" w:cs="Calibri"/>
          <w:szCs w:val="22"/>
        </w:rPr>
        <w:t>cybersecuritywetgeving en het op een generieke manier versterken van cybersecurity, zodat het aan alle (kritieke) sectoren ten goede komt.</w:t>
      </w:r>
    </w:p>
    <w:p w:rsidRPr="00843FD2" w:rsidR="00A4420D" w:rsidP="00843FD2" w:rsidRDefault="00A4420D" w14:paraId="3EC4EA51" w14:textId="77777777">
      <w:pPr>
        <w:spacing w:line="360" w:lineRule="auto"/>
        <w:rPr>
          <w:rFonts w:ascii="Calibri" w:hAnsi="Calibri" w:cs="Calibri"/>
          <w:szCs w:val="22"/>
        </w:rPr>
      </w:pPr>
    </w:p>
    <w:p w:rsidRPr="00843FD2" w:rsidR="00452EA9" w:rsidP="00843FD2" w:rsidRDefault="00452EA9" w14:paraId="16FF90C6" w14:textId="1E5217A3">
      <w:pPr>
        <w:spacing w:line="360" w:lineRule="auto"/>
        <w:rPr>
          <w:rFonts w:ascii="Calibri" w:hAnsi="Calibri" w:cs="Calibri"/>
          <w:szCs w:val="22"/>
        </w:rPr>
      </w:pPr>
      <w:r w:rsidRPr="00843FD2">
        <w:rPr>
          <w:rFonts w:ascii="Calibri" w:hAnsi="Calibri" w:cs="Calibri"/>
          <w:szCs w:val="22"/>
        </w:rPr>
        <w:t xml:space="preserve">Het kabinet verwelkomt de aandacht in het actieplan voor de dreiging van </w:t>
      </w:r>
      <w:r w:rsidRPr="00843FD2">
        <w:rPr>
          <w:rFonts w:ascii="Calibri" w:hAnsi="Calibri" w:cs="Calibri"/>
          <w:i/>
          <w:iCs/>
          <w:szCs w:val="22"/>
        </w:rPr>
        <w:t>ransomware</w:t>
      </w:r>
      <w:r w:rsidRPr="00843FD2">
        <w:rPr>
          <w:rFonts w:ascii="Calibri" w:hAnsi="Calibri" w:cs="Calibri"/>
          <w:szCs w:val="22"/>
        </w:rPr>
        <w:t xml:space="preserve"> en onderschrijft de intenties van de Commissie</w:t>
      </w:r>
      <w:r w:rsidRPr="00843FD2" w:rsidR="00BD30E7">
        <w:rPr>
          <w:rFonts w:ascii="Calibri" w:hAnsi="Calibri" w:cs="Calibri"/>
          <w:szCs w:val="22"/>
        </w:rPr>
        <w:t xml:space="preserve">. </w:t>
      </w:r>
      <w:r w:rsidRPr="00843FD2">
        <w:rPr>
          <w:rFonts w:ascii="Calibri" w:hAnsi="Calibri" w:cs="Calibri"/>
          <w:szCs w:val="22"/>
        </w:rPr>
        <w:t xml:space="preserve">Het kabinet verwelkomt tevens de voorstellen om het zicht op </w:t>
      </w:r>
      <w:r w:rsidRPr="00843FD2">
        <w:rPr>
          <w:rFonts w:ascii="Calibri" w:hAnsi="Calibri" w:cs="Calibri"/>
          <w:i/>
          <w:iCs/>
          <w:szCs w:val="22"/>
        </w:rPr>
        <w:t>ransomware</w:t>
      </w:r>
      <w:r w:rsidRPr="00843FD2">
        <w:rPr>
          <w:rFonts w:ascii="Calibri" w:hAnsi="Calibri" w:cs="Calibri"/>
          <w:szCs w:val="22"/>
        </w:rPr>
        <w:t xml:space="preserve"> in de Unie te versterken om daarmee een effectieve opsporing te ondersteunen. </w:t>
      </w:r>
    </w:p>
    <w:p w:rsidRPr="00843FD2" w:rsidR="00452EA9" w:rsidP="00843FD2" w:rsidRDefault="00452EA9" w14:paraId="2DA178C7" w14:textId="77777777">
      <w:pPr>
        <w:spacing w:line="360" w:lineRule="auto"/>
        <w:rPr>
          <w:rFonts w:ascii="Calibri" w:hAnsi="Calibri" w:cs="Calibri"/>
          <w:szCs w:val="22"/>
        </w:rPr>
      </w:pPr>
    </w:p>
    <w:p w:rsidRPr="00843FD2" w:rsidR="00416636" w:rsidP="00843FD2" w:rsidRDefault="00A4420D" w14:paraId="58E5C03F" w14:textId="77777777">
      <w:pPr>
        <w:spacing w:line="360" w:lineRule="auto"/>
        <w:rPr>
          <w:rFonts w:ascii="Calibri" w:hAnsi="Calibri" w:cs="Calibri"/>
          <w:iCs/>
          <w:szCs w:val="22"/>
        </w:rPr>
      </w:pPr>
      <w:r w:rsidRPr="00843FD2">
        <w:rPr>
          <w:rFonts w:ascii="Calibri" w:hAnsi="Calibri" w:cs="Calibri"/>
          <w:szCs w:val="22"/>
        </w:rPr>
        <w:t xml:space="preserve">Het kabinet hecht groot belang aan de nadruk op het beveiligen van de keten van het zorgveld en kan zich vinden in de voorgestelde acties om de </w:t>
      </w:r>
      <w:r w:rsidRPr="00843FD2" w:rsidR="00714D23">
        <w:rPr>
          <w:rFonts w:ascii="Calibri" w:hAnsi="Calibri" w:cs="Calibri"/>
          <w:szCs w:val="22"/>
        </w:rPr>
        <w:t>kleinere</w:t>
      </w:r>
      <w:r w:rsidRPr="00843FD2">
        <w:rPr>
          <w:rFonts w:ascii="Calibri" w:hAnsi="Calibri" w:cs="Calibri"/>
          <w:szCs w:val="22"/>
        </w:rPr>
        <w:t xml:space="preserve"> zorgaanbieder</w:t>
      </w:r>
      <w:r w:rsidRPr="00843FD2" w:rsidR="00AF6761">
        <w:rPr>
          <w:rFonts w:ascii="Calibri" w:hAnsi="Calibri" w:cs="Calibri"/>
          <w:szCs w:val="22"/>
        </w:rPr>
        <w:t>s</w:t>
      </w:r>
      <w:r w:rsidRPr="00843FD2">
        <w:rPr>
          <w:rFonts w:ascii="Calibri" w:hAnsi="Calibri" w:cs="Calibri"/>
          <w:szCs w:val="22"/>
        </w:rPr>
        <w:t xml:space="preserve"> te ondersteunen op gebied van </w:t>
      </w:r>
      <w:r w:rsidRPr="00843FD2" w:rsidR="00504598">
        <w:rPr>
          <w:rFonts w:ascii="Calibri" w:hAnsi="Calibri" w:cs="Calibri"/>
          <w:szCs w:val="22"/>
        </w:rPr>
        <w:t>cyber</w:t>
      </w:r>
      <w:r w:rsidRPr="00843FD2">
        <w:rPr>
          <w:rFonts w:ascii="Calibri" w:hAnsi="Calibri" w:cs="Calibri"/>
          <w:szCs w:val="22"/>
        </w:rPr>
        <w:t xml:space="preserve">veiligheid. Kleinere zorgaanbieders hebben geen grote IT- of securityteams en hebben een gebrek aan tijd, geld en expertise om cybersecurity succesvol te implementeren binnen de organisatie. In een keten van verbonden zorgsystemen vormen de kleinere zorginstellingen de zwakste schakel. Tevens vallen kleinere zorgaanbieders </w:t>
      </w:r>
      <w:r w:rsidRPr="00843FD2" w:rsidR="00504598">
        <w:rPr>
          <w:rFonts w:ascii="Calibri" w:hAnsi="Calibri" w:cs="Calibri"/>
          <w:szCs w:val="22"/>
        </w:rPr>
        <w:t xml:space="preserve">vaak </w:t>
      </w:r>
      <w:r w:rsidRPr="00843FD2">
        <w:rPr>
          <w:rFonts w:ascii="Calibri" w:hAnsi="Calibri" w:cs="Calibri"/>
          <w:szCs w:val="22"/>
        </w:rPr>
        <w:t>niet onder de NIS2</w:t>
      </w:r>
      <w:r w:rsidRPr="00843FD2" w:rsidR="0063043A">
        <w:rPr>
          <w:rFonts w:ascii="Calibri" w:hAnsi="Calibri" w:cs="Calibri"/>
          <w:szCs w:val="22"/>
        </w:rPr>
        <w:t>-</w:t>
      </w:r>
      <w:r w:rsidRPr="00843FD2">
        <w:rPr>
          <w:rFonts w:ascii="Calibri" w:hAnsi="Calibri" w:cs="Calibri"/>
          <w:szCs w:val="22"/>
        </w:rPr>
        <w:t xml:space="preserve">richtlijn. Gerichte financiële steun (via </w:t>
      </w:r>
      <w:r w:rsidRPr="00843FD2" w:rsidR="0063043A">
        <w:rPr>
          <w:rFonts w:ascii="Calibri" w:hAnsi="Calibri" w:cs="Calibri"/>
          <w:szCs w:val="22"/>
        </w:rPr>
        <w:t>cyberbeveiligingsvouchers</w:t>
      </w:r>
      <w:r w:rsidRPr="00843FD2">
        <w:rPr>
          <w:rFonts w:ascii="Calibri" w:hAnsi="Calibri" w:cs="Calibri"/>
          <w:szCs w:val="22"/>
        </w:rPr>
        <w:t xml:space="preserve">) en praktische steun op </w:t>
      </w:r>
      <w:r w:rsidRPr="00843FD2" w:rsidR="00A90AF1">
        <w:rPr>
          <w:rFonts w:ascii="Calibri" w:hAnsi="Calibri" w:cs="Calibri"/>
          <w:szCs w:val="22"/>
        </w:rPr>
        <w:t xml:space="preserve">het </w:t>
      </w:r>
      <w:r w:rsidRPr="00843FD2">
        <w:rPr>
          <w:rFonts w:ascii="Calibri" w:hAnsi="Calibri" w:cs="Calibri"/>
          <w:szCs w:val="22"/>
        </w:rPr>
        <w:t xml:space="preserve">gebied van basis cyberhygiëne vindt het </w:t>
      </w:r>
      <w:r w:rsidRPr="00843FD2" w:rsidR="005344C5">
        <w:rPr>
          <w:rFonts w:ascii="Calibri" w:hAnsi="Calibri" w:cs="Calibri"/>
          <w:szCs w:val="22"/>
        </w:rPr>
        <w:t>k</w:t>
      </w:r>
      <w:r w:rsidRPr="00843FD2">
        <w:rPr>
          <w:rFonts w:ascii="Calibri" w:hAnsi="Calibri" w:cs="Calibri"/>
          <w:szCs w:val="22"/>
        </w:rPr>
        <w:t>abinet daarom nuttig</w:t>
      </w:r>
      <w:r w:rsidRPr="00843FD2" w:rsidR="004B4BC7">
        <w:rPr>
          <w:rFonts w:ascii="Calibri" w:hAnsi="Calibri" w:cs="Calibri"/>
          <w:szCs w:val="22"/>
        </w:rPr>
        <w:t>.</w:t>
      </w:r>
      <w:r w:rsidRPr="00843FD2" w:rsidR="00706949">
        <w:rPr>
          <w:rFonts w:ascii="Calibri" w:hAnsi="Calibri" w:cs="Calibri"/>
          <w:szCs w:val="22"/>
        </w:rPr>
        <w:t xml:space="preserve"> </w:t>
      </w:r>
      <w:r w:rsidRPr="00843FD2" w:rsidR="004B4BC7">
        <w:rPr>
          <w:rFonts w:ascii="Calibri" w:hAnsi="Calibri" w:cs="Calibri"/>
          <w:iCs/>
          <w:szCs w:val="22"/>
        </w:rPr>
        <w:t>Het kabinet zal verduidelijking vragen over de financiering en uitvoering van deze vouchers.</w:t>
      </w:r>
      <w:r w:rsidRPr="00843FD2" w:rsidR="004640A7">
        <w:rPr>
          <w:rFonts w:ascii="Calibri" w:hAnsi="Calibri" w:cs="Calibri"/>
          <w:iCs/>
          <w:szCs w:val="22"/>
        </w:rPr>
        <w:t xml:space="preserve"> </w:t>
      </w:r>
    </w:p>
    <w:p w:rsidRPr="00843FD2" w:rsidR="00416636" w:rsidP="00843FD2" w:rsidRDefault="00416636" w14:paraId="6CEB4D08" w14:textId="77777777">
      <w:pPr>
        <w:spacing w:line="360" w:lineRule="auto"/>
        <w:rPr>
          <w:rFonts w:ascii="Calibri" w:hAnsi="Calibri" w:cs="Calibri"/>
          <w:iCs/>
          <w:szCs w:val="22"/>
        </w:rPr>
      </w:pPr>
    </w:p>
    <w:p w:rsidRPr="00843FD2" w:rsidR="00A4420D" w:rsidP="00843FD2" w:rsidRDefault="00A4420D" w14:paraId="235DFB98" w14:textId="010D0E54">
      <w:pPr>
        <w:spacing w:line="360" w:lineRule="auto"/>
        <w:rPr>
          <w:rFonts w:ascii="Calibri" w:hAnsi="Calibri" w:cs="Calibri"/>
          <w:szCs w:val="22"/>
        </w:rPr>
      </w:pPr>
      <w:r w:rsidRPr="00843FD2">
        <w:rPr>
          <w:rFonts w:ascii="Calibri" w:hAnsi="Calibri" w:cs="Calibri"/>
          <w:szCs w:val="22"/>
        </w:rPr>
        <w:t xml:space="preserve">Ook de voorgestelde gecoördineerde risicobeoordeling van zowel technische als strategische risico’s van de toeleveringsketen draagt bij aan de cyberweerbaarheid van de gehele zorgsector. </w:t>
      </w:r>
      <w:r w:rsidRPr="00843FD2" w:rsidR="00714D23">
        <w:rPr>
          <w:rFonts w:ascii="Calibri" w:hAnsi="Calibri" w:cs="Calibri"/>
          <w:szCs w:val="22"/>
        </w:rPr>
        <w:t xml:space="preserve">Voor middelgrote en grotere zorgaanbieders zal deze risicobeoordeling met inachtneming van het </w:t>
      </w:r>
      <w:r w:rsidRPr="00843FD2" w:rsidR="00714D23">
        <w:rPr>
          <w:rFonts w:ascii="Calibri" w:hAnsi="Calibri" w:cs="Calibri"/>
          <w:szCs w:val="22"/>
        </w:rPr>
        <w:lastRenderedPageBreak/>
        <w:t>hierover bepaalde in de aanstaande wetgeving</w:t>
      </w:r>
      <w:r w:rsidRPr="00843FD2" w:rsidR="00504598">
        <w:rPr>
          <w:rFonts w:ascii="Calibri" w:hAnsi="Calibri" w:cs="Calibri"/>
          <w:szCs w:val="22"/>
        </w:rPr>
        <w:t xml:space="preserve"> ter implementatie van de NIS2-richtlijn</w:t>
      </w:r>
      <w:r w:rsidRPr="00843FD2" w:rsidR="00714D23">
        <w:rPr>
          <w:rFonts w:ascii="Calibri" w:hAnsi="Calibri" w:cs="Calibri"/>
          <w:szCs w:val="22"/>
        </w:rPr>
        <w:t xml:space="preserve"> </w:t>
      </w:r>
      <w:r w:rsidRPr="00843FD2" w:rsidR="003B69D6">
        <w:rPr>
          <w:rFonts w:ascii="Calibri" w:hAnsi="Calibri" w:cs="Calibri"/>
          <w:szCs w:val="22"/>
        </w:rPr>
        <w:t>plaatsvinden</w:t>
      </w:r>
      <w:r w:rsidRPr="00843FD2" w:rsidR="00714D23">
        <w:rPr>
          <w:rFonts w:ascii="Calibri" w:hAnsi="Calibri" w:cs="Calibri"/>
          <w:szCs w:val="22"/>
        </w:rPr>
        <w:t xml:space="preserve">. </w:t>
      </w:r>
    </w:p>
    <w:p w:rsidRPr="00843FD2" w:rsidR="00022DB6" w:rsidP="00843FD2" w:rsidRDefault="00022DB6" w14:paraId="56D2AC8A" w14:textId="2909A21C">
      <w:pPr>
        <w:spacing w:line="360" w:lineRule="auto"/>
        <w:rPr>
          <w:rFonts w:ascii="Calibri" w:hAnsi="Calibri" w:cs="Calibri"/>
          <w:szCs w:val="22"/>
        </w:rPr>
      </w:pPr>
      <w:r w:rsidRPr="00843FD2">
        <w:rPr>
          <w:rFonts w:ascii="Calibri" w:hAnsi="Calibri" w:cs="Calibri"/>
          <w:szCs w:val="22"/>
        </w:rPr>
        <w:t>Het kabinet ziet de meerwaarde van de inzet op training en bewustwordingsactiviteiten</w:t>
      </w:r>
      <w:r w:rsidRPr="00843FD2" w:rsidR="00A3105F">
        <w:rPr>
          <w:rFonts w:ascii="Calibri" w:hAnsi="Calibri" w:cs="Calibri"/>
          <w:szCs w:val="22"/>
        </w:rPr>
        <w:t>.</w:t>
      </w:r>
      <w:r w:rsidRPr="00843FD2">
        <w:rPr>
          <w:rFonts w:ascii="Calibri" w:hAnsi="Calibri" w:cs="Calibri"/>
          <w:szCs w:val="22"/>
        </w:rPr>
        <w:t xml:space="preserve"> </w:t>
      </w:r>
      <w:r w:rsidRPr="00843FD2" w:rsidR="00944364">
        <w:rPr>
          <w:rFonts w:ascii="Calibri" w:hAnsi="Calibri" w:cs="Calibri"/>
          <w:szCs w:val="22"/>
        </w:rPr>
        <w:t>Online-trainingen</w:t>
      </w:r>
      <w:r w:rsidRPr="00843FD2">
        <w:rPr>
          <w:rFonts w:ascii="Calibri" w:hAnsi="Calibri" w:cs="Calibri"/>
          <w:szCs w:val="22"/>
        </w:rPr>
        <w:t xml:space="preserve"> en cursussen k</w:t>
      </w:r>
      <w:r w:rsidRPr="00843FD2" w:rsidR="0088788B">
        <w:rPr>
          <w:rFonts w:ascii="Calibri" w:hAnsi="Calibri" w:cs="Calibri"/>
          <w:szCs w:val="22"/>
        </w:rPr>
        <w:t>unnen</w:t>
      </w:r>
      <w:r w:rsidRPr="00843FD2">
        <w:rPr>
          <w:rFonts w:ascii="Calibri" w:hAnsi="Calibri" w:cs="Calibri"/>
          <w:szCs w:val="22"/>
        </w:rPr>
        <w:t xml:space="preserve"> zorgen voor een sterke basis van bewustzijn over cybersecurity</w:t>
      </w:r>
      <w:r w:rsidRPr="00843FD2" w:rsidR="001368C0">
        <w:rPr>
          <w:rFonts w:ascii="Calibri" w:hAnsi="Calibri" w:cs="Calibri"/>
          <w:szCs w:val="22"/>
        </w:rPr>
        <w:t xml:space="preserve">, </w:t>
      </w:r>
      <w:r w:rsidRPr="00843FD2">
        <w:rPr>
          <w:rFonts w:ascii="Calibri" w:hAnsi="Calibri" w:cs="Calibri"/>
          <w:szCs w:val="22"/>
        </w:rPr>
        <w:t xml:space="preserve">en </w:t>
      </w:r>
      <w:r w:rsidRPr="00843FD2" w:rsidR="0007082B">
        <w:rPr>
          <w:rFonts w:ascii="Calibri" w:hAnsi="Calibri" w:cs="Calibri"/>
          <w:szCs w:val="22"/>
        </w:rPr>
        <w:t>in het bijzonder</w:t>
      </w:r>
      <w:r w:rsidRPr="00843FD2" w:rsidR="001368C0">
        <w:rPr>
          <w:rFonts w:ascii="Calibri" w:hAnsi="Calibri" w:cs="Calibri"/>
          <w:szCs w:val="22"/>
        </w:rPr>
        <w:t xml:space="preserve"> het herkennen van</w:t>
      </w:r>
      <w:r w:rsidRPr="00843FD2" w:rsidR="0007082B">
        <w:rPr>
          <w:rFonts w:ascii="Calibri" w:hAnsi="Calibri" w:cs="Calibri"/>
          <w:szCs w:val="22"/>
        </w:rPr>
        <w:t xml:space="preserve"> (cyber)dreigingen. He</w:t>
      </w:r>
      <w:r w:rsidRPr="00843FD2">
        <w:rPr>
          <w:rFonts w:ascii="Calibri" w:hAnsi="Calibri" w:cs="Calibri"/>
          <w:szCs w:val="22"/>
        </w:rPr>
        <w:t xml:space="preserve">t is daarom van belang dat de trainingen toegankelijk zijn voor verschillende soorten zorgprofessionals. </w:t>
      </w:r>
    </w:p>
    <w:p w:rsidRPr="00843FD2" w:rsidR="002321B5" w:rsidP="00843FD2" w:rsidRDefault="002321B5" w14:paraId="05C90760" w14:textId="77777777">
      <w:pPr>
        <w:spacing w:line="360" w:lineRule="auto"/>
        <w:rPr>
          <w:rFonts w:ascii="Calibri" w:hAnsi="Calibri" w:cs="Calibri"/>
          <w:szCs w:val="22"/>
        </w:rPr>
      </w:pPr>
    </w:p>
    <w:p w:rsidRPr="00843FD2" w:rsidR="00FD1B24" w:rsidP="00843FD2" w:rsidRDefault="00BC0A58" w14:paraId="6444BEC7" w14:textId="181389AB">
      <w:pPr>
        <w:spacing w:line="360" w:lineRule="auto"/>
        <w:rPr>
          <w:rFonts w:ascii="Calibri" w:hAnsi="Calibri" w:cs="Calibri"/>
          <w:iCs/>
          <w:szCs w:val="22"/>
        </w:rPr>
      </w:pPr>
      <w:r w:rsidRPr="00843FD2">
        <w:rPr>
          <w:rFonts w:ascii="Calibri" w:hAnsi="Calibri" w:cs="Calibri"/>
          <w:iCs/>
          <w:szCs w:val="22"/>
        </w:rPr>
        <w:t>Voor</w:t>
      </w:r>
      <w:r w:rsidRPr="00843FD2" w:rsidR="00FD1B24">
        <w:rPr>
          <w:rFonts w:ascii="Calibri" w:hAnsi="Calibri" w:cs="Calibri"/>
          <w:iCs/>
          <w:szCs w:val="22"/>
        </w:rPr>
        <w:t xml:space="preserve"> de verdere uitwerking</w:t>
      </w:r>
      <w:r w:rsidRPr="00843FD2" w:rsidR="005344C5">
        <w:rPr>
          <w:rFonts w:ascii="Calibri" w:hAnsi="Calibri" w:cs="Calibri"/>
          <w:iCs/>
          <w:szCs w:val="22"/>
        </w:rPr>
        <w:t xml:space="preserve"> en beoordeling</w:t>
      </w:r>
      <w:r w:rsidRPr="00843FD2" w:rsidR="00FD1B24">
        <w:rPr>
          <w:rFonts w:ascii="Calibri" w:hAnsi="Calibri" w:cs="Calibri"/>
          <w:iCs/>
          <w:szCs w:val="22"/>
        </w:rPr>
        <w:t xml:space="preserve"> van </w:t>
      </w:r>
      <w:r w:rsidRPr="00843FD2" w:rsidR="005344C5">
        <w:rPr>
          <w:rFonts w:ascii="Calibri" w:hAnsi="Calibri" w:cs="Calibri"/>
          <w:iCs/>
          <w:szCs w:val="22"/>
        </w:rPr>
        <w:t>het</w:t>
      </w:r>
      <w:r w:rsidRPr="00843FD2" w:rsidR="00FD1B24">
        <w:rPr>
          <w:rFonts w:ascii="Calibri" w:hAnsi="Calibri" w:cs="Calibri"/>
          <w:iCs/>
          <w:szCs w:val="22"/>
        </w:rPr>
        <w:t xml:space="preserve"> </w:t>
      </w:r>
      <w:r w:rsidRPr="00843FD2" w:rsidR="005344C5">
        <w:rPr>
          <w:rFonts w:ascii="Calibri" w:hAnsi="Calibri" w:cs="Calibri"/>
          <w:iCs/>
          <w:szCs w:val="22"/>
        </w:rPr>
        <w:t>actieplan</w:t>
      </w:r>
      <w:r w:rsidRPr="00843FD2" w:rsidR="00FD1B24">
        <w:rPr>
          <w:rFonts w:ascii="Calibri" w:hAnsi="Calibri" w:cs="Calibri"/>
          <w:iCs/>
          <w:szCs w:val="22"/>
        </w:rPr>
        <w:t xml:space="preserve"> </w:t>
      </w:r>
      <w:r w:rsidRPr="00843FD2">
        <w:rPr>
          <w:rFonts w:ascii="Calibri" w:hAnsi="Calibri" w:cs="Calibri"/>
          <w:iCs/>
          <w:szCs w:val="22"/>
        </w:rPr>
        <w:t>streeft het kabinet</w:t>
      </w:r>
      <w:r w:rsidRPr="00843FD2" w:rsidR="00FD1B24">
        <w:rPr>
          <w:rFonts w:ascii="Calibri" w:hAnsi="Calibri" w:cs="Calibri"/>
          <w:iCs/>
          <w:szCs w:val="22"/>
        </w:rPr>
        <w:t xml:space="preserve"> naar complementariteit, goede samenhang en het voorkomen van duplicatie met bestaande netwerken, structuren, wetgeving en initiatieven op zowel EU- als nationaal niveau. </w:t>
      </w:r>
      <w:r w:rsidRPr="00843FD2" w:rsidR="00DA19E5">
        <w:rPr>
          <w:rFonts w:ascii="Calibri" w:hAnsi="Calibri" w:cs="Calibri"/>
          <w:iCs/>
          <w:szCs w:val="22"/>
        </w:rPr>
        <w:t xml:space="preserve">Ook </w:t>
      </w:r>
      <w:r w:rsidRPr="00843FD2">
        <w:rPr>
          <w:rFonts w:ascii="Calibri" w:hAnsi="Calibri" w:cs="Calibri"/>
          <w:iCs/>
          <w:szCs w:val="22"/>
        </w:rPr>
        <w:t>mogen maatregelen niet conflicteren</w:t>
      </w:r>
      <w:r w:rsidRPr="00843FD2" w:rsidR="00DA19E5">
        <w:rPr>
          <w:rFonts w:ascii="Calibri" w:hAnsi="Calibri" w:cs="Calibri"/>
          <w:iCs/>
          <w:szCs w:val="22"/>
        </w:rPr>
        <w:t xml:space="preserve"> met de verdragsrechtelijke bepaling over de uitsluitende verantwoordelijkheid van lidstaten op het gebied van bescherming van nationale veiligheid.</w:t>
      </w:r>
    </w:p>
    <w:p w:rsidRPr="00843FD2" w:rsidR="00FD1B24" w:rsidP="00843FD2" w:rsidRDefault="00FD1B24" w14:paraId="54A12A47" w14:textId="77777777">
      <w:pPr>
        <w:spacing w:line="360" w:lineRule="auto"/>
        <w:rPr>
          <w:rFonts w:ascii="Calibri" w:hAnsi="Calibri" w:cs="Calibri"/>
          <w:szCs w:val="22"/>
        </w:rPr>
      </w:pPr>
    </w:p>
    <w:p w:rsidRPr="00843FD2" w:rsidR="00BC20A9" w:rsidP="00843FD2" w:rsidRDefault="009269D6" w14:paraId="6BDE3384" w14:textId="56FC6BEF">
      <w:pPr>
        <w:spacing w:line="360" w:lineRule="auto"/>
        <w:rPr>
          <w:rFonts w:ascii="Calibri" w:hAnsi="Calibri" w:cs="Calibri"/>
          <w:iCs/>
          <w:szCs w:val="22"/>
        </w:rPr>
      </w:pPr>
      <w:r w:rsidRPr="00843FD2">
        <w:rPr>
          <w:rFonts w:ascii="Calibri" w:hAnsi="Calibri" w:cs="Calibri"/>
          <w:iCs/>
          <w:szCs w:val="22"/>
        </w:rPr>
        <w:t>In dit kader</w:t>
      </w:r>
      <w:r w:rsidRPr="00843FD2" w:rsidR="002321B5">
        <w:rPr>
          <w:rFonts w:ascii="Calibri" w:hAnsi="Calibri" w:cs="Calibri"/>
          <w:iCs/>
          <w:szCs w:val="22"/>
        </w:rPr>
        <w:t xml:space="preserve"> </w:t>
      </w:r>
      <w:r w:rsidRPr="00843FD2" w:rsidR="00B920B2">
        <w:rPr>
          <w:rFonts w:ascii="Calibri" w:hAnsi="Calibri" w:cs="Calibri"/>
          <w:iCs/>
          <w:szCs w:val="22"/>
        </w:rPr>
        <w:t xml:space="preserve">heeft </w:t>
      </w:r>
      <w:r w:rsidRPr="00843FD2" w:rsidR="002321B5">
        <w:rPr>
          <w:rFonts w:ascii="Calibri" w:hAnsi="Calibri" w:cs="Calibri"/>
          <w:iCs/>
          <w:szCs w:val="22"/>
        </w:rPr>
        <w:t xml:space="preserve">het </w:t>
      </w:r>
      <w:r w:rsidRPr="00843FD2" w:rsidR="0088788B">
        <w:rPr>
          <w:rFonts w:ascii="Calibri" w:hAnsi="Calibri" w:cs="Calibri"/>
          <w:iCs/>
          <w:szCs w:val="22"/>
        </w:rPr>
        <w:t>k</w:t>
      </w:r>
      <w:r w:rsidRPr="00843FD2" w:rsidR="002321B5">
        <w:rPr>
          <w:rFonts w:ascii="Calibri" w:hAnsi="Calibri" w:cs="Calibri"/>
          <w:iCs/>
          <w:szCs w:val="22"/>
        </w:rPr>
        <w:t xml:space="preserve">abinet </w:t>
      </w:r>
      <w:r w:rsidRPr="00843FD2" w:rsidR="00B920B2">
        <w:rPr>
          <w:rFonts w:ascii="Calibri" w:hAnsi="Calibri" w:cs="Calibri"/>
          <w:iCs/>
          <w:szCs w:val="22"/>
        </w:rPr>
        <w:t xml:space="preserve">aanmerkingen </w:t>
      </w:r>
      <w:r w:rsidRPr="00843FD2" w:rsidR="002321B5">
        <w:rPr>
          <w:rFonts w:ascii="Calibri" w:hAnsi="Calibri" w:cs="Calibri"/>
          <w:iCs/>
          <w:szCs w:val="22"/>
        </w:rPr>
        <w:t>bij het inrichten van een Steuncentrum voor ziekenhuizen en zorgaanbieders bij ENISA. Allereerst is er de vraag hoe dit Steuncentrum zich z</w:t>
      </w:r>
      <w:r w:rsidRPr="00843FD2" w:rsidR="001368C0">
        <w:rPr>
          <w:rFonts w:ascii="Calibri" w:hAnsi="Calibri" w:cs="Calibri"/>
          <w:iCs/>
          <w:szCs w:val="22"/>
        </w:rPr>
        <w:t>al</w:t>
      </w:r>
      <w:r w:rsidRPr="00843FD2" w:rsidR="002321B5">
        <w:rPr>
          <w:rFonts w:ascii="Calibri" w:hAnsi="Calibri" w:cs="Calibri"/>
          <w:iCs/>
          <w:szCs w:val="22"/>
        </w:rPr>
        <w:t xml:space="preserve"> verhouden tot de taken en verantwoordelijkheden die in de NIS2-richtlijn</w:t>
      </w:r>
      <w:r w:rsidRPr="00843FD2" w:rsidR="00714D23">
        <w:rPr>
          <w:rFonts w:ascii="Calibri" w:hAnsi="Calibri" w:cs="Calibri"/>
          <w:iCs/>
          <w:szCs w:val="22"/>
        </w:rPr>
        <w:t>, en ter implementatie daarvan in nationale wetge</w:t>
      </w:r>
      <w:r w:rsidRPr="00843FD2" w:rsidR="00A44D5B">
        <w:rPr>
          <w:rFonts w:ascii="Calibri" w:hAnsi="Calibri" w:cs="Calibri"/>
          <w:iCs/>
          <w:szCs w:val="22"/>
        </w:rPr>
        <w:t>v</w:t>
      </w:r>
      <w:r w:rsidRPr="00843FD2" w:rsidR="00714D23">
        <w:rPr>
          <w:rFonts w:ascii="Calibri" w:hAnsi="Calibri" w:cs="Calibri"/>
          <w:iCs/>
          <w:szCs w:val="22"/>
        </w:rPr>
        <w:t>ing, nu juist bij instanties van de</w:t>
      </w:r>
      <w:r w:rsidRPr="00843FD2" w:rsidR="002321B5">
        <w:rPr>
          <w:rFonts w:ascii="Calibri" w:hAnsi="Calibri" w:cs="Calibri"/>
          <w:iCs/>
          <w:szCs w:val="22"/>
        </w:rPr>
        <w:t xml:space="preserve"> </w:t>
      </w:r>
      <w:r w:rsidRPr="00843FD2" w:rsidR="00E84F86">
        <w:rPr>
          <w:rFonts w:ascii="Calibri" w:hAnsi="Calibri" w:cs="Calibri"/>
          <w:iCs/>
          <w:szCs w:val="22"/>
        </w:rPr>
        <w:t>l</w:t>
      </w:r>
      <w:r w:rsidRPr="00843FD2" w:rsidR="002321B5">
        <w:rPr>
          <w:rFonts w:ascii="Calibri" w:hAnsi="Calibri" w:cs="Calibri"/>
          <w:iCs/>
          <w:szCs w:val="22"/>
        </w:rPr>
        <w:t xml:space="preserve">idstaten zijn belegd. Zo zijn </w:t>
      </w:r>
      <w:r w:rsidRPr="00843FD2" w:rsidR="00723D45">
        <w:rPr>
          <w:rFonts w:ascii="Calibri" w:hAnsi="Calibri" w:cs="Calibri"/>
          <w:iCs/>
          <w:szCs w:val="22"/>
        </w:rPr>
        <w:t xml:space="preserve">er vragen over </w:t>
      </w:r>
      <w:r w:rsidRPr="00843FD2" w:rsidR="002321B5">
        <w:rPr>
          <w:rFonts w:ascii="Calibri" w:hAnsi="Calibri" w:cs="Calibri"/>
          <w:iCs/>
          <w:szCs w:val="22"/>
        </w:rPr>
        <w:t>enkele voorgestelde taken</w:t>
      </w:r>
      <w:r w:rsidRPr="00843FD2" w:rsidR="00723D45">
        <w:rPr>
          <w:rFonts w:ascii="Calibri" w:hAnsi="Calibri" w:cs="Calibri"/>
          <w:iCs/>
          <w:szCs w:val="22"/>
        </w:rPr>
        <w:t xml:space="preserve"> omdat deze lijken te overlappen met taken </w:t>
      </w:r>
      <w:r w:rsidRPr="00843FD2" w:rsidR="002321B5">
        <w:rPr>
          <w:rFonts w:ascii="Calibri" w:hAnsi="Calibri" w:cs="Calibri"/>
          <w:iCs/>
          <w:szCs w:val="22"/>
        </w:rPr>
        <w:t xml:space="preserve">die </w:t>
      </w:r>
      <w:r w:rsidRPr="00843FD2" w:rsidR="00504598">
        <w:rPr>
          <w:rFonts w:ascii="Calibri" w:hAnsi="Calibri" w:cs="Calibri"/>
          <w:iCs/>
          <w:szCs w:val="22"/>
        </w:rPr>
        <w:t>krachtens de</w:t>
      </w:r>
      <w:r w:rsidRPr="00843FD2" w:rsidR="002321B5">
        <w:rPr>
          <w:rFonts w:ascii="Calibri" w:hAnsi="Calibri" w:cs="Calibri"/>
          <w:iCs/>
          <w:szCs w:val="22"/>
        </w:rPr>
        <w:t xml:space="preserve"> NIS2-richtlijn </w:t>
      </w:r>
      <w:r w:rsidRPr="00843FD2" w:rsidR="00504598">
        <w:rPr>
          <w:rFonts w:ascii="Calibri" w:hAnsi="Calibri" w:cs="Calibri"/>
          <w:iCs/>
          <w:szCs w:val="22"/>
        </w:rPr>
        <w:t xml:space="preserve">(en in lijn daarmee de nationale wetgeving ter implementatie daarvan) </w:t>
      </w:r>
      <w:r w:rsidRPr="00843FD2" w:rsidR="002321B5">
        <w:rPr>
          <w:rFonts w:ascii="Calibri" w:hAnsi="Calibri" w:cs="Calibri"/>
          <w:iCs/>
          <w:szCs w:val="22"/>
        </w:rPr>
        <w:t xml:space="preserve">aan </w:t>
      </w:r>
      <w:r w:rsidRPr="00843FD2" w:rsidR="007C40D5">
        <w:rPr>
          <w:rFonts w:ascii="Calibri" w:hAnsi="Calibri" w:cs="Calibri"/>
          <w:iCs/>
          <w:szCs w:val="22"/>
        </w:rPr>
        <w:t>lidstatelijke</w:t>
      </w:r>
      <w:r w:rsidRPr="00843FD2" w:rsidR="002321B5">
        <w:rPr>
          <w:rFonts w:ascii="Calibri" w:hAnsi="Calibri" w:cs="Calibri"/>
          <w:iCs/>
          <w:szCs w:val="22"/>
        </w:rPr>
        <w:t xml:space="preserve"> CSIRTs</w:t>
      </w:r>
      <w:r w:rsidRPr="00843FD2" w:rsidR="004B78AC">
        <w:rPr>
          <w:rFonts w:ascii="Calibri" w:hAnsi="Calibri" w:cs="Calibri"/>
          <w:iCs/>
          <w:szCs w:val="22"/>
        </w:rPr>
        <w:t xml:space="preserve">, </w:t>
      </w:r>
      <w:r w:rsidRPr="00843FD2" w:rsidR="002B1267">
        <w:rPr>
          <w:rFonts w:ascii="Calibri" w:hAnsi="Calibri" w:cs="Calibri"/>
          <w:iCs/>
          <w:szCs w:val="22"/>
        </w:rPr>
        <w:t>waaronder in Nederland naar verwachting</w:t>
      </w:r>
      <w:r w:rsidRPr="00843FD2" w:rsidR="004B78AC">
        <w:rPr>
          <w:rFonts w:ascii="Calibri" w:hAnsi="Calibri" w:cs="Calibri"/>
          <w:iCs/>
          <w:szCs w:val="22"/>
        </w:rPr>
        <w:t xml:space="preserve"> Z-CERT</w:t>
      </w:r>
      <w:r w:rsidRPr="00843FD2" w:rsidR="002B1267">
        <w:rPr>
          <w:rFonts w:ascii="Calibri" w:hAnsi="Calibri" w:cs="Calibri"/>
          <w:iCs/>
          <w:szCs w:val="22"/>
        </w:rPr>
        <w:t xml:space="preserve"> voor de zorgsector</w:t>
      </w:r>
      <w:r w:rsidRPr="00843FD2" w:rsidR="004B78AC">
        <w:rPr>
          <w:rFonts w:ascii="Calibri" w:hAnsi="Calibri" w:cs="Calibri"/>
          <w:iCs/>
          <w:szCs w:val="22"/>
        </w:rPr>
        <w:t>,</w:t>
      </w:r>
      <w:r w:rsidRPr="00843FD2" w:rsidR="002321B5">
        <w:rPr>
          <w:rFonts w:ascii="Calibri" w:hAnsi="Calibri" w:cs="Calibri"/>
          <w:iCs/>
          <w:szCs w:val="22"/>
        </w:rPr>
        <w:t xml:space="preserve"> zijn toege</w:t>
      </w:r>
      <w:r w:rsidRPr="00843FD2" w:rsidR="00504598">
        <w:rPr>
          <w:rFonts w:ascii="Calibri" w:hAnsi="Calibri" w:cs="Calibri"/>
          <w:iCs/>
          <w:szCs w:val="22"/>
        </w:rPr>
        <w:t>kend</w:t>
      </w:r>
      <w:r w:rsidRPr="00843FD2" w:rsidR="002321B5">
        <w:rPr>
          <w:rFonts w:ascii="Calibri" w:hAnsi="Calibri" w:cs="Calibri"/>
          <w:iCs/>
          <w:szCs w:val="22"/>
        </w:rPr>
        <w:t>.</w:t>
      </w:r>
      <w:r w:rsidRPr="00843FD2" w:rsidR="00CD351F">
        <w:rPr>
          <w:rFonts w:ascii="Calibri" w:hAnsi="Calibri" w:cs="Calibri"/>
          <w:iCs/>
          <w:szCs w:val="22"/>
        </w:rPr>
        <w:t xml:space="preserve"> </w:t>
      </w:r>
      <w:r w:rsidRPr="00843FD2" w:rsidR="002321B5">
        <w:rPr>
          <w:rFonts w:ascii="Calibri" w:hAnsi="Calibri" w:cs="Calibri"/>
          <w:iCs/>
          <w:szCs w:val="22"/>
        </w:rPr>
        <w:t xml:space="preserve">Het </w:t>
      </w:r>
      <w:r w:rsidRPr="00843FD2" w:rsidR="00E84F86">
        <w:rPr>
          <w:rFonts w:ascii="Calibri" w:hAnsi="Calibri" w:cs="Calibri"/>
          <w:iCs/>
          <w:szCs w:val="22"/>
        </w:rPr>
        <w:t>k</w:t>
      </w:r>
      <w:r w:rsidRPr="00843FD2" w:rsidR="002321B5">
        <w:rPr>
          <w:rFonts w:ascii="Calibri" w:hAnsi="Calibri" w:cs="Calibri"/>
          <w:iCs/>
          <w:szCs w:val="22"/>
        </w:rPr>
        <w:t xml:space="preserve">abinet is voor </w:t>
      </w:r>
      <w:r w:rsidRPr="00843FD2" w:rsidR="00B72AFB">
        <w:rPr>
          <w:rFonts w:ascii="Calibri" w:hAnsi="Calibri" w:cs="Calibri"/>
          <w:iCs/>
          <w:szCs w:val="22"/>
        </w:rPr>
        <w:t xml:space="preserve">het gebruiken </w:t>
      </w:r>
      <w:r w:rsidRPr="00843FD2" w:rsidR="002321B5">
        <w:rPr>
          <w:rFonts w:ascii="Calibri" w:hAnsi="Calibri" w:cs="Calibri"/>
          <w:iCs/>
          <w:szCs w:val="22"/>
        </w:rPr>
        <w:t xml:space="preserve">van </w:t>
      </w:r>
      <w:r w:rsidRPr="00843FD2" w:rsidR="002B1267">
        <w:rPr>
          <w:rFonts w:ascii="Calibri" w:hAnsi="Calibri" w:cs="Calibri"/>
          <w:iCs/>
          <w:szCs w:val="22"/>
        </w:rPr>
        <w:t xml:space="preserve">datgene wat </w:t>
      </w:r>
      <w:r w:rsidRPr="00843FD2" w:rsidR="0019399E">
        <w:rPr>
          <w:rFonts w:ascii="Calibri" w:hAnsi="Calibri" w:cs="Calibri"/>
          <w:iCs/>
          <w:szCs w:val="22"/>
        </w:rPr>
        <w:t>voortvloeit uit</w:t>
      </w:r>
      <w:r w:rsidRPr="00843FD2" w:rsidR="002B1267">
        <w:rPr>
          <w:rFonts w:ascii="Calibri" w:hAnsi="Calibri" w:cs="Calibri"/>
          <w:iCs/>
          <w:szCs w:val="22"/>
        </w:rPr>
        <w:t xml:space="preserve"> de implementatie</w:t>
      </w:r>
      <w:r w:rsidRPr="00843FD2" w:rsidR="002321B5">
        <w:rPr>
          <w:rFonts w:ascii="Calibri" w:hAnsi="Calibri" w:cs="Calibri"/>
          <w:iCs/>
          <w:szCs w:val="22"/>
        </w:rPr>
        <w:t xml:space="preserve"> van de NIS2-richtlijn en </w:t>
      </w:r>
      <w:r w:rsidRPr="00843FD2" w:rsidR="00227726">
        <w:rPr>
          <w:rFonts w:ascii="Calibri" w:hAnsi="Calibri" w:cs="Calibri"/>
          <w:iCs/>
          <w:szCs w:val="22"/>
        </w:rPr>
        <w:t xml:space="preserve">tegen het opzetten van </w:t>
      </w:r>
      <w:r w:rsidRPr="00843FD2" w:rsidR="002321B5">
        <w:rPr>
          <w:rFonts w:ascii="Calibri" w:hAnsi="Calibri" w:cs="Calibri"/>
          <w:iCs/>
          <w:szCs w:val="22"/>
        </w:rPr>
        <w:t>parallelle structuren.</w:t>
      </w:r>
      <w:r w:rsidRPr="00843FD2" w:rsidR="00DA19E5">
        <w:rPr>
          <w:rFonts w:ascii="Calibri" w:hAnsi="Calibri" w:cs="Calibri"/>
          <w:iCs/>
          <w:szCs w:val="22"/>
        </w:rPr>
        <w:t xml:space="preserve"> Daarbij merkt het kabinet op dat het delen van informatie over cybersecurityincidenten door lidstaten met het Steuncentrum</w:t>
      </w:r>
      <w:r w:rsidRPr="00843FD2" w:rsidR="00504598">
        <w:rPr>
          <w:rFonts w:ascii="Calibri" w:hAnsi="Calibri" w:cs="Calibri"/>
          <w:iCs/>
          <w:szCs w:val="22"/>
        </w:rPr>
        <w:t xml:space="preserve"> in elk geval niet verder zou moeten gaan dan in de gevallen waarin lidstaten hiertoe krachtens de NIS2-richtlijn gehouden zijn.</w:t>
      </w:r>
      <w:r w:rsidRPr="00843FD2" w:rsidR="00DA19E5">
        <w:rPr>
          <w:rFonts w:ascii="Calibri" w:hAnsi="Calibri" w:cs="Calibri"/>
          <w:iCs/>
          <w:szCs w:val="22"/>
        </w:rPr>
        <w:t xml:space="preserve"> </w:t>
      </w:r>
    </w:p>
    <w:p w:rsidRPr="00843FD2" w:rsidR="002E7246" w:rsidP="00843FD2" w:rsidRDefault="002E7246" w14:paraId="602118EB" w14:textId="77777777">
      <w:pPr>
        <w:spacing w:line="360" w:lineRule="auto"/>
        <w:rPr>
          <w:rFonts w:ascii="Calibri" w:hAnsi="Calibri" w:cs="Calibri"/>
          <w:iCs/>
          <w:szCs w:val="22"/>
        </w:rPr>
      </w:pPr>
    </w:p>
    <w:p w:rsidRPr="00843FD2" w:rsidR="002321B5" w:rsidP="00843FD2" w:rsidRDefault="002321B5" w14:paraId="72E65A47" w14:textId="2CC58CA9">
      <w:pPr>
        <w:spacing w:line="360" w:lineRule="auto"/>
        <w:rPr>
          <w:rFonts w:ascii="Calibri" w:hAnsi="Calibri" w:cs="Calibri"/>
          <w:iCs/>
          <w:szCs w:val="22"/>
        </w:rPr>
      </w:pPr>
      <w:r w:rsidRPr="00843FD2">
        <w:rPr>
          <w:rFonts w:ascii="Calibri" w:hAnsi="Calibri" w:cs="Calibri"/>
          <w:iCs/>
          <w:szCs w:val="22"/>
        </w:rPr>
        <w:t xml:space="preserve">Ook </w:t>
      </w:r>
      <w:r w:rsidRPr="00843FD2" w:rsidR="00F00B23">
        <w:rPr>
          <w:rFonts w:ascii="Calibri" w:hAnsi="Calibri" w:cs="Calibri"/>
          <w:iCs/>
          <w:szCs w:val="22"/>
        </w:rPr>
        <w:t>is het onduidelijk voor het kabinet</w:t>
      </w:r>
      <w:r w:rsidRPr="00843FD2">
        <w:rPr>
          <w:rFonts w:ascii="Calibri" w:hAnsi="Calibri" w:cs="Calibri"/>
          <w:iCs/>
          <w:szCs w:val="22"/>
        </w:rPr>
        <w:t xml:space="preserve"> uit welke middelen een dergelijk Steuncentrum </w:t>
      </w:r>
      <w:r w:rsidRPr="00843FD2" w:rsidR="0019399E">
        <w:rPr>
          <w:rFonts w:ascii="Calibri" w:hAnsi="Calibri" w:cs="Calibri"/>
          <w:iCs/>
          <w:szCs w:val="22"/>
        </w:rPr>
        <w:t xml:space="preserve">zal </w:t>
      </w:r>
      <w:r w:rsidRPr="00843FD2" w:rsidR="00BC0A58">
        <w:rPr>
          <w:rFonts w:ascii="Calibri" w:hAnsi="Calibri" w:cs="Calibri"/>
          <w:iCs/>
          <w:szCs w:val="22"/>
        </w:rPr>
        <w:t xml:space="preserve">worden </w:t>
      </w:r>
      <w:r w:rsidRPr="00843FD2">
        <w:rPr>
          <w:rFonts w:ascii="Calibri" w:hAnsi="Calibri" w:cs="Calibri"/>
          <w:iCs/>
          <w:szCs w:val="22"/>
        </w:rPr>
        <w:t>bekostigd</w:t>
      </w:r>
      <w:r w:rsidRPr="00843FD2" w:rsidR="003802F4">
        <w:rPr>
          <w:rFonts w:ascii="Calibri" w:hAnsi="Calibri" w:cs="Calibri"/>
          <w:iCs/>
          <w:szCs w:val="22"/>
        </w:rPr>
        <w:t>,</w:t>
      </w:r>
      <w:r w:rsidRPr="00843FD2">
        <w:rPr>
          <w:rFonts w:ascii="Calibri" w:hAnsi="Calibri" w:cs="Calibri"/>
          <w:iCs/>
          <w:szCs w:val="22"/>
        </w:rPr>
        <w:t xml:space="preserve"> </w:t>
      </w:r>
      <w:r w:rsidRPr="00843FD2" w:rsidR="00227726">
        <w:rPr>
          <w:rFonts w:ascii="Calibri" w:hAnsi="Calibri" w:cs="Calibri"/>
          <w:iCs/>
          <w:szCs w:val="22"/>
        </w:rPr>
        <w:t>aan</w:t>
      </w:r>
      <w:r w:rsidRPr="00843FD2">
        <w:rPr>
          <w:rFonts w:ascii="Calibri" w:hAnsi="Calibri" w:cs="Calibri"/>
          <w:iCs/>
          <w:szCs w:val="22"/>
        </w:rPr>
        <w:t xml:space="preserve">gezien ENISA reeds </w:t>
      </w:r>
      <w:r w:rsidRPr="00843FD2" w:rsidR="00227726">
        <w:rPr>
          <w:rFonts w:ascii="Calibri" w:hAnsi="Calibri" w:cs="Calibri"/>
          <w:iCs/>
          <w:szCs w:val="22"/>
        </w:rPr>
        <w:t xml:space="preserve">voor </w:t>
      </w:r>
      <w:r w:rsidRPr="00843FD2">
        <w:rPr>
          <w:rFonts w:ascii="Calibri" w:hAnsi="Calibri" w:cs="Calibri"/>
          <w:iCs/>
          <w:szCs w:val="22"/>
        </w:rPr>
        <w:t xml:space="preserve">uitdagingen </w:t>
      </w:r>
      <w:r w:rsidRPr="00843FD2" w:rsidR="00227726">
        <w:rPr>
          <w:rFonts w:ascii="Calibri" w:hAnsi="Calibri" w:cs="Calibri"/>
          <w:iCs/>
          <w:szCs w:val="22"/>
        </w:rPr>
        <w:t xml:space="preserve">staat </w:t>
      </w:r>
      <w:r w:rsidRPr="00843FD2">
        <w:rPr>
          <w:rFonts w:ascii="Calibri" w:hAnsi="Calibri" w:cs="Calibri"/>
          <w:iCs/>
          <w:szCs w:val="22"/>
        </w:rPr>
        <w:t>als het gaat om de financiering van haar huidige taken</w:t>
      </w:r>
      <w:r w:rsidRPr="00843FD2" w:rsidR="00227726">
        <w:rPr>
          <w:rFonts w:ascii="Calibri" w:hAnsi="Calibri" w:cs="Calibri"/>
          <w:iCs/>
          <w:szCs w:val="22"/>
        </w:rPr>
        <w:t>.</w:t>
      </w:r>
      <w:r w:rsidRPr="00843FD2">
        <w:rPr>
          <w:rFonts w:ascii="Calibri" w:hAnsi="Calibri" w:cs="Calibri"/>
          <w:iCs/>
          <w:szCs w:val="22"/>
        </w:rPr>
        <w:t xml:space="preserve"> </w:t>
      </w:r>
      <w:r w:rsidRPr="00843FD2" w:rsidR="00227726">
        <w:rPr>
          <w:rFonts w:ascii="Calibri" w:hAnsi="Calibri" w:cs="Calibri"/>
          <w:iCs/>
          <w:szCs w:val="22"/>
        </w:rPr>
        <w:t>D</w:t>
      </w:r>
      <w:r w:rsidRPr="00843FD2">
        <w:rPr>
          <w:rFonts w:ascii="Calibri" w:hAnsi="Calibri" w:cs="Calibri"/>
          <w:iCs/>
          <w:szCs w:val="22"/>
        </w:rPr>
        <w:t xml:space="preserve">aarbij </w:t>
      </w:r>
      <w:r w:rsidRPr="00843FD2" w:rsidR="00227726">
        <w:rPr>
          <w:rFonts w:ascii="Calibri" w:hAnsi="Calibri" w:cs="Calibri"/>
          <w:iCs/>
          <w:szCs w:val="22"/>
        </w:rPr>
        <w:t xml:space="preserve">heeft </w:t>
      </w:r>
      <w:r w:rsidRPr="00843FD2" w:rsidR="00BC0A58">
        <w:rPr>
          <w:rFonts w:ascii="Calibri" w:hAnsi="Calibri" w:cs="Calibri"/>
          <w:iCs/>
          <w:szCs w:val="22"/>
        </w:rPr>
        <w:t xml:space="preserve">ENISA </w:t>
      </w:r>
      <w:r w:rsidRPr="00843FD2">
        <w:rPr>
          <w:rFonts w:ascii="Calibri" w:hAnsi="Calibri" w:cs="Calibri"/>
          <w:iCs/>
          <w:szCs w:val="22"/>
        </w:rPr>
        <w:t xml:space="preserve">aangegeven over te weinig capaciteit te beschikken om aan haar huidige verplichtingen te kunnen voldoen. </w:t>
      </w:r>
      <w:r w:rsidRPr="00843FD2" w:rsidR="00F00B23">
        <w:rPr>
          <w:rFonts w:ascii="Calibri" w:hAnsi="Calibri" w:cs="Calibri"/>
          <w:iCs/>
          <w:szCs w:val="22"/>
        </w:rPr>
        <w:t xml:space="preserve">Daarnaast vraagt het kabinet zich af of het wenselijk is om middelen onder Digital Europe aan te wenden voor projecten van het Steuncentrum, </w:t>
      </w:r>
      <w:r w:rsidRPr="00843FD2" w:rsidR="00B8400D">
        <w:rPr>
          <w:rFonts w:ascii="Calibri" w:hAnsi="Calibri" w:cs="Calibri"/>
          <w:iCs/>
          <w:szCs w:val="22"/>
        </w:rPr>
        <w:t xml:space="preserve">omdat </w:t>
      </w:r>
      <w:r w:rsidRPr="00843FD2" w:rsidR="00F00B23">
        <w:rPr>
          <w:rFonts w:ascii="Calibri" w:hAnsi="Calibri" w:cs="Calibri"/>
          <w:iCs/>
          <w:szCs w:val="22"/>
        </w:rPr>
        <w:t>deze in de eerste plaats be</w:t>
      </w:r>
      <w:r w:rsidRPr="00843FD2" w:rsidR="00B8400D">
        <w:rPr>
          <w:rFonts w:ascii="Calibri" w:hAnsi="Calibri" w:cs="Calibri"/>
          <w:iCs/>
          <w:szCs w:val="22"/>
        </w:rPr>
        <w:t>stemd</w:t>
      </w:r>
      <w:r w:rsidRPr="00843FD2" w:rsidR="00F00B23">
        <w:rPr>
          <w:rFonts w:ascii="Calibri" w:hAnsi="Calibri" w:cs="Calibri"/>
          <w:iCs/>
          <w:szCs w:val="22"/>
        </w:rPr>
        <w:t xml:space="preserve"> zijn voor het </w:t>
      </w:r>
      <w:r w:rsidRPr="00843FD2" w:rsidR="002B168F">
        <w:rPr>
          <w:rFonts w:ascii="Calibri" w:hAnsi="Calibri" w:cs="Calibri"/>
          <w:iCs/>
          <w:szCs w:val="22"/>
        </w:rPr>
        <w:t xml:space="preserve">sectoroverstijgend versterken van cybersecurity. </w:t>
      </w:r>
    </w:p>
    <w:p w:rsidRPr="00843FD2" w:rsidR="007C1B88" w:rsidP="00843FD2" w:rsidRDefault="007C1B88" w14:paraId="01EE4A0D" w14:textId="77777777">
      <w:pPr>
        <w:spacing w:line="360" w:lineRule="auto"/>
        <w:rPr>
          <w:rFonts w:ascii="Calibri" w:hAnsi="Calibri" w:cs="Calibri"/>
          <w:szCs w:val="22"/>
          <w:lang w:eastAsia="nl-NL"/>
        </w:rPr>
      </w:pPr>
    </w:p>
    <w:p w:rsidRPr="00843FD2" w:rsidR="00416636" w:rsidP="00843FD2" w:rsidRDefault="002321B5" w14:paraId="396CD695" w14:textId="77777777">
      <w:pPr>
        <w:spacing w:line="360" w:lineRule="auto"/>
        <w:rPr>
          <w:rFonts w:ascii="Calibri" w:hAnsi="Calibri" w:cs="Calibri"/>
          <w:szCs w:val="22"/>
        </w:rPr>
      </w:pPr>
      <w:r w:rsidRPr="00843FD2">
        <w:rPr>
          <w:rFonts w:ascii="Calibri" w:hAnsi="Calibri" w:cs="Calibri"/>
          <w:szCs w:val="22"/>
          <w:lang w:eastAsia="nl-NL"/>
        </w:rPr>
        <w:t>Het kabinet verwelkomt het voorstel van de Commissie om de zorgsector binnen de EU weerbaarder te maken door de ontwikkeling van richtsnoeren, het ontwikkelen van een toegankelijk instrument d</w:t>
      </w:r>
      <w:r w:rsidRPr="00843FD2" w:rsidR="00504598">
        <w:rPr>
          <w:rFonts w:ascii="Calibri" w:hAnsi="Calibri" w:cs="Calibri"/>
          <w:szCs w:val="22"/>
          <w:lang w:eastAsia="nl-NL"/>
        </w:rPr>
        <w:t>at</w:t>
      </w:r>
      <w:r w:rsidRPr="00843FD2">
        <w:rPr>
          <w:rFonts w:ascii="Calibri" w:hAnsi="Calibri" w:cs="Calibri"/>
          <w:szCs w:val="22"/>
          <w:lang w:eastAsia="nl-NL"/>
        </w:rPr>
        <w:t xml:space="preserve"> de administratieve last van</w:t>
      </w:r>
      <w:r w:rsidRPr="00843FD2" w:rsidR="00504598">
        <w:rPr>
          <w:rFonts w:ascii="Calibri" w:hAnsi="Calibri" w:cs="Calibri"/>
          <w:szCs w:val="22"/>
          <w:lang w:eastAsia="nl-NL"/>
        </w:rPr>
        <w:t>wege</w:t>
      </w:r>
      <w:r w:rsidRPr="00843FD2">
        <w:rPr>
          <w:rFonts w:ascii="Calibri" w:hAnsi="Calibri" w:cs="Calibri"/>
          <w:szCs w:val="22"/>
          <w:lang w:eastAsia="nl-NL"/>
        </w:rPr>
        <w:t xml:space="preserve"> regelgeving voor entiteiten in de zorg zal helpen minimaliseren </w:t>
      </w:r>
      <w:r w:rsidRPr="00843FD2">
        <w:rPr>
          <w:rFonts w:ascii="Calibri" w:hAnsi="Calibri" w:cs="Calibri"/>
          <w:szCs w:val="22"/>
        </w:rPr>
        <w:t xml:space="preserve">en de opstelling van een raamwerk voor cybersecurityvolwassenheidsbeoordeling. </w:t>
      </w:r>
    </w:p>
    <w:p w:rsidRPr="00843FD2" w:rsidR="00ED170A" w:rsidP="00843FD2" w:rsidRDefault="002321B5" w14:paraId="6C825F10" w14:textId="19F725AB">
      <w:pPr>
        <w:spacing w:line="360" w:lineRule="auto"/>
        <w:rPr>
          <w:rFonts w:ascii="Calibri" w:hAnsi="Calibri" w:cs="Calibri"/>
          <w:szCs w:val="22"/>
        </w:rPr>
      </w:pPr>
      <w:r w:rsidRPr="00843FD2">
        <w:rPr>
          <w:rFonts w:ascii="Calibri" w:hAnsi="Calibri" w:cs="Calibri"/>
          <w:szCs w:val="22"/>
        </w:rPr>
        <w:lastRenderedPageBreak/>
        <w:t>Het kabinet benadrukt echter de noodzaak om na te gaan of er eventueel sprake kan zijn van duplicatie</w:t>
      </w:r>
      <w:r w:rsidRPr="00843FD2" w:rsidR="00BC0A58">
        <w:rPr>
          <w:rFonts w:ascii="Calibri" w:hAnsi="Calibri" w:cs="Calibri"/>
          <w:szCs w:val="22"/>
        </w:rPr>
        <w:t xml:space="preserve"> en</w:t>
      </w:r>
      <w:r w:rsidRPr="00843FD2">
        <w:rPr>
          <w:rFonts w:ascii="Calibri" w:hAnsi="Calibri" w:cs="Calibri"/>
          <w:szCs w:val="22"/>
        </w:rPr>
        <w:t xml:space="preserve"> te kijken naar complementariteit van </w:t>
      </w:r>
      <w:r w:rsidRPr="00843FD2" w:rsidR="000730AB">
        <w:rPr>
          <w:rFonts w:ascii="Calibri" w:hAnsi="Calibri" w:cs="Calibri"/>
          <w:szCs w:val="22"/>
        </w:rPr>
        <w:t xml:space="preserve">bestaande </w:t>
      </w:r>
      <w:r w:rsidRPr="00843FD2">
        <w:rPr>
          <w:rFonts w:ascii="Calibri" w:hAnsi="Calibri" w:cs="Calibri"/>
          <w:szCs w:val="22"/>
        </w:rPr>
        <w:t>initiatieven op nationaal</w:t>
      </w:r>
      <w:r w:rsidRPr="00843FD2" w:rsidR="00C92297">
        <w:rPr>
          <w:rFonts w:ascii="Calibri" w:hAnsi="Calibri" w:cs="Calibri"/>
          <w:szCs w:val="22"/>
        </w:rPr>
        <w:t xml:space="preserve"> en </w:t>
      </w:r>
      <w:r w:rsidRPr="00843FD2" w:rsidR="00944364">
        <w:rPr>
          <w:rFonts w:ascii="Calibri" w:hAnsi="Calibri" w:cs="Calibri"/>
          <w:szCs w:val="22"/>
        </w:rPr>
        <w:t>EU-niveau</w:t>
      </w:r>
      <w:r w:rsidRPr="00843FD2">
        <w:rPr>
          <w:rFonts w:ascii="Calibri" w:hAnsi="Calibri" w:cs="Calibri"/>
          <w:szCs w:val="22"/>
        </w:rPr>
        <w:t xml:space="preserve">. </w:t>
      </w:r>
    </w:p>
    <w:p w:rsidRPr="00843FD2" w:rsidR="006926A9" w:rsidP="00843FD2" w:rsidRDefault="006926A9" w14:paraId="325C2BCB" w14:textId="77777777">
      <w:pPr>
        <w:spacing w:line="360" w:lineRule="auto"/>
        <w:rPr>
          <w:rFonts w:ascii="Calibri" w:hAnsi="Calibri" w:cs="Calibri"/>
          <w:szCs w:val="22"/>
        </w:rPr>
      </w:pPr>
    </w:p>
    <w:p w:rsidRPr="00843FD2" w:rsidR="006926A9" w:rsidP="00843FD2" w:rsidRDefault="006926A9" w14:paraId="7F0D4A52" w14:textId="3A4A40D0">
      <w:pPr>
        <w:spacing w:line="360" w:lineRule="auto"/>
        <w:rPr>
          <w:rFonts w:ascii="Calibri" w:hAnsi="Calibri" w:cs="Calibri"/>
          <w:szCs w:val="22"/>
        </w:rPr>
      </w:pPr>
      <w:r w:rsidRPr="00843FD2">
        <w:rPr>
          <w:rFonts w:ascii="Calibri" w:hAnsi="Calibri" w:cs="Calibri"/>
          <w:szCs w:val="22"/>
        </w:rPr>
        <w:t xml:space="preserve">Voor wat betreft </w:t>
      </w:r>
      <w:r w:rsidRPr="00843FD2" w:rsidR="00810A0F">
        <w:rPr>
          <w:rFonts w:ascii="Calibri" w:hAnsi="Calibri" w:cs="Calibri"/>
          <w:szCs w:val="22"/>
        </w:rPr>
        <w:t xml:space="preserve">de inzet van de in de Cybersolidariteitsverordening voorgestelde </w:t>
      </w:r>
      <w:r w:rsidRPr="00843FD2" w:rsidR="005A152B">
        <w:rPr>
          <w:rFonts w:ascii="Calibri" w:hAnsi="Calibri" w:cs="Calibri"/>
          <w:i/>
          <w:iCs/>
          <w:szCs w:val="22"/>
        </w:rPr>
        <w:t xml:space="preserve">EU </w:t>
      </w:r>
      <w:r w:rsidRPr="00843FD2" w:rsidR="00810A0F">
        <w:rPr>
          <w:rFonts w:ascii="Calibri" w:hAnsi="Calibri" w:cs="Calibri"/>
          <w:i/>
          <w:iCs/>
          <w:szCs w:val="22"/>
        </w:rPr>
        <w:t>Cyber</w:t>
      </w:r>
      <w:r w:rsidRPr="00843FD2" w:rsidR="005A152B">
        <w:rPr>
          <w:rFonts w:ascii="Calibri" w:hAnsi="Calibri" w:cs="Calibri"/>
          <w:i/>
          <w:iCs/>
          <w:szCs w:val="22"/>
        </w:rPr>
        <w:t>security R</w:t>
      </w:r>
      <w:r w:rsidRPr="00843FD2" w:rsidR="00810A0F">
        <w:rPr>
          <w:rFonts w:ascii="Calibri" w:hAnsi="Calibri" w:cs="Calibri"/>
          <w:i/>
          <w:iCs/>
          <w:szCs w:val="22"/>
        </w:rPr>
        <w:t>eserve</w:t>
      </w:r>
      <w:r w:rsidRPr="00843FD2" w:rsidR="00810A0F">
        <w:rPr>
          <w:rFonts w:ascii="Calibri" w:hAnsi="Calibri" w:cs="Calibri"/>
          <w:szCs w:val="22"/>
        </w:rPr>
        <w:t xml:space="preserve"> in de zorgsector, onderstreept het kabinet het belang </w:t>
      </w:r>
      <w:r w:rsidRPr="00843FD2" w:rsidR="00AF116B">
        <w:rPr>
          <w:rFonts w:ascii="Calibri" w:hAnsi="Calibri" w:cs="Calibri"/>
          <w:szCs w:val="22"/>
        </w:rPr>
        <w:t xml:space="preserve">dat lidstaten zelf </w:t>
      </w:r>
      <w:r w:rsidRPr="00843FD2" w:rsidR="00504598">
        <w:rPr>
          <w:rFonts w:ascii="Calibri" w:hAnsi="Calibri" w:cs="Calibri"/>
          <w:szCs w:val="22"/>
        </w:rPr>
        <w:t>bepalen of zij</w:t>
      </w:r>
      <w:r w:rsidRPr="00843FD2" w:rsidR="00AF116B">
        <w:rPr>
          <w:rFonts w:ascii="Calibri" w:hAnsi="Calibri" w:cs="Calibri"/>
          <w:szCs w:val="22"/>
        </w:rPr>
        <w:t xml:space="preserve"> eventueel </w:t>
      </w:r>
      <w:r w:rsidRPr="00843FD2" w:rsidR="00504598">
        <w:rPr>
          <w:rFonts w:ascii="Calibri" w:hAnsi="Calibri" w:cs="Calibri"/>
          <w:szCs w:val="22"/>
        </w:rPr>
        <w:t>gebruik willen maken</w:t>
      </w:r>
      <w:r w:rsidRPr="00843FD2" w:rsidR="00410A25">
        <w:rPr>
          <w:rFonts w:ascii="Calibri" w:hAnsi="Calibri" w:cs="Calibri"/>
          <w:szCs w:val="22"/>
        </w:rPr>
        <w:t xml:space="preserve"> van de</w:t>
      </w:r>
      <w:r w:rsidRPr="00843FD2" w:rsidR="00AF116B">
        <w:rPr>
          <w:rFonts w:ascii="Calibri" w:hAnsi="Calibri" w:cs="Calibri"/>
          <w:szCs w:val="22"/>
        </w:rPr>
        <w:t xml:space="preserve"> diensten van de </w:t>
      </w:r>
      <w:r w:rsidRPr="00843FD2" w:rsidR="005A152B">
        <w:rPr>
          <w:rFonts w:ascii="Calibri" w:hAnsi="Calibri" w:cs="Calibri"/>
          <w:i/>
          <w:iCs/>
          <w:szCs w:val="22"/>
        </w:rPr>
        <w:t>EU Cybersecurity Reserve</w:t>
      </w:r>
      <w:r w:rsidRPr="00843FD2" w:rsidR="00410A25">
        <w:rPr>
          <w:rFonts w:ascii="Calibri" w:hAnsi="Calibri" w:cs="Calibri"/>
          <w:szCs w:val="22"/>
        </w:rPr>
        <w:t xml:space="preserve"> </w:t>
      </w:r>
      <w:r w:rsidRPr="00843FD2" w:rsidR="00B42DB9">
        <w:rPr>
          <w:rFonts w:ascii="Calibri" w:hAnsi="Calibri" w:cs="Calibri"/>
          <w:szCs w:val="22"/>
        </w:rPr>
        <w:t>ee</w:t>
      </w:r>
      <w:r w:rsidRPr="00843FD2" w:rsidR="00410A25">
        <w:rPr>
          <w:rFonts w:ascii="Calibri" w:hAnsi="Calibri" w:cs="Calibri"/>
          <w:szCs w:val="22"/>
        </w:rPr>
        <w:t>n dat die diensten enkel ter ondersteuning van de uitoefening van de taken en bevoegdheden door nationale instanties</w:t>
      </w:r>
      <w:r w:rsidRPr="00843FD2" w:rsidR="0043586E">
        <w:rPr>
          <w:rFonts w:ascii="Calibri" w:hAnsi="Calibri" w:cs="Calibri"/>
          <w:szCs w:val="22"/>
        </w:rPr>
        <w:t xml:space="preserve"> moeten zijn</w:t>
      </w:r>
      <w:r w:rsidRPr="00843FD2" w:rsidR="00227726">
        <w:rPr>
          <w:rFonts w:ascii="Calibri" w:hAnsi="Calibri" w:cs="Calibri"/>
          <w:szCs w:val="22"/>
        </w:rPr>
        <w:t>.</w:t>
      </w:r>
      <w:r w:rsidRPr="00843FD2" w:rsidR="00410A25">
        <w:rPr>
          <w:rFonts w:ascii="Calibri" w:hAnsi="Calibri" w:cs="Calibri"/>
          <w:szCs w:val="22"/>
        </w:rPr>
        <w:t xml:space="preserve"> </w:t>
      </w:r>
      <w:r w:rsidRPr="00843FD2" w:rsidR="00810A0F">
        <w:rPr>
          <w:rFonts w:ascii="Calibri" w:hAnsi="Calibri" w:cs="Calibri"/>
          <w:szCs w:val="22"/>
        </w:rPr>
        <w:t>Daarnaast</w:t>
      </w:r>
      <w:r w:rsidRPr="00843FD2" w:rsidR="00905C75">
        <w:rPr>
          <w:rFonts w:ascii="Calibri" w:hAnsi="Calibri" w:cs="Calibri"/>
          <w:szCs w:val="22"/>
        </w:rPr>
        <w:t xml:space="preserve"> </w:t>
      </w:r>
      <w:r w:rsidRPr="00843FD2" w:rsidR="00B42DB9">
        <w:rPr>
          <w:rFonts w:ascii="Calibri" w:hAnsi="Calibri" w:cs="Calibri"/>
          <w:szCs w:val="22"/>
        </w:rPr>
        <w:t xml:space="preserve">heeft </w:t>
      </w:r>
      <w:r w:rsidRPr="00843FD2" w:rsidR="00810A0F">
        <w:rPr>
          <w:rFonts w:ascii="Calibri" w:hAnsi="Calibri" w:cs="Calibri"/>
          <w:szCs w:val="22"/>
        </w:rPr>
        <w:t xml:space="preserve">het kabinet </w:t>
      </w:r>
      <w:r w:rsidRPr="00843FD2" w:rsidR="005344C5">
        <w:rPr>
          <w:rFonts w:ascii="Calibri" w:hAnsi="Calibri" w:cs="Calibri"/>
          <w:szCs w:val="22"/>
        </w:rPr>
        <w:t xml:space="preserve">nadrukkelijk </w:t>
      </w:r>
      <w:r w:rsidRPr="00843FD2" w:rsidR="00B42DB9">
        <w:rPr>
          <w:rFonts w:ascii="Calibri" w:hAnsi="Calibri" w:cs="Calibri"/>
          <w:szCs w:val="22"/>
        </w:rPr>
        <w:t xml:space="preserve">aanmerkingen </w:t>
      </w:r>
      <w:r w:rsidRPr="00843FD2" w:rsidR="00810A0F">
        <w:rPr>
          <w:rFonts w:ascii="Calibri" w:hAnsi="Calibri" w:cs="Calibri"/>
          <w:szCs w:val="22"/>
        </w:rPr>
        <w:t xml:space="preserve">bij het opzetten van een </w:t>
      </w:r>
      <w:r w:rsidRPr="00843FD2" w:rsidR="00810A0F">
        <w:rPr>
          <w:rFonts w:ascii="Calibri" w:hAnsi="Calibri" w:cs="Calibri"/>
          <w:i/>
          <w:iCs/>
          <w:szCs w:val="22"/>
        </w:rPr>
        <w:t>Rapid Response Service</w:t>
      </w:r>
      <w:r w:rsidRPr="00843FD2" w:rsidR="00810A0F">
        <w:rPr>
          <w:rFonts w:ascii="Calibri" w:hAnsi="Calibri" w:cs="Calibri"/>
          <w:szCs w:val="22"/>
        </w:rPr>
        <w:t xml:space="preserve"> voor de zorgsector als onderdeel van de </w:t>
      </w:r>
      <w:r w:rsidRPr="00843FD2" w:rsidR="005A152B">
        <w:rPr>
          <w:rFonts w:ascii="Calibri" w:hAnsi="Calibri" w:cs="Calibri"/>
          <w:i/>
          <w:iCs/>
          <w:szCs w:val="22"/>
        </w:rPr>
        <w:t>EU Cybersecurity Reserve</w:t>
      </w:r>
      <w:r w:rsidRPr="00843FD2" w:rsidR="00810A0F">
        <w:rPr>
          <w:rFonts w:ascii="Calibri" w:hAnsi="Calibri" w:cs="Calibri"/>
          <w:szCs w:val="22"/>
        </w:rPr>
        <w:t xml:space="preserve"> en zal het de Commissie om toelichting vragen over de toegevoegde waarde, haalbaarheid, inrichting en raakvlakken met nationale bevoegdheden van deze </w:t>
      </w:r>
      <w:r w:rsidRPr="00843FD2" w:rsidR="00A83DBE">
        <w:rPr>
          <w:rFonts w:ascii="Calibri" w:hAnsi="Calibri" w:cs="Calibri"/>
          <w:szCs w:val="22"/>
        </w:rPr>
        <w:t>dienst</w:t>
      </w:r>
      <w:r w:rsidRPr="00843FD2" w:rsidR="00810A0F">
        <w:rPr>
          <w:rFonts w:ascii="Calibri" w:hAnsi="Calibri" w:cs="Calibri"/>
          <w:szCs w:val="22"/>
        </w:rPr>
        <w:t xml:space="preserve">. </w:t>
      </w:r>
    </w:p>
    <w:p w:rsidRPr="00843FD2" w:rsidR="00933CE0" w:rsidP="00843FD2" w:rsidRDefault="00933CE0" w14:paraId="29A2C9E1" w14:textId="77777777">
      <w:pPr>
        <w:spacing w:line="360" w:lineRule="auto"/>
        <w:rPr>
          <w:rFonts w:ascii="Calibri" w:hAnsi="Calibri" w:cs="Calibri"/>
          <w:szCs w:val="22"/>
        </w:rPr>
      </w:pPr>
    </w:p>
    <w:p w:rsidRPr="00843FD2" w:rsidR="00933CE0" w:rsidP="00843FD2" w:rsidRDefault="00933CE0" w14:paraId="3B1E368F" w14:textId="0C1CF32E">
      <w:pPr>
        <w:spacing w:line="360" w:lineRule="auto"/>
        <w:rPr>
          <w:rFonts w:ascii="Calibri" w:hAnsi="Calibri" w:cs="Calibri"/>
          <w:szCs w:val="22"/>
        </w:rPr>
      </w:pPr>
      <w:r w:rsidRPr="00843FD2">
        <w:rPr>
          <w:rFonts w:ascii="Calibri" w:hAnsi="Calibri" w:cs="Calibri"/>
          <w:szCs w:val="22"/>
        </w:rPr>
        <w:t>Ten aanzien van het voorstel om de in de Cybersolidariteitsverordening voorgestelde gecoördineerde paraatheidstesten in te zetten in de zorgsector, ziet het kabinet het testen van (kritieke) entiteiten als één van de maatregelen die een positief effect kunnen hebben op de digitale weerbaarheid van de zorgsector, maar wijst het kabinet ook op het belang van andere paraatheidsacties die hieraan kunnen bijdragen. Daarbij heeft het kabinet vragen over onder meer de selectie van (kritieke) entiteiten binnen de zorgsector voor deze paraatheidstesten en raakvlakken met nationale verantwoordelijkheden</w:t>
      </w:r>
      <w:r w:rsidRPr="00843FD2" w:rsidR="00C92297">
        <w:rPr>
          <w:rFonts w:ascii="Calibri" w:hAnsi="Calibri" w:cs="Calibri"/>
          <w:szCs w:val="22"/>
        </w:rPr>
        <w:t xml:space="preserve">. </w:t>
      </w:r>
    </w:p>
    <w:p w:rsidRPr="00843FD2" w:rsidR="00FF18E3" w:rsidP="00843FD2" w:rsidRDefault="00FF18E3" w14:paraId="0BB6FE79" w14:textId="77777777">
      <w:pPr>
        <w:spacing w:line="360" w:lineRule="auto"/>
        <w:rPr>
          <w:rFonts w:ascii="Calibri" w:hAnsi="Calibri" w:cs="Calibri"/>
          <w:iCs/>
          <w:szCs w:val="22"/>
        </w:rPr>
      </w:pPr>
    </w:p>
    <w:p w:rsidRPr="00843FD2" w:rsidR="00874FCA" w:rsidP="00843FD2" w:rsidRDefault="00FF18E3" w14:paraId="5F5C1C95" w14:textId="149DFADC">
      <w:pPr>
        <w:spacing w:line="360" w:lineRule="auto"/>
        <w:rPr>
          <w:rFonts w:ascii="Calibri" w:hAnsi="Calibri" w:cs="Calibri"/>
          <w:iCs/>
          <w:szCs w:val="22"/>
        </w:rPr>
      </w:pPr>
      <w:r w:rsidRPr="00843FD2">
        <w:rPr>
          <w:rFonts w:ascii="Calibri" w:hAnsi="Calibri" w:cs="Calibri"/>
          <w:iCs/>
          <w:szCs w:val="22"/>
        </w:rPr>
        <w:t>Het kabinet ontvangt graag een verduidelijking over het nut en de noodzaak</w:t>
      </w:r>
      <w:r w:rsidRPr="00843FD2" w:rsidR="00F70CEB">
        <w:rPr>
          <w:rFonts w:ascii="Calibri" w:hAnsi="Calibri" w:cs="Calibri"/>
          <w:iCs/>
          <w:szCs w:val="22"/>
        </w:rPr>
        <w:t xml:space="preserve"> van een </w:t>
      </w:r>
      <w:r w:rsidRPr="00843FD2" w:rsidR="00F70CEB">
        <w:rPr>
          <w:rFonts w:ascii="Calibri" w:hAnsi="Calibri" w:cs="Calibri"/>
          <w:i/>
          <w:szCs w:val="22"/>
        </w:rPr>
        <w:t>Cybersecurity Advisory Board</w:t>
      </w:r>
      <w:r w:rsidRPr="00843FD2" w:rsidR="00F70CEB">
        <w:rPr>
          <w:rFonts w:ascii="Calibri" w:hAnsi="Calibri" w:cs="Calibri"/>
          <w:iCs/>
          <w:szCs w:val="22"/>
        </w:rPr>
        <w:t xml:space="preserve"> en een </w:t>
      </w:r>
      <w:r w:rsidRPr="00843FD2" w:rsidR="00F70CEB">
        <w:rPr>
          <w:rFonts w:ascii="Calibri" w:hAnsi="Calibri" w:cs="Calibri"/>
          <w:i/>
          <w:szCs w:val="22"/>
        </w:rPr>
        <w:t>C</w:t>
      </w:r>
      <w:r w:rsidRPr="00843FD2" w:rsidR="006537B2">
        <w:rPr>
          <w:rFonts w:ascii="Calibri" w:hAnsi="Calibri" w:cs="Calibri"/>
          <w:i/>
          <w:szCs w:val="22"/>
        </w:rPr>
        <w:t xml:space="preserve">hief </w:t>
      </w:r>
      <w:r w:rsidRPr="00843FD2" w:rsidR="00F70CEB">
        <w:rPr>
          <w:rFonts w:ascii="Calibri" w:hAnsi="Calibri" w:cs="Calibri"/>
          <w:i/>
          <w:szCs w:val="22"/>
        </w:rPr>
        <w:t>I</w:t>
      </w:r>
      <w:r w:rsidRPr="00843FD2" w:rsidR="006537B2">
        <w:rPr>
          <w:rFonts w:ascii="Calibri" w:hAnsi="Calibri" w:cs="Calibri"/>
          <w:i/>
          <w:szCs w:val="22"/>
        </w:rPr>
        <w:t xml:space="preserve">nformation </w:t>
      </w:r>
      <w:r w:rsidRPr="00843FD2" w:rsidR="00F70CEB">
        <w:rPr>
          <w:rFonts w:ascii="Calibri" w:hAnsi="Calibri" w:cs="Calibri"/>
          <w:i/>
          <w:szCs w:val="22"/>
        </w:rPr>
        <w:t>S</w:t>
      </w:r>
      <w:r w:rsidRPr="00843FD2" w:rsidR="006537B2">
        <w:rPr>
          <w:rFonts w:ascii="Calibri" w:hAnsi="Calibri" w:cs="Calibri"/>
          <w:i/>
          <w:szCs w:val="22"/>
        </w:rPr>
        <w:t xml:space="preserve">ecurity </w:t>
      </w:r>
      <w:r w:rsidRPr="00843FD2" w:rsidR="00F70CEB">
        <w:rPr>
          <w:rFonts w:ascii="Calibri" w:hAnsi="Calibri" w:cs="Calibri"/>
          <w:i/>
          <w:szCs w:val="22"/>
        </w:rPr>
        <w:t>O</w:t>
      </w:r>
      <w:r w:rsidRPr="00843FD2" w:rsidR="006537B2">
        <w:rPr>
          <w:rFonts w:ascii="Calibri" w:hAnsi="Calibri" w:cs="Calibri"/>
          <w:i/>
          <w:szCs w:val="22"/>
        </w:rPr>
        <w:t>fficer</w:t>
      </w:r>
      <w:r w:rsidRPr="00843FD2" w:rsidR="006537B2">
        <w:rPr>
          <w:rFonts w:ascii="Calibri" w:hAnsi="Calibri" w:cs="Calibri"/>
          <w:iCs/>
          <w:szCs w:val="22"/>
        </w:rPr>
        <w:t xml:space="preserve"> (CISO</w:t>
      </w:r>
      <w:r w:rsidRPr="00843FD2" w:rsidR="000730AB">
        <w:rPr>
          <w:rFonts w:ascii="Calibri" w:hAnsi="Calibri" w:cs="Calibri"/>
          <w:iCs/>
          <w:szCs w:val="22"/>
        </w:rPr>
        <w:t>-</w:t>
      </w:r>
      <w:r w:rsidRPr="00843FD2" w:rsidR="006537B2">
        <w:rPr>
          <w:rFonts w:ascii="Calibri" w:hAnsi="Calibri" w:cs="Calibri"/>
          <w:iCs/>
          <w:szCs w:val="22"/>
        </w:rPr>
        <w:t>)</w:t>
      </w:r>
      <w:r w:rsidRPr="00843FD2" w:rsidR="00F70CEB">
        <w:rPr>
          <w:rFonts w:ascii="Calibri" w:hAnsi="Calibri" w:cs="Calibri"/>
          <w:iCs/>
          <w:szCs w:val="22"/>
        </w:rPr>
        <w:t xml:space="preserve"> netwerk</w:t>
      </w:r>
      <w:r w:rsidRPr="00843FD2">
        <w:rPr>
          <w:rFonts w:ascii="Calibri" w:hAnsi="Calibri" w:cs="Calibri"/>
          <w:iCs/>
          <w:szCs w:val="22"/>
        </w:rPr>
        <w:t>.</w:t>
      </w:r>
      <w:r w:rsidRPr="00843FD2" w:rsidR="00F70CEB">
        <w:rPr>
          <w:rFonts w:ascii="Calibri" w:hAnsi="Calibri" w:cs="Calibri"/>
          <w:iCs/>
          <w:szCs w:val="22"/>
        </w:rPr>
        <w:t xml:space="preserve"> Dit</w:t>
      </w:r>
      <w:r w:rsidRPr="00843FD2">
        <w:rPr>
          <w:rFonts w:ascii="Calibri" w:hAnsi="Calibri" w:cs="Calibri"/>
          <w:iCs/>
          <w:szCs w:val="22"/>
        </w:rPr>
        <w:t xml:space="preserve"> </w:t>
      </w:r>
      <w:r w:rsidRPr="00843FD2" w:rsidR="00F70CEB">
        <w:rPr>
          <w:rFonts w:ascii="Calibri" w:hAnsi="Calibri" w:cs="Calibri"/>
          <w:iCs/>
          <w:szCs w:val="22"/>
        </w:rPr>
        <w:t>vanwege de al bestaande complexiteit binnen het EU-cyberlandschap</w:t>
      </w:r>
      <w:r w:rsidRPr="00843FD2" w:rsidR="000730AB">
        <w:rPr>
          <w:rFonts w:ascii="Calibri" w:hAnsi="Calibri" w:cs="Calibri"/>
          <w:iCs/>
          <w:szCs w:val="22"/>
        </w:rPr>
        <w:t xml:space="preserve"> en </w:t>
      </w:r>
      <w:r w:rsidRPr="00843FD2" w:rsidR="003A3AD1">
        <w:rPr>
          <w:rFonts w:ascii="Calibri" w:hAnsi="Calibri" w:cs="Calibri"/>
          <w:iCs/>
          <w:szCs w:val="22"/>
        </w:rPr>
        <w:t>(mogelijke)</w:t>
      </w:r>
      <w:r w:rsidRPr="00843FD2" w:rsidR="00F70CEB">
        <w:rPr>
          <w:rFonts w:ascii="Calibri" w:hAnsi="Calibri" w:cs="Calibri"/>
          <w:iCs/>
          <w:szCs w:val="22"/>
        </w:rPr>
        <w:t xml:space="preserve"> overlap </w:t>
      </w:r>
      <w:r w:rsidRPr="00843FD2" w:rsidR="003A3AD1">
        <w:rPr>
          <w:rFonts w:ascii="Calibri" w:hAnsi="Calibri" w:cs="Calibri"/>
          <w:iCs/>
          <w:szCs w:val="22"/>
        </w:rPr>
        <w:t>met huidige en aanstaande taken en bevoegdheden van</w:t>
      </w:r>
      <w:r w:rsidRPr="00843FD2" w:rsidR="000730AB">
        <w:rPr>
          <w:rFonts w:ascii="Calibri" w:hAnsi="Calibri" w:cs="Calibri"/>
          <w:iCs/>
          <w:szCs w:val="22"/>
        </w:rPr>
        <w:t xml:space="preserve"> nationale</w:t>
      </w:r>
      <w:r w:rsidRPr="00843FD2" w:rsidR="00F70CEB">
        <w:rPr>
          <w:rFonts w:ascii="Calibri" w:hAnsi="Calibri" w:cs="Calibri"/>
          <w:iCs/>
          <w:szCs w:val="22"/>
        </w:rPr>
        <w:t xml:space="preserve"> instanties.</w:t>
      </w:r>
      <w:r w:rsidRPr="00843FD2" w:rsidR="007C40D5">
        <w:rPr>
          <w:rFonts w:ascii="Calibri" w:hAnsi="Calibri" w:cs="Calibri"/>
          <w:iCs/>
          <w:szCs w:val="22"/>
        </w:rPr>
        <w:t xml:space="preserve"> Zo bestaat het Europese Zorg ISAC primair uit C</w:t>
      </w:r>
      <w:r w:rsidRPr="00843FD2" w:rsidR="006537B2">
        <w:rPr>
          <w:rFonts w:ascii="Calibri" w:hAnsi="Calibri" w:cs="Calibri"/>
          <w:iCs/>
          <w:szCs w:val="22"/>
        </w:rPr>
        <w:t xml:space="preserve">ISO’s in de zorgsector uit de verschillende lidstaten. </w:t>
      </w:r>
      <w:r w:rsidRPr="00843FD2" w:rsidR="000867F4">
        <w:rPr>
          <w:rFonts w:ascii="Calibri" w:hAnsi="Calibri" w:cs="Calibri"/>
          <w:iCs/>
          <w:szCs w:val="22"/>
        </w:rPr>
        <w:t>H</w:t>
      </w:r>
      <w:r w:rsidRPr="00843FD2" w:rsidR="00F70CEB">
        <w:rPr>
          <w:rFonts w:ascii="Calibri" w:hAnsi="Calibri" w:cs="Calibri"/>
          <w:iCs/>
          <w:szCs w:val="22"/>
        </w:rPr>
        <w:t xml:space="preserve">et kabinet </w:t>
      </w:r>
      <w:r w:rsidRPr="00843FD2" w:rsidR="000867F4">
        <w:rPr>
          <w:rFonts w:ascii="Calibri" w:hAnsi="Calibri" w:cs="Calibri"/>
          <w:iCs/>
          <w:szCs w:val="22"/>
        </w:rPr>
        <w:t>ziet</w:t>
      </w:r>
      <w:r w:rsidRPr="00843FD2" w:rsidR="006537B2">
        <w:rPr>
          <w:rFonts w:ascii="Calibri" w:hAnsi="Calibri" w:cs="Calibri"/>
          <w:iCs/>
          <w:szCs w:val="22"/>
        </w:rPr>
        <w:t xml:space="preserve"> daarom</w:t>
      </w:r>
      <w:r w:rsidRPr="00843FD2" w:rsidR="000867F4">
        <w:rPr>
          <w:rFonts w:ascii="Calibri" w:hAnsi="Calibri" w:cs="Calibri"/>
          <w:iCs/>
          <w:szCs w:val="22"/>
        </w:rPr>
        <w:t xml:space="preserve"> </w:t>
      </w:r>
      <w:r w:rsidRPr="00843FD2" w:rsidR="00000C63">
        <w:rPr>
          <w:rFonts w:ascii="Calibri" w:hAnsi="Calibri" w:cs="Calibri"/>
          <w:iCs/>
          <w:szCs w:val="22"/>
        </w:rPr>
        <w:t xml:space="preserve">liever </w:t>
      </w:r>
      <w:r w:rsidRPr="00843FD2" w:rsidR="00F70CEB">
        <w:rPr>
          <w:rFonts w:ascii="Calibri" w:hAnsi="Calibri" w:cs="Calibri"/>
          <w:iCs/>
          <w:szCs w:val="22"/>
        </w:rPr>
        <w:t>een focus op harmonisatie</w:t>
      </w:r>
      <w:r w:rsidRPr="00843FD2" w:rsidR="003802F4">
        <w:rPr>
          <w:rFonts w:ascii="Calibri" w:hAnsi="Calibri" w:cs="Calibri"/>
          <w:iCs/>
          <w:szCs w:val="22"/>
        </w:rPr>
        <w:t xml:space="preserve"> en</w:t>
      </w:r>
      <w:r w:rsidRPr="00843FD2" w:rsidR="00F70CEB">
        <w:rPr>
          <w:rFonts w:ascii="Calibri" w:hAnsi="Calibri" w:cs="Calibri"/>
          <w:iCs/>
          <w:szCs w:val="22"/>
        </w:rPr>
        <w:t xml:space="preserve"> implementatie van </w:t>
      </w:r>
      <w:r w:rsidRPr="00843FD2" w:rsidR="00227726">
        <w:rPr>
          <w:rFonts w:ascii="Calibri" w:hAnsi="Calibri" w:cs="Calibri"/>
          <w:iCs/>
          <w:szCs w:val="22"/>
        </w:rPr>
        <w:t>reeds opgerichte instanties</w:t>
      </w:r>
      <w:r w:rsidRPr="00843FD2" w:rsidR="00F70CEB">
        <w:rPr>
          <w:rFonts w:ascii="Calibri" w:hAnsi="Calibri" w:cs="Calibri"/>
          <w:iCs/>
          <w:szCs w:val="22"/>
        </w:rPr>
        <w:t xml:space="preserve">. </w:t>
      </w:r>
    </w:p>
    <w:p w:rsidRPr="00843FD2" w:rsidR="00585488" w:rsidP="00843FD2" w:rsidRDefault="00585488" w14:paraId="5ACB6871" w14:textId="77777777">
      <w:pPr>
        <w:spacing w:line="360" w:lineRule="auto"/>
        <w:rPr>
          <w:rFonts w:ascii="Calibri" w:hAnsi="Calibri" w:cs="Calibri"/>
          <w:iCs/>
          <w:szCs w:val="22"/>
        </w:rPr>
      </w:pPr>
    </w:p>
    <w:p w:rsidRPr="00843FD2" w:rsidR="002B5DE4" w:rsidP="00843FD2" w:rsidRDefault="002321B5" w14:paraId="637BA7B8" w14:textId="58C83FDC">
      <w:pPr>
        <w:spacing w:line="360" w:lineRule="auto"/>
        <w:rPr>
          <w:rFonts w:ascii="Calibri" w:hAnsi="Calibri" w:cs="Calibri"/>
          <w:iCs/>
          <w:szCs w:val="22"/>
        </w:rPr>
      </w:pPr>
      <w:r w:rsidRPr="00843FD2">
        <w:rPr>
          <w:rFonts w:ascii="Calibri" w:hAnsi="Calibri" w:cs="Calibri"/>
          <w:iCs/>
          <w:szCs w:val="22"/>
        </w:rPr>
        <w:t xml:space="preserve">Tot slot bevat het actieplan nog een aantal elementen </w:t>
      </w:r>
      <w:r w:rsidRPr="00843FD2" w:rsidR="000730AB">
        <w:rPr>
          <w:rFonts w:ascii="Calibri" w:hAnsi="Calibri" w:cs="Calibri"/>
          <w:iCs/>
          <w:szCs w:val="22"/>
        </w:rPr>
        <w:t xml:space="preserve">dat </w:t>
      </w:r>
      <w:r w:rsidRPr="00843FD2">
        <w:rPr>
          <w:rFonts w:ascii="Calibri" w:hAnsi="Calibri" w:cs="Calibri"/>
          <w:iCs/>
          <w:szCs w:val="22"/>
        </w:rPr>
        <w:t>ingaa</w:t>
      </w:r>
      <w:r w:rsidRPr="00843FD2" w:rsidR="000730AB">
        <w:rPr>
          <w:rFonts w:ascii="Calibri" w:hAnsi="Calibri" w:cs="Calibri"/>
          <w:iCs/>
          <w:szCs w:val="22"/>
        </w:rPr>
        <w:t>t</w:t>
      </w:r>
      <w:r w:rsidRPr="00843FD2">
        <w:rPr>
          <w:rFonts w:ascii="Calibri" w:hAnsi="Calibri" w:cs="Calibri"/>
          <w:iCs/>
          <w:szCs w:val="22"/>
        </w:rPr>
        <w:t xml:space="preserve"> op het continueren van bestaand beleid, zoals de inzet van de Europese </w:t>
      </w:r>
      <w:r w:rsidRPr="00843FD2" w:rsidR="004D7638">
        <w:rPr>
          <w:rFonts w:ascii="Calibri" w:hAnsi="Calibri" w:cs="Calibri"/>
          <w:i/>
          <w:szCs w:val="22"/>
        </w:rPr>
        <w:t>ID-Wallet</w:t>
      </w:r>
      <w:r w:rsidRPr="00843FD2">
        <w:rPr>
          <w:rFonts w:ascii="Calibri" w:hAnsi="Calibri" w:cs="Calibri"/>
          <w:iCs/>
          <w:szCs w:val="22"/>
        </w:rPr>
        <w:t xml:space="preserve"> in de gezondheidszorg en het gebruik van de </w:t>
      </w:r>
      <w:r w:rsidRPr="00843FD2">
        <w:rPr>
          <w:rFonts w:ascii="Calibri" w:hAnsi="Calibri" w:cs="Calibri"/>
          <w:i/>
          <w:szCs w:val="22"/>
        </w:rPr>
        <w:t>Cyber Diplomacy Toolbox</w:t>
      </w:r>
      <w:r w:rsidRPr="00843FD2">
        <w:rPr>
          <w:rFonts w:ascii="Calibri" w:hAnsi="Calibri" w:cs="Calibri"/>
          <w:iCs/>
          <w:szCs w:val="22"/>
        </w:rPr>
        <w:t xml:space="preserve">. Het </w:t>
      </w:r>
      <w:r w:rsidRPr="00843FD2" w:rsidR="00625ACE">
        <w:rPr>
          <w:rFonts w:ascii="Calibri" w:hAnsi="Calibri" w:cs="Calibri"/>
          <w:iCs/>
          <w:szCs w:val="22"/>
        </w:rPr>
        <w:t>k</w:t>
      </w:r>
      <w:r w:rsidRPr="00843FD2">
        <w:rPr>
          <w:rFonts w:ascii="Calibri" w:hAnsi="Calibri" w:cs="Calibri"/>
          <w:iCs/>
          <w:szCs w:val="22"/>
        </w:rPr>
        <w:t>abinet steunt de voortgang van deze initiatieven en instrumenten.</w:t>
      </w:r>
    </w:p>
    <w:p w:rsidRPr="00843FD2" w:rsidR="002B5DE4" w:rsidP="00843FD2" w:rsidRDefault="002B5DE4" w14:paraId="787BC387" w14:textId="77777777">
      <w:pPr>
        <w:spacing w:line="360" w:lineRule="auto"/>
        <w:rPr>
          <w:rFonts w:ascii="Calibri" w:hAnsi="Calibri" w:cs="Calibri"/>
          <w:i/>
          <w:szCs w:val="22"/>
        </w:rPr>
      </w:pPr>
    </w:p>
    <w:p w:rsidRPr="00843FD2" w:rsidR="00FD0CBD" w:rsidP="00843FD2" w:rsidRDefault="009B3EED" w14:paraId="536CD8AF" w14:textId="77777777">
      <w:pPr>
        <w:numPr>
          <w:ilvl w:val="0"/>
          <w:numId w:val="30"/>
        </w:numPr>
        <w:spacing w:line="360" w:lineRule="auto"/>
        <w:rPr>
          <w:rFonts w:ascii="Calibri" w:hAnsi="Calibri" w:cs="Calibri"/>
          <w:i/>
          <w:szCs w:val="22"/>
        </w:rPr>
      </w:pPr>
      <w:r w:rsidRPr="00843FD2">
        <w:rPr>
          <w:rFonts w:ascii="Calibri" w:hAnsi="Calibri" w:cs="Calibri"/>
          <w:i/>
          <w:szCs w:val="22"/>
        </w:rPr>
        <w:t>Eerste inschatting van k</w:t>
      </w:r>
      <w:r w:rsidRPr="00843FD2" w:rsidR="00FD0CBD">
        <w:rPr>
          <w:rFonts w:ascii="Calibri" w:hAnsi="Calibri" w:cs="Calibri"/>
          <w:i/>
          <w:szCs w:val="22"/>
        </w:rPr>
        <w:t>rachtenveld</w:t>
      </w:r>
    </w:p>
    <w:p w:rsidRPr="00843FD2" w:rsidR="00BD62F9" w:rsidP="00843FD2" w:rsidRDefault="002B5DE4" w14:paraId="5ABAAB97" w14:textId="7C437C6F">
      <w:pPr>
        <w:tabs>
          <w:tab w:val="left" w:pos="360"/>
          <w:tab w:val="left" w:pos="4500"/>
          <w:tab w:val="left" w:pos="5580"/>
        </w:tabs>
        <w:spacing w:line="360" w:lineRule="auto"/>
        <w:rPr>
          <w:rFonts w:ascii="Calibri" w:hAnsi="Calibri" w:cs="Calibri"/>
          <w:szCs w:val="22"/>
        </w:rPr>
      </w:pPr>
      <w:r w:rsidRPr="00843FD2">
        <w:rPr>
          <w:rFonts w:ascii="Calibri" w:hAnsi="Calibri" w:cs="Calibri"/>
          <w:szCs w:val="22"/>
        </w:rPr>
        <w:t xml:space="preserve">In algemene zin </w:t>
      </w:r>
      <w:r w:rsidRPr="00843FD2" w:rsidR="003D1DDF">
        <w:rPr>
          <w:rFonts w:ascii="Calibri" w:hAnsi="Calibri" w:cs="Calibri"/>
          <w:szCs w:val="22"/>
        </w:rPr>
        <w:t>verwelkomen</w:t>
      </w:r>
      <w:r w:rsidRPr="00843FD2">
        <w:rPr>
          <w:rFonts w:ascii="Calibri" w:hAnsi="Calibri" w:cs="Calibri"/>
          <w:szCs w:val="22"/>
        </w:rPr>
        <w:t xml:space="preserve"> de andere EU-lidstaten</w:t>
      </w:r>
      <w:r w:rsidRPr="00843FD2" w:rsidR="00BD62F9">
        <w:rPr>
          <w:rFonts w:ascii="Calibri" w:hAnsi="Calibri" w:cs="Calibri"/>
          <w:szCs w:val="22"/>
        </w:rPr>
        <w:t xml:space="preserve"> de doelstellingen van</w:t>
      </w:r>
      <w:r w:rsidRPr="00843FD2" w:rsidR="003D1DDF">
        <w:rPr>
          <w:rFonts w:ascii="Calibri" w:hAnsi="Calibri" w:cs="Calibri"/>
          <w:szCs w:val="22"/>
        </w:rPr>
        <w:t xml:space="preserve"> het actieplan </w:t>
      </w:r>
      <w:r w:rsidRPr="00843FD2" w:rsidR="00BD62F9">
        <w:rPr>
          <w:rFonts w:ascii="Calibri" w:hAnsi="Calibri" w:cs="Calibri"/>
          <w:szCs w:val="22"/>
        </w:rPr>
        <w:t xml:space="preserve">om de zorgsector weerbaarder te maken. </w:t>
      </w:r>
      <w:r w:rsidRPr="00843FD2">
        <w:rPr>
          <w:rFonts w:ascii="Calibri" w:hAnsi="Calibri" w:cs="Calibri"/>
          <w:szCs w:val="22"/>
        </w:rPr>
        <w:t>Zij</w:t>
      </w:r>
      <w:r w:rsidRPr="00843FD2" w:rsidR="003D1DDF">
        <w:rPr>
          <w:rFonts w:ascii="Calibri" w:hAnsi="Calibri" w:cs="Calibri"/>
          <w:szCs w:val="22"/>
        </w:rPr>
        <w:t xml:space="preserve"> benadrukken</w:t>
      </w:r>
      <w:r w:rsidRPr="00843FD2">
        <w:rPr>
          <w:rFonts w:ascii="Calibri" w:hAnsi="Calibri" w:cs="Calibri"/>
          <w:szCs w:val="22"/>
        </w:rPr>
        <w:t xml:space="preserve"> echter</w:t>
      </w:r>
      <w:r w:rsidRPr="00843FD2" w:rsidR="000730AB">
        <w:rPr>
          <w:rFonts w:ascii="Calibri" w:hAnsi="Calibri" w:cs="Calibri"/>
          <w:szCs w:val="22"/>
        </w:rPr>
        <w:t xml:space="preserve"> ook</w:t>
      </w:r>
      <w:r w:rsidRPr="00843FD2" w:rsidR="00BD62F9">
        <w:rPr>
          <w:rFonts w:ascii="Calibri" w:hAnsi="Calibri" w:cs="Calibri"/>
          <w:szCs w:val="22"/>
        </w:rPr>
        <w:t xml:space="preserve"> het </w:t>
      </w:r>
      <w:r w:rsidRPr="00843FD2" w:rsidR="00944364">
        <w:rPr>
          <w:rFonts w:ascii="Calibri" w:hAnsi="Calibri" w:cs="Calibri"/>
          <w:szCs w:val="22"/>
        </w:rPr>
        <w:t>belang om</w:t>
      </w:r>
      <w:r w:rsidRPr="00843FD2" w:rsidR="00DA19E5">
        <w:rPr>
          <w:rFonts w:ascii="Calibri" w:hAnsi="Calibri" w:cs="Calibri"/>
          <w:szCs w:val="22"/>
        </w:rPr>
        <w:t xml:space="preserve"> nationale bevoegdheden in relatie tot crisis-en incidentmanagement </w:t>
      </w:r>
      <w:r w:rsidRPr="00843FD2" w:rsidR="00BD62F9">
        <w:rPr>
          <w:rFonts w:ascii="Calibri" w:hAnsi="Calibri" w:cs="Calibri"/>
          <w:szCs w:val="22"/>
        </w:rPr>
        <w:t xml:space="preserve">in gedachten te houden bij de verdere uitwerking van de maatregelen voortvloeiend uit dit actieplan. </w:t>
      </w:r>
      <w:r w:rsidRPr="00843FD2" w:rsidR="00FF3F9E">
        <w:rPr>
          <w:rFonts w:ascii="Calibri" w:hAnsi="Calibri" w:cs="Calibri"/>
          <w:szCs w:val="22"/>
        </w:rPr>
        <w:t xml:space="preserve">Ook zijn er zorgen geuit over de financiering van de voorgestelde initiatieven in het actieplan. </w:t>
      </w:r>
    </w:p>
    <w:p w:rsidRPr="00843FD2" w:rsidR="00481A38" w:rsidP="00843FD2" w:rsidRDefault="00481A38" w14:paraId="259F879A" w14:textId="5238D7E5">
      <w:pPr>
        <w:tabs>
          <w:tab w:val="left" w:pos="360"/>
          <w:tab w:val="left" w:pos="4500"/>
          <w:tab w:val="left" w:pos="5580"/>
        </w:tabs>
        <w:spacing w:line="360" w:lineRule="auto"/>
        <w:rPr>
          <w:rFonts w:ascii="Calibri" w:hAnsi="Calibri" w:cs="Calibri"/>
          <w:szCs w:val="22"/>
        </w:rPr>
      </w:pPr>
    </w:p>
    <w:p w:rsidRPr="00843FD2" w:rsidR="00714EF5" w:rsidP="00843FD2" w:rsidRDefault="00481A38" w14:paraId="0A496ACD" w14:textId="645D5A10">
      <w:pPr>
        <w:tabs>
          <w:tab w:val="left" w:pos="360"/>
          <w:tab w:val="left" w:pos="4500"/>
          <w:tab w:val="left" w:pos="5580"/>
        </w:tabs>
        <w:spacing w:line="360" w:lineRule="auto"/>
        <w:rPr>
          <w:rFonts w:ascii="Calibri" w:hAnsi="Calibri" w:cs="Calibri"/>
          <w:szCs w:val="22"/>
        </w:rPr>
      </w:pPr>
      <w:r w:rsidRPr="00843FD2">
        <w:rPr>
          <w:rFonts w:ascii="Calibri" w:hAnsi="Calibri" w:cs="Calibri"/>
          <w:szCs w:val="22"/>
        </w:rPr>
        <w:t>De positie van het Europees Parlement is nog onbekend.</w:t>
      </w:r>
    </w:p>
    <w:p w:rsidRPr="00843FD2" w:rsidR="00714EF5" w:rsidP="00843FD2" w:rsidRDefault="00714EF5" w14:paraId="30BC4930" w14:textId="77777777">
      <w:pPr>
        <w:tabs>
          <w:tab w:val="left" w:pos="360"/>
          <w:tab w:val="left" w:pos="4500"/>
          <w:tab w:val="left" w:pos="5580"/>
        </w:tabs>
        <w:spacing w:line="360" w:lineRule="auto"/>
        <w:rPr>
          <w:rFonts w:ascii="Calibri" w:hAnsi="Calibri" w:cs="Calibri"/>
          <w:szCs w:val="22"/>
        </w:rPr>
      </w:pPr>
    </w:p>
    <w:p w:rsidRPr="00843FD2" w:rsidR="00714EF5" w:rsidP="00843FD2" w:rsidRDefault="00FD0CBD" w14:paraId="783CA1E1" w14:textId="39F6760A">
      <w:pPr>
        <w:pStyle w:val="Lijstalinea"/>
        <w:numPr>
          <w:ilvl w:val="0"/>
          <w:numId w:val="15"/>
        </w:numPr>
        <w:tabs>
          <w:tab w:val="left" w:pos="360"/>
          <w:tab w:val="left" w:pos="4500"/>
          <w:tab w:val="left" w:pos="5580"/>
        </w:tabs>
        <w:spacing w:line="360" w:lineRule="auto"/>
        <w:rPr>
          <w:rFonts w:ascii="Calibri" w:hAnsi="Calibri" w:cs="Calibri"/>
          <w:b/>
          <w:szCs w:val="22"/>
        </w:rPr>
      </w:pPr>
      <w:r w:rsidRPr="00843FD2">
        <w:rPr>
          <w:rFonts w:ascii="Calibri" w:hAnsi="Calibri" w:cs="Calibri"/>
          <w:b/>
          <w:szCs w:val="22"/>
        </w:rPr>
        <w:lastRenderedPageBreak/>
        <w:t>G</w:t>
      </w:r>
      <w:r w:rsidRPr="00843FD2" w:rsidR="008528D9">
        <w:rPr>
          <w:rFonts w:ascii="Calibri" w:hAnsi="Calibri" w:cs="Calibri"/>
          <w:b/>
          <w:szCs w:val="22"/>
        </w:rPr>
        <w:t>rondhouding ten aanzien van</w:t>
      </w:r>
      <w:r w:rsidRPr="00843FD2" w:rsidR="00A57FAE">
        <w:rPr>
          <w:rFonts w:ascii="Calibri" w:hAnsi="Calibri" w:cs="Calibri"/>
          <w:b/>
          <w:szCs w:val="22"/>
        </w:rPr>
        <w:t xml:space="preserve"> bevoegdheid,</w:t>
      </w:r>
      <w:r w:rsidRPr="00843FD2" w:rsidR="008528D9">
        <w:rPr>
          <w:rFonts w:ascii="Calibri" w:hAnsi="Calibri" w:cs="Calibri"/>
          <w:b/>
          <w:szCs w:val="22"/>
        </w:rPr>
        <w:t xml:space="preserve"> subsidiariteit,</w:t>
      </w:r>
      <w:r w:rsidRPr="00843FD2" w:rsidR="00F54AFF">
        <w:rPr>
          <w:rFonts w:ascii="Calibri" w:hAnsi="Calibri" w:cs="Calibri"/>
          <w:b/>
          <w:szCs w:val="22"/>
        </w:rPr>
        <w:t xml:space="preserve"> proportionaliteit</w:t>
      </w:r>
      <w:r w:rsidRPr="00843FD2" w:rsidR="008528D9">
        <w:rPr>
          <w:rFonts w:ascii="Calibri" w:hAnsi="Calibri" w:cs="Calibri"/>
          <w:b/>
          <w:szCs w:val="22"/>
        </w:rPr>
        <w:t>,</w:t>
      </w:r>
      <w:r w:rsidRPr="00843FD2" w:rsidR="00FB216B">
        <w:rPr>
          <w:rFonts w:ascii="Calibri" w:hAnsi="Calibri" w:cs="Calibri"/>
          <w:b/>
          <w:szCs w:val="22"/>
        </w:rPr>
        <w:t xml:space="preserve"> financiële gevolgen </w:t>
      </w:r>
      <w:r w:rsidRPr="00843FD2" w:rsidR="008528D9">
        <w:rPr>
          <w:rFonts w:ascii="Calibri" w:hAnsi="Calibri" w:cs="Calibri"/>
          <w:b/>
          <w:szCs w:val="22"/>
        </w:rPr>
        <w:t>en</w:t>
      </w:r>
      <w:r w:rsidRPr="00843FD2" w:rsidR="0020223E">
        <w:rPr>
          <w:rFonts w:ascii="Calibri" w:hAnsi="Calibri" w:cs="Calibri"/>
          <w:b/>
          <w:szCs w:val="22"/>
        </w:rPr>
        <w:t xml:space="preserve"> gevolgen</w:t>
      </w:r>
      <w:r w:rsidRPr="00843FD2" w:rsidR="00786711">
        <w:rPr>
          <w:rFonts w:ascii="Calibri" w:hAnsi="Calibri" w:cs="Calibri"/>
          <w:b/>
          <w:szCs w:val="22"/>
        </w:rPr>
        <w:t xml:space="preserve"> </w:t>
      </w:r>
      <w:r w:rsidRPr="00843FD2" w:rsidR="00A21B6F">
        <w:rPr>
          <w:rFonts w:ascii="Calibri" w:hAnsi="Calibri" w:cs="Calibri"/>
          <w:b/>
          <w:szCs w:val="22"/>
        </w:rPr>
        <w:t xml:space="preserve">voor </w:t>
      </w:r>
      <w:r w:rsidRPr="00843FD2" w:rsidR="003E6E9E">
        <w:rPr>
          <w:rFonts w:ascii="Calibri" w:hAnsi="Calibri" w:cs="Calibri"/>
          <w:b/>
          <w:szCs w:val="22"/>
        </w:rPr>
        <w:t>regeldruk</w:t>
      </w:r>
      <w:r w:rsidRPr="00843FD2" w:rsidR="00A21B6F">
        <w:rPr>
          <w:rFonts w:ascii="Calibri" w:hAnsi="Calibri" w:cs="Calibri"/>
          <w:b/>
          <w:szCs w:val="22"/>
        </w:rPr>
        <w:t>, concurrentiekracht en geopolitieke aspecten</w:t>
      </w:r>
      <w:r w:rsidRPr="00843FD2" w:rsidR="00786711">
        <w:rPr>
          <w:rFonts w:ascii="Calibri" w:hAnsi="Calibri" w:cs="Calibri"/>
          <w:b/>
          <w:szCs w:val="22"/>
        </w:rPr>
        <w:t xml:space="preserve"> </w:t>
      </w:r>
    </w:p>
    <w:p w:rsidRPr="00843FD2" w:rsidR="00714EF5" w:rsidP="00843FD2" w:rsidRDefault="00714EF5" w14:paraId="0EB69677" w14:textId="77777777">
      <w:pPr>
        <w:tabs>
          <w:tab w:val="left" w:pos="360"/>
          <w:tab w:val="left" w:pos="4500"/>
          <w:tab w:val="left" w:pos="5580"/>
        </w:tabs>
        <w:spacing w:line="360" w:lineRule="auto"/>
        <w:rPr>
          <w:rFonts w:ascii="Calibri" w:hAnsi="Calibri" w:cs="Calibri"/>
          <w:b/>
          <w:szCs w:val="22"/>
        </w:rPr>
      </w:pPr>
    </w:p>
    <w:p w:rsidRPr="00843FD2" w:rsidR="00FD0CBD" w:rsidP="00843FD2" w:rsidRDefault="00FD0CBD" w14:paraId="3E6AEC9C" w14:textId="77777777">
      <w:pPr>
        <w:numPr>
          <w:ilvl w:val="0"/>
          <w:numId w:val="22"/>
        </w:numPr>
        <w:spacing w:line="360" w:lineRule="auto"/>
        <w:rPr>
          <w:rFonts w:ascii="Calibri" w:hAnsi="Calibri" w:cs="Calibri"/>
          <w:i/>
          <w:szCs w:val="22"/>
        </w:rPr>
      </w:pPr>
      <w:r w:rsidRPr="00843FD2">
        <w:rPr>
          <w:rFonts w:ascii="Calibri" w:hAnsi="Calibri" w:cs="Calibri"/>
          <w:i/>
          <w:szCs w:val="22"/>
        </w:rPr>
        <w:t>Bevoegdheid</w:t>
      </w:r>
    </w:p>
    <w:p w:rsidRPr="00843FD2" w:rsidR="0001092F" w:rsidP="00843FD2" w:rsidRDefault="002321B5" w14:paraId="328D7BC4" w14:textId="34156457">
      <w:pPr>
        <w:spacing w:line="360" w:lineRule="auto"/>
        <w:rPr>
          <w:rFonts w:ascii="Calibri" w:hAnsi="Calibri" w:cs="Calibri"/>
          <w:iCs/>
          <w:szCs w:val="22"/>
        </w:rPr>
      </w:pPr>
      <w:r w:rsidRPr="00843FD2">
        <w:rPr>
          <w:rFonts w:ascii="Calibri" w:hAnsi="Calibri" w:cs="Calibri"/>
          <w:iCs/>
          <w:szCs w:val="22"/>
        </w:rPr>
        <w:t>De grondhouding van het kabinet is positief. De mededeling heeft betrekking op het verbeteren van de digitale weerbaarheid van de gezondheidszorgsector</w:t>
      </w:r>
      <w:r w:rsidRPr="00843FD2" w:rsidR="00054B3B">
        <w:rPr>
          <w:rFonts w:ascii="Calibri" w:hAnsi="Calibri" w:cs="Calibri"/>
          <w:iCs/>
          <w:szCs w:val="22"/>
        </w:rPr>
        <w:t xml:space="preserve"> en dus op de beleidsterreinen van gemeenschappelijke veiligheidsvraagstukken op het gebied van volksgezondheid en de ruimte van vrijheid, veiligheid en recht</w:t>
      </w:r>
      <w:r w:rsidRPr="00843FD2" w:rsidR="00B5506D">
        <w:rPr>
          <w:rFonts w:ascii="Calibri" w:hAnsi="Calibri" w:cs="Calibri"/>
          <w:iCs/>
          <w:szCs w:val="22"/>
        </w:rPr>
        <w:t>.</w:t>
      </w:r>
      <w:r w:rsidRPr="00843FD2">
        <w:rPr>
          <w:rFonts w:ascii="Calibri" w:hAnsi="Calibri" w:cs="Calibri"/>
          <w:iCs/>
          <w:szCs w:val="22"/>
        </w:rPr>
        <w:t xml:space="preserve"> </w:t>
      </w:r>
      <w:r w:rsidRPr="00843FD2" w:rsidR="00054B3B">
        <w:rPr>
          <w:rFonts w:ascii="Calibri" w:hAnsi="Calibri" w:cs="Calibri"/>
          <w:iCs/>
          <w:szCs w:val="22"/>
        </w:rPr>
        <w:t xml:space="preserve">Op terreinen van gemeenschappelijke veiligheidsvraagstukken op het gebied van volksgezondheid en de ruimte van vrijheid, veiligheid en recht is sprake van een gedeelde bevoegdheid tussen de EU en de lidstaten op grond van artikel 4, lid 2, sub j en k van het Verdrag betreffende de werking van de Europese Unie (VWEU). </w:t>
      </w:r>
    </w:p>
    <w:p w:rsidRPr="00843FD2" w:rsidR="009D135E" w:rsidP="00843FD2" w:rsidRDefault="009D135E" w14:paraId="60DF11B5" w14:textId="77777777">
      <w:pPr>
        <w:spacing w:line="360" w:lineRule="auto"/>
        <w:rPr>
          <w:rFonts w:ascii="Calibri" w:hAnsi="Calibri" w:cs="Calibri"/>
          <w:iCs/>
          <w:szCs w:val="22"/>
        </w:rPr>
      </w:pPr>
    </w:p>
    <w:p w:rsidRPr="00843FD2" w:rsidR="00FD0CBD" w:rsidP="00843FD2" w:rsidRDefault="00FD0CBD" w14:paraId="2703F218" w14:textId="77777777">
      <w:pPr>
        <w:numPr>
          <w:ilvl w:val="0"/>
          <w:numId w:val="22"/>
        </w:numPr>
        <w:spacing w:line="360" w:lineRule="auto"/>
        <w:rPr>
          <w:rFonts w:ascii="Calibri" w:hAnsi="Calibri" w:cs="Calibri"/>
          <w:i/>
          <w:szCs w:val="22"/>
        </w:rPr>
      </w:pPr>
      <w:r w:rsidRPr="00843FD2">
        <w:rPr>
          <w:rFonts w:ascii="Calibri" w:hAnsi="Calibri" w:cs="Calibri"/>
          <w:i/>
          <w:szCs w:val="22"/>
        </w:rPr>
        <w:t>Subsidiar</w:t>
      </w:r>
      <w:r w:rsidRPr="00843FD2" w:rsidR="006810FB">
        <w:rPr>
          <w:rFonts w:ascii="Calibri" w:hAnsi="Calibri" w:cs="Calibri"/>
          <w:i/>
          <w:szCs w:val="22"/>
        </w:rPr>
        <w:t>it</w:t>
      </w:r>
      <w:r w:rsidRPr="00843FD2">
        <w:rPr>
          <w:rFonts w:ascii="Calibri" w:hAnsi="Calibri" w:cs="Calibri"/>
          <w:i/>
          <w:szCs w:val="22"/>
        </w:rPr>
        <w:t>eit</w:t>
      </w:r>
    </w:p>
    <w:p w:rsidRPr="00843FD2" w:rsidR="00054B3B" w:rsidP="00843FD2" w:rsidRDefault="002321B5" w14:paraId="458D9C48" w14:textId="092DF6F0">
      <w:pPr>
        <w:spacing w:line="360" w:lineRule="auto"/>
        <w:rPr>
          <w:rFonts w:ascii="Calibri" w:hAnsi="Calibri" w:cs="Calibri"/>
          <w:iCs/>
          <w:szCs w:val="22"/>
        </w:rPr>
      </w:pPr>
      <w:r w:rsidRPr="00843FD2">
        <w:rPr>
          <w:rFonts w:ascii="Calibri" w:hAnsi="Calibri" w:cs="Calibri"/>
          <w:iCs/>
          <w:szCs w:val="22"/>
        </w:rPr>
        <w:t xml:space="preserve">De grondhouding van het kabinet is positief. </w:t>
      </w:r>
      <w:r w:rsidRPr="00843FD2" w:rsidR="00054B3B">
        <w:rPr>
          <w:rFonts w:ascii="Calibri" w:hAnsi="Calibri" w:cs="Calibri"/>
          <w:iCs/>
          <w:szCs w:val="22"/>
        </w:rPr>
        <w:t xml:space="preserve">De mededeling heeft tot doel om de cyberweerbaarheid van de zorgsector op Europees niveau te versterken. </w:t>
      </w:r>
      <w:r w:rsidRPr="00843FD2">
        <w:rPr>
          <w:rFonts w:ascii="Calibri" w:hAnsi="Calibri" w:cs="Calibri"/>
          <w:iCs/>
          <w:szCs w:val="22"/>
        </w:rPr>
        <w:t>Gezien het grensoverschrijdende karakter van cyberdreigingen in de zorg</w:t>
      </w:r>
      <w:r w:rsidRPr="00843FD2" w:rsidR="00054B3B">
        <w:rPr>
          <w:rFonts w:ascii="Calibri" w:hAnsi="Calibri" w:cs="Calibri"/>
          <w:iCs/>
          <w:szCs w:val="22"/>
        </w:rPr>
        <w:t xml:space="preserve">, kan dit onvoldoende door de lidstaten op centraal, regionaal of lokaal niveau worden verwezenlijkt. Daarom is een EU-aanpak nodig. Daarnaast is het gelet op het grensoverschrijdend karakter </w:t>
      </w:r>
      <w:r w:rsidRPr="00843FD2">
        <w:rPr>
          <w:rFonts w:ascii="Calibri" w:hAnsi="Calibri" w:cs="Calibri"/>
          <w:iCs/>
          <w:szCs w:val="22"/>
        </w:rPr>
        <w:t xml:space="preserve">wenselijk om ondersteuning van de Commissie en ENISA te ontvangen om de cyberweerbaarheid van de zorgsector te versterken. </w:t>
      </w:r>
      <w:r w:rsidRPr="00843FD2" w:rsidR="007A4C7D">
        <w:rPr>
          <w:rFonts w:ascii="Calibri" w:hAnsi="Calibri" w:cs="Calibri"/>
          <w:iCs/>
          <w:szCs w:val="22"/>
        </w:rPr>
        <w:t>Dit geldt</w:t>
      </w:r>
      <w:r w:rsidRPr="00843FD2" w:rsidR="00DA19E5">
        <w:rPr>
          <w:rFonts w:ascii="Calibri" w:hAnsi="Calibri" w:cs="Calibri"/>
          <w:iCs/>
          <w:szCs w:val="22"/>
        </w:rPr>
        <w:t xml:space="preserve"> met name</w:t>
      </w:r>
      <w:r w:rsidRPr="00843FD2" w:rsidR="007A4C7D">
        <w:rPr>
          <w:rFonts w:ascii="Calibri" w:hAnsi="Calibri" w:cs="Calibri"/>
          <w:iCs/>
          <w:szCs w:val="22"/>
        </w:rPr>
        <w:t xml:space="preserve"> ook voor v</w:t>
      </w:r>
      <w:r w:rsidRPr="00843FD2">
        <w:rPr>
          <w:rFonts w:ascii="Calibri" w:hAnsi="Calibri" w:cs="Calibri"/>
          <w:iCs/>
          <w:szCs w:val="22"/>
        </w:rPr>
        <w:t>eel kleine</w:t>
      </w:r>
      <w:r w:rsidRPr="00843FD2" w:rsidR="00DA19E5">
        <w:rPr>
          <w:rFonts w:ascii="Calibri" w:hAnsi="Calibri" w:cs="Calibri"/>
          <w:iCs/>
          <w:szCs w:val="22"/>
        </w:rPr>
        <w:t>re</w:t>
      </w:r>
      <w:r w:rsidRPr="00843FD2" w:rsidR="00A44D5B">
        <w:rPr>
          <w:rFonts w:ascii="Calibri" w:hAnsi="Calibri" w:cs="Calibri"/>
          <w:iCs/>
          <w:szCs w:val="22"/>
        </w:rPr>
        <w:t xml:space="preserve"> </w:t>
      </w:r>
      <w:r w:rsidRPr="00843FD2">
        <w:rPr>
          <w:rFonts w:ascii="Calibri" w:hAnsi="Calibri" w:cs="Calibri"/>
          <w:iCs/>
          <w:szCs w:val="22"/>
        </w:rPr>
        <w:t xml:space="preserve">zorgaanbieders </w:t>
      </w:r>
      <w:r w:rsidRPr="00843FD2" w:rsidR="007A4C7D">
        <w:rPr>
          <w:rFonts w:ascii="Calibri" w:hAnsi="Calibri" w:cs="Calibri"/>
          <w:iCs/>
          <w:szCs w:val="22"/>
        </w:rPr>
        <w:t>die</w:t>
      </w:r>
      <w:r w:rsidRPr="00843FD2">
        <w:rPr>
          <w:rFonts w:ascii="Calibri" w:hAnsi="Calibri" w:cs="Calibri"/>
          <w:iCs/>
          <w:szCs w:val="22"/>
        </w:rPr>
        <w:t xml:space="preserve"> niet onder de NIS2-richtlijn </w:t>
      </w:r>
      <w:r w:rsidRPr="00843FD2" w:rsidR="007A4C7D">
        <w:rPr>
          <w:rFonts w:ascii="Calibri" w:hAnsi="Calibri" w:cs="Calibri"/>
          <w:iCs/>
          <w:szCs w:val="22"/>
        </w:rPr>
        <w:t xml:space="preserve">vallen. </w:t>
      </w:r>
      <w:r w:rsidRPr="00843FD2" w:rsidR="00054B3B">
        <w:rPr>
          <w:rFonts w:ascii="Calibri" w:hAnsi="Calibri" w:cs="Calibri"/>
          <w:iCs/>
          <w:szCs w:val="22"/>
        </w:rPr>
        <w:t xml:space="preserve">Gelet daarop, is optreden op het niveau van de EU gerechtvaardigd. </w:t>
      </w:r>
    </w:p>
    <w:p w:rsidRPr="00843FD2" w:rsidR="00054B3B" w:rsidP="00843FD2" w:rsidRDefault="00054B3B" w14:paraId="25EC36AF" w14:textId="77777777">
      <w:pPr>
        <w:spacing w:line="360" w:lineRule="auto"/>
        <w:rPr>
          <w:rFonts w:ascii="Calibri" w:hAnsi="Calibri" w:cs="Calibri"/>
          <w:iCs/>
          <w:szCs w:val="22"/>
        </w:rPr>
      </w:pPr>
    </w:p>
    <w:p w:rsidRPr="00843FD2" w:rsidR="00B4035B" w:rsidP="00843FD2" w:rsidRDefault="00766141" w14:paraId="6D9D98B9" w14:textId="1C45BC01">
      <w:pPr>
        <w:spacing w:line="360" w:lineRule="auto"/>
        <w:rPr>
          <w:rFonts w:ascii="Calibri" w:hAnsi="Calibri" w:cs="Calibri"/>
          <w:iCs/>
          <w:szCs w:val="22"/>
        </w:rPr>
      </w:pPr>
      <w:r w:rsidRPr="00843FD2">
        <w:rPr>
          <w:rFonts w:ascii="Calibri" w:hAnsi="Calibri" w:cs="Calibri"/>
          <w:iCs/>
          <w:szCs w:val="22"/>
        </w:rPr>
        <w:t>Het kabinet plaatst echter een</w:t>
      </w:r>
      <w:r w:rsidRPr="00843FD2" w:rsidR="009D135E">
        <w:rPr>
          <w:rFonts w:ascii="Calibri" w:hAnsi="Calibri" w:cs="Calibri"/>
          <w:iCs/>
          <w:szCs w:val="22"/>
        </w:rPr>
        <w:t xml:space="preserve"> aandachtspunt</w:t>
      </w:r>
      <w:r w:rsidRPr="00843FD2">
        <w:rPr>
          <w:rFonts w:ascii="Calibri" w:hAnsi="Calibri" w:cs="Calibri"/>
          <w:iCs/>
          <w:szCs w:val="22"/>
        </w:rPr>
        <w:t xml:space="preserve"> bij één specifiek aspect van de mededeling. Dit betreft </w:t>
      </w:r>
      <w:r w:rsidRPr="00843FD2" w:rsidR="00410A25">
        <w:rPr>
          <w:rFonts w:ascii="Calibri" w:hAnsi="Calibri" w:cs="Calibri"/>
          <w:iCs/>
          <w:szCs w:val="22"/>
        </w:rPr>
        <w:t xml:space="preserve">de voorgenomen toewijzing van taken </w:t>
      </w:r>
      <w:r w:rsidRPr="00843FD2" w:rsidR="009D135E">
        <w:rPr>
          <w:rFonts w:ascii="Calibri" w:hAnsi="Calibri" w:cs="Calibri"/>
          <w:iCs/>
          <w:szCs w:val="22"/>
        </w:rPr>
        <w:t xml:space="preserve">aan het </w:t>
      </w:r>
      <w:r w:rsidRPr="00843FD2" w:rsidR="00DA19E5">
        <w:rPr>
          <w:rFonts w:ascii="Calibri" w:hAnsi="Calibri" w:cs="Calibri"/>
          <w:iCs/>
          <w:szCs w:val="22"/>
        </w:rPr>
        <w:t>S</w:t>
      </w:r>
      <w:r w:rsidRPr="00843FD2" w:rsidR="009D135E">
        <w:rPr>
          <w:rFonts w:ascii="Calibri" w:hAnsi="Calibri" w:cs="Calibri"/>
          <w:iCs/>
          <w:szCs w:val="22"/>
        </w:rPr>
        <w:t xml:space="preserve">teuncentrum, </w:t>
      </w:r>
      <w:r w:rsidRPr="00843FD2" w:rsidR="00723D45">
        <w:rPr>
          <w:rFonts w:ascii="Calibri" w:hAnsi="Calibri" w:cs="Calibri"/>
          <w:iCs/>
          <w:szCs w:val="22"/>
        </w:rPr>
        <w:t xml:space="preserve">die </w:t>
      </w:r>
      <w:r w:rsidRPr="00843FD2" w:rsidR="009D135E">
        <w:rPr>
          <w:rFonts w:ascii="Calibri" w:hAnsi="Calibri" w:cs="Calibri"/>
          <w:iCs/>
          <w:szCs w:val="22"/>
        </w:rPr>
        <w:t>mogelijk</w:t>
      </w:r>
      <w:r w:rsidRPr="00843FD2" w:rsidR="00723D45">
        <w:rPr>
          <w:rFonts w:ascii="Calibri" w:hAnsi="Calibri" w:cs="Calibri"/>
          <w:iCs/>
          <w:szCs w:val="22"/>
        </w:rPr>
        <w:t xml:space="preserve"> overlappen </w:t>
      </w:r>
      <w:r w:rsidRPr="00843FD2" w:rsidR="009D135E">
        <w:rPr>
          <w:rFonts w:ascii="Calibri" w:hAnsi="Calibri" w:cs="Calibri"/>
          <w:iCs/>
          <w:szCs w:val="22"/>
        </w:rPr>
        <w:t xml:space="preserve">met </w:t>
      </w:r>
      <w:r w:rsidRPr="00843FD2" w:rsidR="00495EE9">
        <w:rPr>
          <w:rFonts w:ascii="Calibri" w:hAnsi="Calibri" w:cs="Calibri"/>
          <w:iCs/>
          <w:szCs w:val="22"/>
        </w:rPr>
        <w:t>taken</w:t>
      </w:r>
      <w:r w:rsidRPr="00843FD2">
        <w:rPr>
          <w:rFonts w:ascii="Calibri" w:hAnsi="Calibri" w:cs="Calibri"/>
          <w:iCs/>
          <w:szCs w:val="22"/>
        </w:rPr>
        <w:t xml:space="preserve"> </w:t>
      </w:r>
      <w:r w:rsidRPr="00843FD2" w:rsidR="009D135E">
        <w:rPr>
          <w:rFonts w:ascii="Calibri" w:hAnsi="Calibri" w:cs="Calibri"/>
          <w:iCs/>
          <w:szCs w:val="22"/>
        </w:rPr>
        <w:t>die</w:t>
      </w:r>
      <w:r w:rsidRPr="00843FD2" w:rsidR="00410A25">
        <w:rPr>
          <w:rFonts w:ascii="Calibri" w:hAnsi="Calibri" w:cs="Calibri"/>
          <w:iCs/>
          <w:szCs w:val="22"/>
        </w:rPr>
        <w:t xml:space="preserve"> nu juist nadrukkelijk bij nationale instanties, en meer in het bijzonder </w:t>
      </w:r>
      <w:r w:rsidRPr="00843FD2">
        <w:rPr>
          <w:rFonts w:ascii="Calibri" w:hAnsi="Calibri" w:cs="Calibri"/>
          <w:iCs/>
          <w:szCs w:val="22"/>
        </w:rPr>
        <w:t>CSIRTS</w:t>
      </w:r>
      <w:r w:rsidRPr="00843FD2" w:rsidR="00DA19E5">
        <w:rPr>
          <w:rFonts w:ascii="Calibri" w:hAnsi="Calibri" w:cs="Calibri"/>
          <w:iCs/>
          <w:szCs w:val="22"/>
        </w:rPr>
        <w:t xml:space="preserve"> van lidstaten</w:t>
      </w:r>
      <w:r w:rsidRPr="00843FD2" w:rsidR="00410A25">
        <w:rPr>
          <w:rFonts w:ascii="Calibri" w:hAnsi="Calibri" w:cs="Calibri"/>
          <w:iCs/>
          <w:szCs w:val="22"/>
        </w:rPr>
        <w:t>,</w:t>
      </w:r>
      <w:r w:rsidRPr="00843FD2" w:rsidR="00DA19E5">
        <w:rPr>
          <w:rFonts w:ascii="Calibri" w:hAnsi="Calibri" w:cs="Calibri"/>
          <w:iCs/>
          <w:szCs w:val="22"/>
        </w:rPr>
        <w:t xml:space="preserve"> worden</w:t>
      </w:r>
      <w:r w:rsidRPr="00843FD2">
        <w:rPr>
          <w:rFonts w:ascii="Calibri" w:hAnsi="Calibri" w:cs="Calibri"/>
          <w:iCs/>
          <w:szCs w:val="22"/>
        </w:rPr>
        <w:t xml:space="preserve"> </w:t>
      </w:r>
      <w:r w:rsidRPr="00843FD2" w:rsidR="00410A25">
        <w:rPr>
          <w:rFonts w:ascii="Calibri" w:hAnsi="Calibri" w:cs="Calibri"/>
          <w:iCs/>
          <w:szCs w:val="22"/>
        </w:rPr>
        <w:t xml:space="preserve">of op korte termijn zullen worden </w:t>
      </w:r>
      <w:r w:rsidRPr="00843FD2">
        <w:rPr>
          <w:rFonts w:ascii="Calibri" w:hAnsi="Calibri" w:cs="Calibri"/>
          <w:iCs/>
          <w:szCs w:val="22"/>
        </w:rPr>
        <w:t>belegd</w:t>
      </w:r>
      <w:r w:rsidRPr="00843FD2" w:rsidR="00495EE9">
        <w:rPr>
          <w:rFonts w:ascii="Calibri" w:hAnsi="Calibri" w:cs="Calibri"/>
          <w:iCs/>
          <w:szCs w:val="22"/>
        </w:rPr>
        <w:t xml:space="preserve">. </w:t>
      </w:r>
      <w:r w:rsidRPr="00843FD2">
        <w:rPr>
          <w:rFonts w:ascii="Calibri" w:hAnsi="Calibri" w:cs="Calibri"/>
          <w:iCs/>
          <w:szCs w:val="22"/>
        </w:rPr>
        <w:t xml:space="preserve">Deze taken </w:t>
      </w:r>
      <w:r w:rsidRPr="00843FD2" w:rsidR="00DA19E5">
        <w:rPr>
          <w:rFonts w:ascii="Calibri" w:hAnsi="Calibri" w:cs="Calibri"/>
          <w:iCs/>
          <w:szCs w:val="22"/>
        </w:rPr>
        <w:t>kunnen</w:t>
      </w:r>
      <w:r w:rsidRPr="00843FD2">
        <w:rPr>
          <w:rFonts w:ascii="Calibri" w:hAnsi="Calibri" w:cs="Calibri"/>
          <w:iCs/>
          <w:szCs w:val="22"/>
        </w:rPr>
        <w:t xml:space="preserve"> ook voldoende door </w:t>
      </w:r>
      <w:r w:rsidRPr="00843FD2" w:rsidR="00DA19E5">
        <w:rPr>
          <w:rFonts w:ascii="Calibri" w:hAnsi="Calibri" w:cs="Calibri"/>
          <w:iCs/>
          <w:szCs w:val="22"/>
        </w:rPr>
        <w:t>de</w:t>
      </w:r>
      <w:r w:rsidRPr="00843FD2">
        <w:rPr>
          <w:rFonts w:ascii="Calibri" w:hAnsi="Calibri" w:cs="Calibri"/>
          <w:iCs/>
          <w:szCs w:val="22"/>
        </w:rPr>
        <w:t xml:space="preserve"> CSIRTS</w:t>
      </w:r>
      <w:r w:rsidRPr="00843FD2" w:rsidR="00DA19E5">
        <w:rPr>
          <w:rFonts w:ascii="Calibri" w:hAnsi="Calibri" w:cs="Calibri"/>
          <w:iCs/>
          <w:szCs w:val="22"/>
        </w:rPr>
        <w:t xml:space="preserve"> worden</w:t>
      </w:r>
      <w:r w:rsidRPr="00843FD2">
        <w:rPr>
          <w:rFonts w:ascii="Calibri" w:hAnsi="Calibri" w:cs="Calibri"/>
          <w:iCs/>
          <w:szCs w:val="22"/>
        </w:rPr>
        <w:t xml:space="preserve"> opgepakt, zonder duidelijke indicaties dat dit beter op Unieniveau zou </w:t>
      </w:r>
      <w:r w:rsidRPr="00843FD2" w:rsidR="00EE3633">
        <w:rPr>
          <w:rFonts w:ascii="Calibri" w:hAnsi="Calibri" w:cs="Calibri"/>
          <w:iCs/>
          <w:szCs w:val="22"/>
        </w:rPr>
        <w:t xml:space="preserve">kan </w:t>
      </w:r>
      <w:r w:rsidRPr="00843FD2">
        <w:rPr>
          <w:rFonts w:ascii="Calibri" w:hAnsi="Calibri" w:cs="Calibri"/>
          <w:iCs/>
          <w:szCs w:val="22"/>
        </w:rPr>
        <w:t>kunnen</w:t>
      </w:r>
      <w:r w:rsidRPr="00843FD2" w:rsidR="00EE3633">
        <w:rPr>
          <w:rFonts w:ascii="Calibri" w:hAnsi="Calibri" w:cs="Calibri"/>
          <w:iCs/>
          <w:szCs w:val="22"/>
        </w:rPr>
        <w:t xml:space="preserve"> </w:t>
      </w:r>
      <w:r w:rsidRPr="00843FD2">
        <w:rPr>
          <w:rFonts w:ascii="Calibri" w:hAnsi="Calibri" w:cs="Calibri"/>
          <w:iCs/>
          <w:szCs w:val="22"/>
        </w:rPr>
        <w:t xml:space="preserve">worden opgepakt. </w:t>
      </w:r>
      <w:r w:rsidRPr="00843FD2" w:rsidR="002B168F">
        <w:rPr>
          <w:rFonts w:ascii="Calibri" w:hAnsi="Calibri" w:cs="Calibri"/>
          <w:iCs/>
          <w:szCs w:val="22"/>
        </w:rPr>
        <w:t>In de uitvoering van deze taken</w:t>
      </w:r>
      <w:r w:rsidRPr="00843FD2">
        <w:rPr>
          <w:rFonts w:ascii="Calibri" w:hAnsi="Calibri" w:cs="Calibri"/>
          <w:iCs/>
          <w:szCs w:val="22"/>
        </w:rPr>
        <w:t xml:space="preserve"> is er dan ook ogenschijnlijk geen gerechtvaardigde reden voor optreden specifiek op het Unieniveau.</w:t>
      </w:r>
      <w:r w:rsidRPr="00843FD2" w:rsidR="002B168F">
        <w:rPr>
          <w:rFonts w:ascii="Calibri" w:hAnsi="Calibri" w:cs="Calibri"/>
          <w:iCs/>
          <w:szCs w:val="22"/>
        </w:rPr>
        <w:t xml:space="preserve"> </w:t>
      </w:r>
    </w:p>
    <w:p w:rsidRPr="00843FD2" w:rsidR="00087EB2" w:rsidP="00843FD2" w:rsidRDefault="00087EB2" w14:paraId="1E88E779" w14:textId="77777777">
      <w:pPr>
        <w:spacing w:line="360" w:lineRule="auto"/>
        <w:rPr>
          <w:rFonts w:ascii="Calibri" w:hAnsi="Calibri" w:cs="Calibri"/>
          <w:iCs/>
          <w:szCs w:val="22"/>
        </w:rPr>
      </w:pPr>
    </w:p>
    <w:p w:rsidRPr="00843FD2" w:rsidR="00FD0CBD" w:rsidP="00843FD2" w:rsidRDefault="00FD0CBD" w14:paraId="5D6B38E4" w14:textId="12D6F6EB">
      <w:pPr>
        <w:numPr>
          <w:ilvl w:val="0"/>
          <w:numId w:val="22"/>
        </w:numPr>
        <w:spacing w:line="360" w:lineRule="auto"/>
        <w:rPr>
          <w:rFonts w:ascii="Calibri" w:hAnsi="Calibri" w:cs="Calibri"/>
          <w:i/>
          <w:szCs w:val="22"/>
        </w:rPr>
      </w:pPr>
      <w:r w:rsidRPr="00843FD2">
        <w:rPr>
          <w:rFonts w:ascii="Calibri" w:hAnsi="Calibri" w:cs="Calibri"/>
          <w:i/>
          <w:szCs w:val="22"/>
        </w:rPr>
        <w:t>Proportionaliteit</w:t>
      </w:r>
      <w:r w:rsidRPr="00843FD2" w:rsidR="00F12A83">
        <w:rPr>
          <w:rFonts w:ascii="Calibri" w:hAnsi="Calibri" w:cs="Calibri"/>
          <w:i/>
          <w:szCs w:val="22"/>
        </w:rPr>
        <w:t xml:space="preserve"> </w:t>
      </w:r>
    </w:p>
    <w:p w:rsidRPr="00843FD2" w:rsidR="00766141" w:rsidP="00843FD2" w:rsidRDefault="00766141" w14:paraId="548D7538" w14:textId="7D348002">
      <w:pPr>
        <w:spacing w:line="360" w:lineRule="auto"/>
        <w:rPr>
          <w:rFonts w:ascii="Calibri" w:hAnsi="Calibri" w:cs="Calibri"/>
          <w:iCs/>
          <w:szCs w:val="22"/>
        </w:rPr>
      </w:pPr>
      <w:r w:rsidRPr="00843FD2">
        <w:rPr>
          <w:rFonts w:ascii="Calibri" w:hAnsi="Calibri" w:cs="Calibri"/>
          <w:iCs/>
          <w:szCs w:val="22"/>
        </w:rPr>
        <w:t>De grondhouding van het kabinet is positief. De mededeling heeft tot doel om de cyberweerbaarheid van de zorgsector op Europees niveau te versterken. Het voorgestelde optreden is geschikt om deze doelstelling te bereiken</w:t>
      </w:r>
      <w:r w:rsidRPr="00843FD2" w:rsidR="000730AB">
        <w:rPr>
          <w:rFonts w:ascii="Calibri" w:hAnsi="Calibri" w:cs="Calibri"/>
          <w:iCs/>
          <w:szCs w:val="22"/>
        </w:rPr>
        <w:t>.</w:t>
      </w:r>
      <w:r w:rsidRPr="00843FD2">
        <w:rPr>
          <w:rFonts w:ascii="Calibri" w:hAnsi="Calibri" w:cs="Calibri"/>
          <w:iCs/>
          <w:szCs w:val="22"/>
        </w:rPr>
        <w:t xml:space="preserve"> </w:t>
      </w:r>
      <w:r w:rsidRPr="00843FD2" w:rsidR="000730AB">
        <w:rPr>
          <w:rFonts w:ascii="Calibri" w:hAnsi="Calibri" w:cs="Calibri"/>
          <w:iCs/>
          <w:szCs w:val="22"/>
        </w:rPr>
        <w:t>D</w:t>
      </w:r>
      <w:r w:rsidRPr="00843FD2">
        <w:rPr>
          <w:rFonts w:ascii="Calibri" w:hAnsi="Calibri" w:cs="Calibri"/>
          <w:iCs/>
          <w:szCs w:val="22"/>
        </w:rPr>
        <w:t>e verscheidene acties inzake preventie, detectie, respons, herstel en afschrikking zullen bijdragen aan het versterken van de cybersecurity van de gezondheidssector. Bovendien gaat het voorgestelde optreden grotendeels niet verder dan noodzakelijk, nu de voorgestelde richtsnoeren en maatregelen voornamelijk ondersteunend van aard zijn.</w:t>
      </w:r>
    </w:p>
    <w:p w:rsidRPr="00843FD2" w:rsidR="00714EF5" w:rsidP="00843FD2" w:rsidRDefault="00714EF5" w14:paraId="3A0209A1" w14:textId="77777777">
      <w:pPr>
        <w:spacing w:line="360" w:lineRule="auto"/>
        <w:rPr>
          <w:rFonts w:ascii="Calibri" w:hAnsi="Calibri" w:cs="Calibri"/>
          <w:iCs/>
          <w:szCs w:val="22"/>
        </w:rPr>
      </w:pPr>
    </w:p>
    <w:p w:rsidRPr="00843FD2" w:rsidR="00766141" w:rsidP="00843FD2" w:rsidRDefault="00766141" w14:paraId="34FE706E" w14:textId="698D2B2A">
      <w:pPr>
        <w:spacing w:line="360" w:lineRule="auto"/>
        <w:rPr>
          <w:rFonts w:ascii="Calibri" w:hAnsi="Calibri" w:cs="Calibri"/>
          <w:iCs/>
          <w:szCs w:val="22"/>
        </w:rPr>
      </w:pPr>
      <w:r w:rsidRPr="00843FD2">
        <w:rPr>
          <w:rFonts w:ascii="Calibri" w:hAnsi="Calibri" w:cs="Calibri"/>
          <w:iCs/>
          <w:szCs w:val="22"/>
        </w:rPr>
        <w:lastRenderedPageBreak/>
        <w:t>Wel plaatst het kabinet een</w:t>
      </w:r>
      <w:r w:rsidRPr="00843FD2" w:rsidR="005E64CD">
        <w:rPr>
          <w:rFonts w:ascii="Calibri" w:hAnsi="Calibri" w:cs="Calibri"/>
          <w:iCs/>
          <w:szCs w:val="22"/>
        </w:rPr>
        <w:t xml:space="preserve"> aandachtspunt bij </w:t>
      </w:r>
      <w:r w:rsidRPr="00843FD2">
        <w:rPr>
          <w:rFonts w:ascii="Calibri" w:hAnsi="Calibri" w:cs="Calibri"/>
          <w:iCs/>
          <w:szCs w:val="22"/>
        </w:rPr>
        <w:t xml:space="preserve">de oprichting van een </w:t>
      </w:r>
      <w:r w:rsidRPr="00843FD2">
        <w:rPr>
          <w:rFonts w:ascii="Calibri" w:hAnsi="Calibri" w:cs="Calibri"/>
          <w:i/>
          <w:szCs w:val="22"/>
        </w:rPr>
        <w:t>Rapid Response Service</w:t>
      </w:r>
      <w:r w:rsidRPr="00843FD2">
        <w:rPr>
          <w:rFonts w:ascii="Calibri" w:hAnsi="Calibri" w:cs="Calibri"/>
          <w:iCs/>
          <w:szCs w:val="22"/>
        </w:rPr>
        <w:t xml:space="preserve"> bij het </w:t>
      </w:r>
      <w:r w:rsidRPr="00843FD2">
        <w:rPr>
          <w:rFonts w:ascii="Calibri" w:hAnsi="Calibri" w:cs="Calibri"/>
          <w:i/>
          <w:szCs w:val="22"/>
        </w:rPr>
        <w:t>EU Cybersecurity Reserve</w:t>
      </w:r>
      <w:r w:rsidRPr="00843FD2">
        <w:rPr>
          <w:rFonts w:ascii="Calibri" w:hAnsi="Calibri" w:cs="Calibri"/>
          <w:iCs/>
          <w:szCs w:val="22"/>
        </w:rPr>
        <w:t>. Dit lijkt verder te gaan dan noodzakelijk voor het bereiken van het doel</w:t>
      </w:r>
      <w:r w:rsidRPr="00843FD2" w:rsidR="00B6551B">
        <w:rPr>
          <w:rFonts w:ascii="Calibri" w:hAnsi="Calibri" w:cs="Calibri"/>
          <w:iCs/>
          <w:szCs w:val="22"/>
        </w:rPr>
        <w:t>.</w:t>
      </w:r>
      <w:r w:rsidRPr="00843FD2">
        <w:rPr>
          <w:rFonts w:ascii="Calibri" w:hAnsi="Calibri" w:cs="Calibri"/>
          <w:iCs/>
          <w:szCs w:val="22"/>
        </w:rPr>
        <w:t xml:space="preserve"> </w:t>
      </w:r>
      <w:r w:rsidRPr="00843FD2" w:rsidR="00B6551B">
        <w:rPr>
          <w:rFonts w:ascii="Calibri" w:hAnsi="Calibri" w:cs="Calibri"/>
          <w:iCs/>
          <w:szCs w:val="22"/>
        </w:rPr>
        <w:t>L</w:t>
      </w:r>
      <w:r w:rsidRPr="00843FD2">
        <w:rPr>
          <w:rFonts w:ascii="Calibri" w:hAnsi="Calibri" w:cs="Calibri"/>
          <w:iCs/>
          <w:szCs w:val="22"/>
        </w:rPr>
        <w:t xml:space="preserve">idstaten </w:t>
      </w:r>
      <w:r w:rsidRPr="00843FD2" w:rsidR="00B6551B">
        <w:rPr>
          <w:rFonts w:ascii="Calibri" w:hAnsi="Calibri" w:cs="Calibri"/>
          <w:iCs/>
          <w:szCs w:val="22"/>
        </w:rPr>
        <w:t>kunnen</w:t>
      </w:r>
      <w:r w:rsidRPr="00843FD2">
        <w:rPr>
          <w:rFonts w:ascii="Calibri" w:hAnsi="Calibri" w:cs="Calibri"/>
          <w:iCs/>
          <w:szCs w:val="22"/>
        </w:rPr>
        <w:t xml:space="preserve"> al goed terecht bij de </w:t>
      </w:r>
      <w:r w:rsidRPr="00843FD2">
        <w:rPr>
          <w:rFonts w:ascii="Calibri" w:hAnsi="Calibri" w:cs="Calibri"/>
          <w:i/>
          <w:szCs w:val="22"/>
        </w:rPr>
        <w:t>EU Cybersecurity Reserve</w:t>
      </w:r>
      <w:r w:rsidRPr="00843FD2">
        <w:rPr>
          <w:rFonts w:ascii="Calibri" w:hAnsi="Calibri" w:cs="Calibri"/>
          <w:iCs/>
          <w:szCs w:val="22"/>
        </w:rPr>
        <w:t xml:space="preserve"> voor hulp bij incidentrespons. In dat kader heeft een dergelijke dienst op Europees niveau naar oordeel van het kabinet weinig toegevoegde waarde. </w:t>
      </w:r>
      <w:r w:rsidRPr="00843FD2" w:rsidR="00B6551B">
        <w:rPr>
          <w:rFonts w:ascii="Calibri" w:hAnsi="Calibri" w:cs="Calibri"/>
          <w:iCs/>
          <w:szCs w:val="22"/>
        </w:rPr>
        <w:t>Het kabinet pleit</w:t>
      </w:r>
      <w:r w:rsidRPr="00843FD2" w:rsidR="00D9604A">
        <w:rPr>
          <w:rFonts w:ascii="Calibri" w:hAnsi="Calibri" w:cs="Calibri"/>
          <w:iCs/>
          <w:szCs w:val="22"/>
        </w:rPr>
        <w:t xml:space="preserve"> ervoor om</w:t>
      </w:r>
      <w:r w:rsidRPr="00843FD2" w:rsidR="00AC29F3">
        <w:rPr>
          <w:rFonts w:ascii="Calibri" w:hAnsi="Calibri" w:cs="Calibri"/>
          <w:iCs/>
          <w:szCs w:val="22"/>
        </w:rPr>
        <w:t xml:space="preserve"> </w:t>
      </w:r>
      <w:r w:rsidRPr="00843FD2">
        <w:rPr>
          <w:rFonts w:ascii="Calibri" w:hAnsi="Calibri" w:cs="Calibri"/>
          <w:iCs/>
          <w:szCs w:val="22"/>
        </w:rPr>
        <w:t>de huidige structuur van hulp bij incidentrespons te behouden.</w:t>
      </w:r>
    </w:p>
    <w:p w:rsidRPr="00843FD2" w:rsidR="00714EF5" w:rsidP="00843FD2" w:rsidRDefault="00714EF5" w14:paraId="13ADDAA2" w14:textId="77777777">
      <w:pPr>
        <w:spacing w:line="360" w:lineRule="auto"/>
        <w:rPr>
          <w:rFonts w:ascii="Calibri" w:hAnsi="Calibri" w:cs="Calibri"/>
          <w:iCs/>
          <w:szCs w:val="22"/>
        </w:rPr>
      </w:pPr>
    </w:p>
    <w:p w:rsidRPr="00843FD2" w:rsidR="00A06982" w:rsidP="00843FD2" w:rsidRDefault="00FD0CBD" w14:paraId="463D1A75" w14:textId="1F32ACEC">
      <w:pPr>
        <w:numPr>
          <w:ilvl w:val="0"/>
          <w:numId w:val="22"/>
        </w:numPr>
        <w:spacing w:line="360" w:lineRule="auto"/>
        <w:rPr>
          <w:rFonts w:ascii="Calibri" w:hAnsi="Calibri" w:cs="Calibri"/>
          <w:i/>
          <w:szCs w:val="22"/>
        </w:rPr>
      </w:pPr>
      <w:r w:rsidRPr="00843FD2">
        <w:rPr>
          <w:rFonts w:ascii="Calibri" w:hAnsi="Calibri" w:cs="Calibri"/>
          <w:i/>
          <w:szCs w:val="22"/>
        </w:rPr>
        <w:t>Financië</w:t>
      </w:r>
      <w:r w:rsidRPr="00843FD2" w:rsidR="006810FB">
        <w:rPr>
          <w:rFonts w:ascii="Calibri" w:hAnsi="Calibri" w:cs="Calibri"/>
          <w:i/>
          <w:szCs w:val="22"/>
        </w:rPr>
        <w:t>le gevolge</w:t>
      </w:r>
      <w:r w:rsidRPr="00843FD2" w:rsidR="00A06982">
        <w:rPr>
          <w:rFonts w:ascii="Calibri" w:hAnsi="Calibri" w:cs="Calibri"/>
          <w:i/>
          <w:szCs w:val="22"/>
        </w:rPr>
        <w:t>n</w:t>
      </w:r>
      <w:r w:rsidRPr="00843FD2" w:rsidR="00970C28">
        <w:rPr>
          <w:rFonts w:ascii="Calibri" w:hAnsi="Calibri" w:cs="Calibri"/>
          <w:i/>
          <w:szCs w:val="22"/>
        </w:rPr>
        <w:t xml:space="preserve"> </w:t>
      </w:r>
    </w:p>
    <w:p w:rsidRPr="00843FD2" w:rsidR="009D135E" w:rsidP="00843FD2" w:rsidRDefault="00495EE9" w14:paraId="5FF56338" w14:textId="6BAAA6B5">
      <w:pPr>
        <w:spacing w:line="360" w:lineRule="auto"/>
        <w:rPr>
          <w:rFonts w:ascii="Calibri" w:hAnsi="Calibri" w:cs="Calibri"/>
          <w:szCs w:val="22"/>
          <w:lang w:eastAsia="en-US"/>
        </w:rPr>
      </w:pPr>
      <w:r w:rsidRPr="00843FD2">
        <w:rPr>
          <w:rFonts w:ascii="Calibri" w:hAnsi="Calibri" w:cs="Calibri"/>
          <w:iCs/>
          <w:szCs w:val="22"/>
        </w:rPr>
        <w:t>De gevolgen voor de EU</w:t>
      </w:r>
      <w:r w:rsidRPr="00843FD2" w:rsidR="00B6551B">
        <w:rPr>
          <w:rFonts w:ascii="Calibri" w:hAnsi="Calibri" w:cs="Calibri"/>
          <w:iCs/>
          <w:szCs w:val="22"/>
        </w:rPr>
        <w:t>-</w:t>
      </w:r>
      <w:r w:rsidRPr="00843FD2">
        <w:rPr>
          <w:rFonts w:ascii="Calibri" w:hAnsi="Calibri" w:cs="Calibri"/>
          <w:iCs/>
          <w:szCs w:val="22"/>
        </w:rPr>
        <w:t xml:space="preserve">begroting zijn nog lastig in te schatten. </w:t>
      </w:r>
      <w:r w:rsidRPr="00843FD2" w:rsidR="00A06982">
        <w:rPr>
          <w:rFonts w:ascii="Calibri" w:hAnsi="Calibri" w:cs="Calibri"/>
          <w:iCs/>
          <w:szCs w:val="22"/>
        </w:rPr>
        <w:t xml:space="preserve">Het kabinet zal de Commissie vragen aan te geven wat het financieel beslag van de toekomstige voorstellen zal zijn en </w:t>
      </w:r>
      <w:r w:rsidRPr="00843FD2" w:rsidR="002B5DE4">
        <w:rPr>
          <w:rFonts w:ascii="Calibri" w:hAnsi="Calibri" w:cs="Calibri"/>
          <w:iCs/>
          <w:szCs w:val="22"/>
        </w:rPr>
        <w:t xml:space="preserve">wie aan deze financiële verantwoordelijkheden moet voldoen. </w:t>
      </w:r>
      <w:r w:rsidRPr="00843FD2" w:rsidR="00545425">
        <w:rPr>
          <w:rFonts w:ascii="Calibri" w:hAnsi="Calibri" w:cs="Calibri"/>
          <w:iCs/>
          <w:szCs w:val="22"/>
        </w:rPr>
        <w:t xml:space="preserve">Daarnaast zal het </w:t>
      </w:r>
      <w:r w:rsidRPr="00843FD2" w:rsidR="000730AB">
        <w:rPr>
          <w:rFonts w:ascii="Calibri" w:hAnsi="Calibri" w:cs="Calibri"/>
          <w:iCs/>
          <w:szCs w:val="22"/>
        </w:rPr>
        <w:t xml:space="preserve">kabinet </w:t>
      </w:r>
      <w:r w:rsidRPr="00843FD2" w:rsidR="00545425">
        <w:rPr>
          <w:rFonts w:ascii="Calibri" w:hAnsi="Calibri" w:cs="Calibri"/>
          <w:iCs/>
          <w:szCs w:val="22"/>
        </w:rPr>
        <w:t>verduidelijking vragen over de financiering van (huidige) taken in relatie tot het gegeven budget</w:t>
      </w:r>
      <w:r w:rsidRPr="00843FD2" w:rsidR="00C55891">
        <w:rPr>
          <w:rFonts w:ascii="Calibri" w:hAnsi="Calibri" w:cs="Calibri"/>
          <w:iCs/>
          <w:szCs w:val="22"/>
        </w:rPr>
        <w:t xml:space="preserve"> </w:t>
      </w:r>
      <w:r w:rsidRPr="00843FD2" w:rsidR="00545425">
        <w:rPr>
          <w:rFonts w:ascii="Calibri" w:hAnsi="Calibri" w:cs="Calibri"/>
          <w:iCs/>
          <w:szCs w:val="22"/>
        </w:rPr>
        <w:t xml:space="preserve">gezien ENISA </w:t>
      </w:r>
      <w:r w:rsidRPr="00843FD2" w:rsidR="00C55891">
        <w:rPr>
          <w:rFonts w:ascii="Calibri" w:hAnsi="Calibri" w:cs="Calibri"/>
          <w:iCs/>
          <w:szCs w:val="22"/>
        </w:rPr>
        <w:t>reeds</w:t>
      </w:r>
      <w:r w:rsidRPr="00843FD2" w:rsidR="00545425">
        <w:rPr>
          <w:rFonts w:ascii="Calibri" w:hAnsi="Calibri" w:cs="Calibri"/>
          <w:iCs/>
          <w:szCs w:val="22"/>
        </w:rPr>
        <w:t xml:space="preserve"> heeft aangegeven over onvoldoende budget te beschikken om deze taken te kunnen uitvoeren</w:t>
      </w:r>
      <w:r w:rsidRPr="00843FD2" w:rsidR="002B168F">
        <w:rPr>
          <w:rFonts w:ascii="Calibri" w:hAnsi="Calibri" w:cs="Calibri"/>
          <w:iCs/>
          <w:szCs w:val="22"/>
        </w:rPr>
        <w:t xml:space="preserve"> en over de wenselijkheid van het</w:t>
      </w:r>
      <w:r w:rsidRPr="00843FD2" w:rsidR="002E6732">
        <w:rPr>
          <w:rFonts w:ascii="Calibri" w:hAnsi="Calibri" w:cs="Calibri"/>
          <w:iCs/>
          <w:szCs w:val="22"/>
        </w:rPr>
        <w:t xml:space="preserve"> </w:t>
      </w:r>
      <w:r w:rsidRPr="00843FD2" w:rsidR="002B168F">
        <w:rPr>
          <w:rFonts w:ascii="Calibri" w:hAnsi="Calibri" w:cs="Calibri"/>
          <w:iCs/>
          <w:szCs w:val="22"/>
        </w:rPr>
        <w:t>reserveren van gelden binnen het Digital Europe programma voor projecten van het Steuncentrum</w:t>
      </w:r>
      <w:r w:rsidRPr="00843FD2" w:rsidR="002C3700">
        <w:rPr>
          <w:rFonts w:ascii="Calibri" w:hAnsi="Calibri" w:cs="Calibri"/>
          <w:iCs/>
          <w:szCs w:val="22"/>
        </w:rPr>
        <w:t>.</w:t>
      </w:r>
      <w:r w:rsidRPr="00843FD2" w:rsidR="00CF18FF">
        <w:rPr>
          <w:rFonts w:ascii="Calibri" w:hAnsi="Calibri" w:cs="Calibri"/>
          <w:iCs/>
          <w:szCs w:val="22"/>
        </w:rPr>
        <w:t xml:space="preserve"> </w:t>
      </w:r>
      <w:r w:rsidRPr="00843FD2" w:rsidR="00CF18FF">
        <w:rPr>
          <w:rFonts w:ascii="Calibri" w:hAnsi="Calibri" w:eastAsia="Calibri" w:cs="Calibri"/>
          <w:szCs w:val="22"/>
          <w:lang w:eastAsia="en-US"/>
        </w:rPr>
        <w:t>Daarnaast moet de ontwikkeling van de administratieve uitgaven in lijn zijn met de E</w:t>
      </w:r>
      <w:r w:rsidRPr="00843FD2" w:rsidR="004B4BC7">
        <w:rPr>
          <w:rFonts w:ascii="Calibri" w:hAnsi="Calibri" w:eastAsia="Calibri" w:cs="Calibri"/>
          <w:szCs w:val="22"/>
          <w:lang w:eastAsia="en-US"/>
        </w:rPr>
        <w:t xml:space="preserve">uropese </w:t>
      </w:r>
      <w:r w:rsidRPr="00843FD2" w:rsidR="00CF18FF">
        <w:rPr>
          <w:rFonts w:ascii="Calibri" w:hAnsi="Calibri" w:eastAsia="Calibri" w:cs="Calibri"/>
          <w:szCs w:val="22"/>
          <w:lang w:eastAsia="en-US"/>
        </w:rPr>
        <w:t>R</w:t>
      </w:r>
      <w:r w:rsidRPr="00843FD2" w:rsidR="004B4BC7">
        <w:rPr>
          <w:rFonts w:ascii="Calibri" w:hAnsi="Calibri" w:eastAsia="Calibri" w:cs="Calibri"/>
          <w:szCs w:val="22"/>
          <w:lang w:eastAsia="en-US"/>
        </w:rPr>
        <w:t>aads</w:t>
      </w:r>
      <w:r w:rsidRPr="00843FD2" w:rsidR="00CF18FF">
        <w:rPr>
          <w:rFonts w:ascii="Calibri" w:hAnsi="Calibri" w:eastAsia="Calibri" w:cs="Calibri"/>
          <w:szCs w:val="22"/>
          <w:lang w:eastAsia="en-US"/>
        </w:rPr>
        <w:t>conclusies van juli 2020 over het M</w:t>
      </w:r>
      <w:r w:rsidRPr="00843FD2" w:rsidR="004B4BC7">
        <w:rPr>
          <w:rFonts w:ascii="Calibri" w:hAnsi="Calibri" w:eastAsia="Calibri" w:cs="Calibri"/>
          <w:szCs w:val="22"/>
          <w:lang w:eastAsia="en-US"/>
        </w:rPr>
        <w:t xml:space="preserve">eerjarig </w:t>
      </w:r>
      <w:r w:rsidRPr="00843FD2" w:rsidR="00CF18FF">
        <w:rPr>
          <w:rFonts w:ascii="Calibri" w:hAnsi="Calibri" w:eastAsia="Calibri" w:cs="Calibri"/>
          <w:szCs w:val="22"/>
          <w:lang w:eastAsia="en-US"/>
        </w:rPr>
        <w:t>F</w:t>
      </w:r>
      <w:r w:rsidRPr="00843FD2" w:rsidR="00004B57">
        <w:rPr>
          <w:rFonts w:ascii="Calibri" w:hAnsi="Calibri" w:eastAsia="Calibri" w:cs="Calibri"/>
          <w:szCs w:val="22"/>
          <w:lang w:eastAsia="en-US"/>
        </w:rPr>
        <w:t xml:space="preserve">inancieel </w:t>
      </w:r>
      <w:r w:rsidRPr="00843FD2" w:rsidR="00CF18FF">
        <w:rPr>
          <w:rFonts w:ascii="Calibri" w:hAnsi="Calibri" w:eastAsia="Calibri" w:cs="Calibri"/>
          <w:szCs w:val="22"/>
          <w:lang w:eastAsia="en-US"/>
        </w:rPr>
        <w:t>K</w:t>
      </w:r>
      <w:r w:rsidRPr="00843FD2" w:rsidR="00004B57">
        <w:rPr>
          <w:rFonts w:ascii="Calibri" w:hAnsi="Calibri" w:eastAsia="Calibri" w:cs="Calibri"/>
          <w:szCs w:val="22"/>
          <w:lang w:eastAsia="en-US"/>
        </w:rPr>
        <w:t xml:space="preserve">ader (MFK) </w:t>
      </w:r>
      <w:r w:rsidRPr="00843FD2" w:rsidR="00CF18FF">
        <w:rPr>
          <w:rFonts w:ascii="Calibri" w:hAnsi="Calibri" w:eastAsia="Calibri" w:cs="Calibri"/>
          <w:szCs w:val="22"/>
          <w:lang w:eastAsia="en-US"/>
        </w:rPr>
        <w:t xml:space="preserve">akkoord. </w:t>
      </w:r>
      <w:r w:rsidRPr="00843FD2" w:rsidR="004640A7">
        <w:rPr>
          <w:rFonts w:ascii="Calibri" w:hAnsi="Calibri" w:eastAsia="Calibri" w:cs="Calibri"/>
          <w:szCs w:val="22"/>
          <w:lang w:eastAsia="en-US"/>
        </w:rPr>
        <w:t>Wanneer er sprake is van een stijging</w:t>
      </w:r>
      <w:r w:rsidRPr="00843FD2" w:rsidR="00B77642">
        <w:rPr>
          <w:rFonts w:ascii="Calibri" w:hAnsi="Calibri" w:eastAsia="Calibri" w:cs="Calibri"/>
          <w:szCs w:val="22"/>
          <w:lang w:eastAsia="en-US"/>
        </w:rPr>
        <w:t xml:space="preserve"> van het aantal werknemers zal het kabinet </w:t>
      </w:r>
      <w:r w:rsidRPr="00843FD2" w:rsidR="004640A7">
        <w:rPr>
          <w:rFonts w:ascii="Calibri" w:hAnsi="Calibri" w:eastAsia="Calibri" w:cs="Calibri"/>
          <w:szCs w:val="22"/>
          <w:lang w:eastAsia="en-US"/>
        </w:rPr>
        <w:t>hier nauwkeurig op toe zien</w:t>
      </w:r>
      <w:r w:rsidRPr="00843FD2" w:rsidR="00CF18FF">
        <w:rPr>
          <w:rFonts w:ascii="Calibri" w:hAnsi="Calibri" w:eastAsia="Calibri" w:cs="Calibri"/>
          <w:szCs w:val="22"/>
          <w:lang w:eastAsia="en-US"/>
        </w:rPr>
        <w:t>.</w:t>
      </w:r>
      <w:r w:rsidRPr="00843FD2" w:rsidR="002E6732">
        <w:rPr>
          <w:rFonts w:ascii="Calibri" w:hAnsi="Calibri" w:cs="Calibri"/>
          <w:iCs/>
          <w:szCs w:val="22"/>
        </w:rPr>
        <w:t xml:space="preserve"> </w:t>
      </w:r>
      <w:r w:rsidRPr="00843FD2" w:rsidR="002E6732">
        <w:rPr>
          <w:rFonts w:ascii="Calibri" w:hAnsi="Calibri" w:cs="Calibri"/>
          <w:szCs w:val="22"/>
        </w:rPr>
        <w:t xml:space="preserve">Het kabinet is van mening dat de benodigde EU-middelen </w:t>
      </w:r>
      <w:r w:rsidRPr="00843FD2" w:rsidR="000730AB">
        <w:rPr>
          <w:rFonts w:ascii="Calibri" w:hAnsi="Calibri" w:cs="Calibri"/>
          <w:szCs w:val="22"/>
        </w:rPr>
        <w:t xml:space="preserve">dienen te worden </w:t>
      </w:r>
      <w:r w:rsidRPr="00843FD2" w:rsidR="002E6732">
        <w:rPr>
          <w:rFonts w:ascii="Calibri" w:hAnsi="Calibri" w:cs="Calibri"/>
          <w:szCs w:val="22"/>
        </w:rPr>
        <w:t>gevonden binnen de in de Raad afgesproken financiële kaders van de EU-begroting 2021-2027 en dat deze moeten passen bij een prudente ontwikkeling van de jaarbegroting. Het kabinet wil niet vooruit lopen op de integrale afweging van middelen na 2027</w:t>
      </w:r>
      <w:r w:rsidRPr="00843FD2" w:rsidR="002E6732">
        <w:rPr>
          <w:rFonts w:ascii="Calibri" w:hAnsi="Calibri" w:cs="Calibri"/>
          <w:szCs w:val="22"/>
          <w:lang w:eastAsia="en-US"/>
        </w:rPr>
        <w:t>.</w:t>
      </w:r>
    </w:p>
    <w:p w:rsidRPr="00843FD2" w:rsidR="00E5708E" w:rsidP="00843FD2" w:rsidRDefault="00E5708E" w14:paraId="6DE1E907" w14:textId="77777777">
      <w:pPr>
        <w:spacing w:line="360" w:lineRule="auto"/>
        <w:rPr>
          <w:rFonts w:ascii="Calibri" w:hAnsi="Calibri" w:cs="Calibri"/>
          <w:iCs/>
          <w:szCs w:val="22"/>
        </w:rPr>
      </w:pPr>
    </w:p>
    <w:p w:rsidRPr="00843FD2" w:rsidR="0022660E" w:rsidP="00843FD2" w:rsidRDefault="00234B24" w14:paraId="1D8BD180" w14:textId="16A2CF1E">
      <w:pPr>
        <w:spacing w:line="360" w:lineRule="auto"/>
        <w:rPr>
          <w:rFonts w:ascii="Calibri" w:hAnsi="Calibri" w:cs="Calibri"/>
          <w:iCs/>
          <w:szCs w:val="22"/>
        </w:rPr>
      </w:pPr>
      <w:r w:rsidRPr="00843FD2">
        <w:rPr>
          <w:rFonts w:ascii="Calibri" w:hAnsi="Calibri" w:cs="Calibri"/>
          <w:szCs w:val="22"/>
        </w:rPr>
        <w:t xml:space="preserve">Het kabinet ziet graag een specificering van </w:t>
      </w:r>
      <w:r w:rsidRPr="00843FD2" w:rsidR="00495EE9">
        <w:rPr>
          <w:rFonts w:ascii="Calibri" w:hAnsi="Calibri" w:cs="Calibri"/>
          <w:szCs w:val="22"/>
        </w:rPr>
        <w:t xml:space="preserve">de </w:t>
      </w:r>
      <w:r w:rsidRPr="00843FD2">
        <w:rPr>
          <w:rFonts w:ascii="Calibri" w:hAnsi="Calibri" w:cs="Calibri"/>
          <w:szCs w:val="22"/>
        </w:rPr>
        <w:t>verdere financiële gevolgen voor lidstaten</w:t>
      </w:r>
      <w:r w:rsidRPr="00843FD2" w:rsidR="00495EE9">
        <w:rPr>
          <w:rFonts w:ascii="Calibri" w:hAnsi="Calibri" w:cs="Calibri"/>
          <w:szCs w:val="22"/>
        </w:rPr>
        <w:t>.</w:t>
      </w:r>
      <w:r w:rsidRPr="00843FD2">
        <w:rPr>
          <w:rFonts w:ascii="Calibri" w:hAnsi="Calibri" w:cs="Calibri"/>
          <w:szCs w:val="22"/>
        </w:rPr>
        <w:t xml:space="preserve"> Eventuele budgettaire gevolgen worden ingepast op de begroting van de beleidsverantwoordelijke departementen, conform de regels van de budgetdiscipline</w:t>
      </w:r>
      <w:r w:rsidRPr="00843FD2">
        <w:rPr>
          <w:rFonts w:ascii="Calibri" w:hAnsi="Calibri" w:cs="Calibri"/>
          <w:iCs/>
          <w:szCs w:val="22"/>
        </w:rPr>
        <w:t xml:space="preserve">. </w:t>
      </w:r>
      <w:r w:rsidRPr="00843FD2" w:rsidR="00FE42C4">
        <w:rPr>
          <w:rFonts w:ascii="Calibri" w:hAnsi="Calibri" w:cs="Calibri"/>
          <w:iCs/>
          <w:szCs w:val="22"/>
        </w:rPr>
        <w:t xml:space="preserve"> </w:t>
      </w:r>
    </w:p>
    <w:p w:rsidRPr="00843FD2" w:rsidR="00FE42C4" w:rsidP="00843FD2" w:rsidRDefault="00FE42C4" w14:paraId="0E2E31EF" w14:textId="77777777">
      <w:pPr>
        <w:spacing w:line="360" w:lineRule="auto"/>
        <w:rPr>
          <w:rFonts w:ascii="Calibri" w:hAnsi="Calibri" w:cs="Calibri"/>
          <w:iCs/>
          <w:szCs w:val="22"/>
        </w:rPr>
      </w:pPr>
    </w:p>
    <w:p w:rsidRPr="00843FD2" w:rsidR="00445ACB" w:rsidP="00843FD2" w:rsidRDefault="00445ACB" w14:paraId="19759F61" w14:textId="7F19F68B">
      <w:pPr>
        <w:spacing w:line="360" w:lineRule="auto"/>
        <w:rPr>
          <w:rFonts w:ascii="Calibri" w:hAnsi="Calibri" w:cs="Calibri"/>
          <w:i/>
          <w:szCs w:val="22"/>
        </w:rPr>
      </w:pPr>
      <w:r w:rsidRPr="00843FD2">
        <w:rPr>
          <w:rFonts w:ascii="Calibri" w:hAnsi="Calibri" w:cs="Calibri"/>
          <w:iCs/>
          <w:szCs w:val="22"/>
        </w:rPr>
        <w:t>Het kabinet ontvangt graag een</w:t>
      </w:r>
      <w:r w:rsidRPr="00843FD2" w:rsidR="00FE42C4">
        <w:rPr>
          <w:rFonts w:ascii="Calibri" w:hAnsi="Calibri" w:cs="Calibri"/>
          <w:iCs/>
          <w:szCs w:val="22"/>
        </w:rPr>
        <w:t xml:space="preserve"> verdere</w:t>
      </w:r>
      <w:r w:rsidRPr="00843FD2">
        <w:rPr>
          <w:rFonts w:ascii="Calibri" w:hAnsi="Calibri" w:cs="Calibri"/>
          <w:iCs/>
          <w:szCs w:val="22"/>
        </w:rPr>
        <w:t xml:space="preserve"> specificering over het bekostigen van de in het actieplan voorgestelde uitrol van cyberbeveilingsvouchers voor </w:t>
      </w:r>
      <w:r w:rsidRPr="00843FD2" w:rsidR="00DA19E5">
        <w:rPr>
          <w:rFonts w:ascii="Calibri" w:hAnsi="Calibri" w:cs="Calibri"/>
          <w:iCs/>
          <w:szCs w:val="22"/>
        </w:rPr>
        <w:t>kleinere</w:t>
      </w:r>
      <w:r w:rsidRPr="00843FD2">
        <w:rPr>
          <w:rFonts w:ascii="Calibri" w:hAnsi="Calibri" w:cs="Calibri"/>
          <w:iCs/>
          <w:szCs w:val="22"/>
        </w:rPr>
        <w:t xml:space="preserve"> ziekenhuizen en zorgaanbieders. </w:t>
      </w:r>
      <w:r w:rsidRPr="00843FD2" w:rsidR="005B2BC5">
        <w:rPr>
          <w:rFonts w:ascii="Calibri" w:hAnsi="Calibri" w:cs="Calibri"/>
          <w:iCs/>
          <w:szCs w:val="22"/>
        </w:rPr>
        <w:br/>
      </w:r>
    </w:p>
    <w:p w:rsidRPr="00843FD2" w:rsidR="006810FB" w:rsidP="00843FD2" w:rsidRDefault="006810FB" w14:paraId="4139E832" w14:textId="58D25E39">
      <w:pPr>
        <w:numPr>
          <w:ilvl w:val="0"/>
          <w:numId w:val="22"/>
        </w:numPr>
        <w:spacing w:line="360" w:lineRule="auto"/>
        <w:rPr>
          <w:rFonts w:ascii="Calibri" w:hAnsi="Calibri" w:cs="Calibri"/>
          <w:i/>
          <w:szCs w:val="22"/>
        </w:rPr>
      </w:pPr>
      <w:r w:rsidRPr="00843FD2">
        <w:rPr>
          <w:rFonts w:ascii="Calibri" w:hAnsi="Calibri" w:cs="Calibri"/>
          <w:i/>
          <w:szCs w:val="22"/>
        </w:rPr>
        <w:t>Gevolgen voor regeldruk</w:t>
      </w:r>
      <w:r w:rsidRPr="00843FD2" w:rsidR="00DB2696">
        <w:rPr>
          <w:rFonts w:ascii="Calibri" w:hAnsi="Calibri" w:cs="Calibri"/>
          <w:i/>
          <w:szCs w:val="22"/>
        </w:rPr>
        <w:t>,</w:t>
      </w:r>
      <w:r w:rsidRPr="00843FD2" w:rsidR="00881F26">
        <w:rPr>
          <w:rFonts w:ascii="Calibri" w:hAnsi="Calibri" w:cs="Calibri"/>
          <w:i/>
          <w:szCs w:val="22"/>
        </w:rPr>
        <w:t xml:space="preserve"> concurrentiekracht</w:t>
      </w:r>
      <w:r w:rsidRPr="00843FD2" w:rsidR="00A21B6F">
        <w:rPr>
          <w:rFonts w:ascii="Calibri" w:hAnsi="Calibri" w:cs="Calibri"/>
          <w:i/>
          <w:szCs w:val="22"/>
        </w:rPr>
        <w:t xml:space="preserve"> en geopolitieke aspecten</w:t>
      </w:r>
    </w:p>
    <w:p w:rsidRPr="00843FD2" w:rsidR="00DA19E5" w:rsidP="00843FD2" w:rsidRDefault="00444BFB" w14:paraId="1C416936" w14:textId="508375BD">
      <w:pPr>
        <w:spacing w:line="360" w:lineRule="auto"/>
        <w:rPr>
          <w:rFonts w:ascii="Calibri" w:hAnsi="Calibri" w:cs="Calibri"/>
          <w:szCs w:val="22"/>
        </w:rPr>
      </w:pPr>
      <w:r w:rsidRPr="00843FD2">
        <w:rPr>
          <w:rFonts w:ascii="Calibri" w:hAnsi="Calibri" w:cs="Calibri"/>
          <w:szCs w:val="22"/>
        </w:rPr>
        <w:t xml:space="preserve">De gevolgen voor de regeldruk die moeten blijken uit het actieplan zijn nog moeilijk te duiden. Het is namelijk onduidelijk of de </w:t>
      </w:r>
      <w:r w:rsidRPr="00843FD2" w:rsidR="004D7638">
        <w:rPr>
          <w:rFonts w:ascii="Calibri" w:hAnsi="Calibri" w:cs="Calibri"/>
          <w:szCs w:val="22"/>
        </w:rPr>
        <w:t>initiatieven</w:t>
      </w:r>
      <w:r w:rsidRPr="00843FD2">
        <w:rPr>
          <w:rFonts w:ascii="Calibri" w:hAnsi="Calibri" w:cs="Calibri"/>
          <w:szCs w:val="22"/>
        </w:rPr>
        <w:t xml:space="preserve"> omschreven in het actieplan voortbouwen op bestaande of aanstaande implementatie van de N</w:t>
      </w:r>
      <w:r w:rsidRPr="00843FD2" w:rsidR="002E6732">
        <w:rPr>
          <w:rFonts w:ascii="Calibri" w:hAnsi="Calibri" w:cs="Calibri"/>
          <w:szCs w:val="22"/>
        </w:rPr>
        <w:t>IS2-</w:t>
      </w:r>
      <w:r w:rsidRPr="00843FD2">
        <w:rPr>
          <w:rFonts w:ascii="Calibri" w:hAnsi="Calibri" w:cs="Calibri"/>
          <w:szCs w:val="22"/>
        </w:rPr>
        <w:t>richtlijn, of dat het om nieuwe initiatieven zal gaan.</w:t>
      </w:r>
      <w:r w:rsidRPr="00843FD2" w:rsidR="00B920B2">
        <w:rPr>
          <w:rFonts w:ascii="Calibri" w:hAnsi="Calibri" w:cs="Calibri"/>
          <w:szCs w:val="22"/>
        </w:rPr>
        <w:t xml:space="preserve"> Het kabinet zal hierover verduidelijking vragen en inzetten op zo min mogelijk regeldruk.</w:t>
      </w:r>
      <w:r w:rsidRPr="00843FD2">
        <w:rPr>
          <w:rFonts w:ascii="Calibri" w:hAnsi="Calibri" w:cs="Calibri"/>
          <w:szCs w:val="22"/>
        </w:rPr>
        <w:t xml:space="preserve"> </w:t>
      </w:r>
      <w:r w:rsidRPr="00843FD2" w:rsidR="00DA19E5">
        <w:rPr>
          <w:rFonts w:ascii="Calibri" w:hAnsi="Calibri" w:cs="Calibri"/>
          <w:szCs w:val="22"/>
        </w:rPr>
        <w:t xml:space="preserve">Er </w:t>
      </w:r>
      <w:r w:rsidRPr="00843FD2" w:rsidR="000730AB">
        <w:rPr>
          <w:rFonts w:ascii="Calibri" w:hAnsi="Calibri" w:cs="Calibri"/>
          <w:szCs w:val="22"/>
        </w:rPr>
        <w:t>kan sprake</w:t>
      </w:r>
      <w:r w:rsidRPr="00843FD2" w:rsidR="00DA19E5">
        <w:rPr>
          <w:rFonts w:ascii="Calibri" w:hAnsi="Calibri" w:cs="Calibri"/>
          <w:szCs w:val="22"/>
        </w:rPr>
        <w:t xml:space="preserve"> zijn van</w:t>
      </w:r>
      <w:r w:rsidRPr="00843FD2" w:rsidR="000730AB">
        <w:rPr>
          <w:rFonts w:ascii="Calibri" w:hAnsi="Calibri" w:cs="Calibri"/>
          <w:szCs w:val="22"/>
        </w:rPr>
        <w:t xml:space="preserve"> additionele</w:t>
      </w:r>
      <w:r w:rsidRPr="00843FD2" w:rsidR="00DA19E5">
        <w:rPr>
          <w:rFonts w:ascii="Calibri" w:hAnsi="Calibri" w:cs="Calibri"/>
          <w:szCs w:val="22"/>
        </w:rPr>
        <w:t xml:space="preserve"> administratieve lasten voor de lidstaten</w:t>
      </w:r>
      <w:r w:rsidRPr="00843FD2" w:rsidR="008B04A8">
        <w:rPr>
          <w:rFonts w:ascii="Calibri" w:hAnsi="Calibri" w:cs="Calibri"/>
          <w:szCs w:val="22"/>
        </w:rPr>
        <w:t xml:space="preserve"> en </w:t>
      </w:r>
      <w:r w:rsidRPr="00843FD2" w:rsidR="00DA19E5">
        <w:rPr>
          <w:rFonts w:ascii="Calibri" w:hAnsi="Calibri" w:cs="Calibri"/>
          <w:szCs w:val="22"/>
        </w:rPr>
        <w:t xml:space="preserve">medeoverheden. </w:t>
      </w:r>
    </w:p>
    <w:p w:rsidRPr="00843FD2" w:rsidR="00DA19E5" w:rsidP="00843FD2" w:rsidRDefault="00DA19E5" w14:paraId="146E03F4" w14:textId="77777777">
      <w:pPr>
        <w:spacing w:line="360" w:lineRule="auto"/>
        <w:rPr>
          <w:rFonts w:ascii="Calibri" w:hAnsi="Calibri" w:cs="Calibri"/>
          <w:szCs w:val="22"/>
        </w:rPr>
      </w:pPr>
    </w:p>
    <w:p w:rsidRPr="00843FD2" w:rsidR="00F54AFF" w:rsidP="00843FD2" w:rsidRDefault="0007265C" w14:paraId="2569E869" w14:textId="1716E021">
      <w:pPr>
        <w:spacing w:line="360" w:lineRule="auto"/>
        <w:rPr>
          <w:rFonts w:ascii="Calibri" w:hAnsi="Calibri" w:cs="Calibri"/>
          <w:szCs w:val="22"/>
        </w:rPr>
      </w:pPr>
      <w:r w:rsidRPr="00843FD2">
        <w:rPr>
          <w:rFonts w:ascii="Calibri" w:hAnsi="Calibri" w:cs="Calibri"/>
          <w:szCs w:val="22"/>
        </w:rPr>
        <w:t>Er zijn geen gevolgen voor de concurrentiekracht van de EU.</w:t>
      </w:r>
      <w:r w:rsidRPr="00843FD2" w:rsidR="00144C33">
        <w:rPr>
          <w:rFonts w:ascii="Calibri" w:hAnsi="Calibri" w:cs="Calibri"/>
          <w:szCs w:val="22"/>
        </w:rPr>
        <w:t xml:space="preserve"> </w:t>
      </w:r>
      <w:r w:rsidRPr="00843FD2" w:rsidR="00DA19E5">
        <w:rPr>
          <w:rFonts w:ascii="Calibri" w:hAnsi="Calibri" w:cs="Calibri"/>
          <w:szCs w:val="22"/>
        </w:rPr>
        <w:t>Het actieplan draagt bij aan de weerbaarheid van de EU en Nederland door de paraatheid en de responscapaciteiten van entiteiten in het zorgdomein te versterken.</w:t>
      </w:r>
      <w:r w:rsidRPr="00843FD2" w:rsidR="00B84EEA">
        <w:rPr>
          <w:rFonts w:ascii="Calibri" w:hAnsi="Calibri" w:cs="Calibri"/>
          <w:bCs/>
          <w:szCs w:val="22"/>
        </w:rPr>
        <w:t xml:space="preserve"> </w:t>
      </w:r>
    </w:p>
    <w:sectPr w:rsidRPr="00843FD2" w:rsidR="00F54AFF" w:rsidSect="00C7789F">
      <w:footerReference w:type="even" r:id="rId14"/>
      <w:footerReference w:type="default" r:id="rId15"/>
      <w:footerReference w:type="first" r:id="rId16"/>
      <w:pgSz w:w="11906" w:h="16838"/>
      <w:pgMar w:top="2552" w:right="2267"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140E" w14:textId="77777777" w:rsidR="0038086A" w:rsidRDefault="0038086A">
      <w:r>
        <w:separator/>
      </w:r>
    </w:p>
  </w:endnote>
  <w:endnote w:type="continuationSeparator" w:id="0">
    <w:p w14:paraId="52BDFE1D" w14:textId="77777777" w:rsidR="0038086A" w:rsidRDefault="0038086A">
      <w:r>
        <w:continuationSeparator/>
      </w:r>
    </w:p>
  </w:endnote>
  <w:endnote w:type="continuationNotice" w:id="1">
    <w:p w14:paraId="3ED16602" w14:textId="77777777" w:rsidR="0038086A" w:rsidRDefault="003808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1B610878" w:rsidR="00F54AFF" w:rsidRDefault="009D1CBF">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748E9CB0" wp14:editId="2CE9A0AF">
              <wp:simplePos x="635" y="635"/>
              <wp:positionH relativeFrom="page">
                <wp:align>left</wp:align>
              </wp:positionH>
              <wp:positionV relativeFrom="page">
                <wp:align>bottom</wp:align>
              </wp:positionV>
              <wp:extent cx="986155" cy="368300"/>
              <wp:effectExtent l="0" t="0" r="4445" b="0"/>
              <wp:wrapNone/>
              <wp:docPr id="628694473" name="Text Box 62869447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6309E07" w14:textId="222B64F6" w:rsidR="009D1CBF" w:rsidRPr="009D1CBF" w:rsidRDefault="009D1CBF" w:rsidP="009D1CBF">
                          <w:pPr>
                            <w:rPr>
                              <w:rFonts w:ascii="Calibri" w:eastAsia="Calibri" w:hAnsi="Calibri" w:cs="Calibri"/>
                              <w:noProof/>
                              <w:color w:val="000000"/>
                              <w:sz w:val="20"/>
                            </w:rPr>
                          </w:pPr>
                          <w:r w:rsidRPr="009D1CB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8E9CB0" id="_x0000_t202" coordsize="21600,21600" o:spt="202" path="m,l,21600r21600,l21600,xe">
              <v:stroke joinstyle="miter"/>
              <v:path gradientshapeok="t" o:connecttype="rect"/>
            </v:shapetype>
            <v:shape id="Text Box 628694473"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6309E07" w14:textId="222B64F6" w:rsidR="009D1CBF" w:rsidRPr="009D1CBF" w:rsidRDefault="009D1CBF" w:rsidP="009D1CBF">
                    <w:pPr>
                      <w:rPr>
                        <w:rFonts w:ascii="Calibri" w:eastAsia="Calibri" w:hAnsi="Calibri" w:cs="Calibri"/>
                        <w:noProof/>
                        <w:color w:val="000000"/>
                        <w:sz w:val="20"/>
                      </w:rPr>
                    </w:pPr>
                    <w:r w:rsidRPr="009D1CBF">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979A" w14:textId="0255BAC5" w:rsidR="00736E09" w:rsidRPr="007B1DE2" w:rsidRDefault="00736E09">
    <w:pPr>
      <w:pStyle w:val="Voettekst"/>
      <w:jc w:val="right"/>
      <w:rPr>
        <w:rFonts w:ascii="Times New Roman" w:hAnsi="Times New Roman"/>
        <w:sz w:val="22"/>
        <w:szCs w:val="22"/>
      </w:rPr>
    </w:pPr>
  </w:p>
  <w:p w14:paraId="096C1648" w14:textId="64313DD4" w:rsidR="00F54AFF" w:rsidRDefault="00F54A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668EE897" w:rsidR="00AC49B7" w:rsidRDefault="009D1CBF">
    <w:pPr>
      <w:pStyle w:val="Voettekst"/>
    </w:pPr>
    <w:r>
      <w:rPr>
        <w:noProof/>
      </w:rPr>
      <mc:AlternateContent>
        <mc:Choice Requires="wps">
          <w:drawing>
            <wp:anchor distT="0" distB="0" distL="0" distR="0" simplePos="0" relativeHeight="251658240" behindDoc="0" locked="0" layoutInCell="1" allowOverlap="1" wp14:anchorId="137DCBB0" wp14:editId="72C8D4BA">
              <wp:simplePos x="635" y="635"/>
              <wp:positionH relativeFrom="page">
                <wp:align>left</wp:align>
              </wp:positionH>
              <wp:positionV relativeFrom="page">
                <wp:align>bottom</wp:align>
              </wp:positionV>
              <wp:extent cx="986155" cy="368300"/>
              <wp:effectExtent l="0" t="0" r="4445" b="0"/>
              <wp:wrapNone/>
              <wp:docPr id="1166688319" name="Text Box 1166688319"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438B168" w14:textId="1DFAD44D" w:rsidR="009D1CBF" w:rsidRPr="009D1CBF" w:rsidRDefault="009D1CBF" w:rsidP="009D1CBF">
                          <w:pPr>
                            <w:rPr>
                              <w:rFonts w:ascii="Calibri" w:eastAsia="Calibri" w:hAnsi="Calibri" w:cs="Calibri"/>
                              <w:noProof/>
                              <w:color w:val="000000"/>
                              <w:sz w:val="20"/>
                            </w:rPr>
                          </w:pPr>
                          <w:r w:rsidRPr="009D1CB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7DCBB0" id="_x0000_t202" coordsize="21600,21600" o:spt="202" path="m,l,21600r21600,l21600,xe">
              <v:stroke joinstyle="miter"/>
              <v:path gradientshapeok="t" o:connecttype="rect"/>
            </v:shapetype>
            <v:shape id="Text Box 1166688319" o:spid="_x0000_s1027"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438B168" w14:textId="1DFAD44D" w:rsidR="009D1CBF" w:rsidRPr="009D1CBF" w:rsidRDefault="009D1CBF" w:rsidP="009D1CBF">
                    <w:pPr>
                      <w:rPr>
                        <w:rFonts w:ascii="Calibri" w:eastAsia="Calibri" w:hAnsi="Calibri" w:cs="Calibri"/>
                        <w:noProof/>
                        <w:color w:val="000000"/>
                        <w:sz w:val="20"/>
                      </w:rPr>
                    </w:pPr>
                    <w:r w:rsidRPr="009D1CB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0089" w14:textId="77777777" w:rsidR="0038086A" w:rsidRDefault="0038086A">
      <w:r>
        <w:separator/>
      </w:r>
    </w:p>
  </w:footnote>
  <w:footnote w:type="continuationSeparator" w:id="0">
    <w:p w14:paraId="71A44CF9" w14:textId="77777777" w:rsidR="0038086A" w:rsidRDefault="0038086A">
      <w:r>
        <w:continuationSeparator/>
      </w:r>
    </w:p>
  </w:footnote>
  <w:footnote w:type="continuationNotice" w:id="1">
    <w:p w14:paraId="2D0A30EC" w14:textId="77777777" w:rsidR="0038086A" w:rsidRDefault="0038086A">
      <w:pPr>
        <w:spacing w:line="240" w:lineRule="auto"/>
      </w:pPr>
    </w:p>
  </w:footnote>
  <w:footnote w:id="2">
    <w:p w14:paraId="49ABD536" w14:textId="093AE374" w:rsidR="007909B5" w:rsidRPr="00843FD2" w:rsidRDefault="007909B5" w:rsidP="00843FD2">
      <w:pPr>
        <w:pStyle w:val="Voetnoottekst"/>
        <w:ind w:left="170" w:hanging="170"/>
        <w:rPr>
          <w:rFonts w:ascii="Calibri" w:hAnsi="Calibri" w:cs="Calibri"/>
        </w:rPr>
      </w:pPr>
      <w:r w:rsidRPr="00843FD2">
        <w:rPr>
          <w:rStyle w:val="Voetnootmarkering"/>
          <w:rFonts w:ascii="Calibri" w:hAnsi="Calibri" w:cs="Calibri"/>
        </w:rPr>
        <w:footnoteRef/>
      </w:r>
      <w:r w:rsidRPr="00843FD2">
        <w:rPr>
          <w:rFonts w:ascii="Calibri" w:hAnsi="Calibri" w:cs="Calibri"/>
        </w:rPr>
        <w:t xml:space="preserve"> Kamerstuk II 2022-2023, 22</w:t>
      </w:r>
      <w:r w:rsidR="00711CE1" w:rsidRPr="00843FD2">
        <w:rPr>
          <w:rFonts w:ascii="Calibri" w:hAnsi="Calibri" w:cs="Calibri"/>
        </w:rPr>
        <w:t xml:space="preserve"> </w:t>
      </w:r>
      <w:r w:rsidRPr="00843FD2">
        <w:rPr>
          <w:rFonts w:ascii="Calibri" w:hAnsi="Calibri" w:cs="Calibri"/>
        </w:rPr>
        <w:t>112, nr. 3695</w:t>
      </w:r>
    </w:p>
  </w:footnote>
  <w:footnote w:id="3">
    <w:p w14:paraId="563091F0" w14:textId="33349CA7" w:rsidR="00AD29EA" w:rsidRPr="00843FD2" w:rsidRDefault="00AD29EA" w:rsidP="00843FD2">
      <w:pPr>
        <w:pStyle w:val="Voetnoottekst"/>
        <w:ind w:left="170" w:hanging="170"/>
        <w:rPr>
          <w:rFonts w:ascii="Calibri" w:hAnsi="Calibri" w:cs="Calibri"/>
        </w:rPr>
      </w:pPr>
      <w:r w:rsidRPr="00843FD2">
        <w:rPr>
          <w:rStyle w:val="Voetnootmarkering"/>
          <w:rFonts w:ascii="Calibri" w:hAnsi="Calibri" w:cs="Calibri"/>
        </w:rPr>
        <w:footnoteRef/>
      </w:r>
      <w:r w:rsidRPr="00843FD2">
        <w:rPr>
          <w:rFonts w:ascii="Calibri" w:hAnsi="Calibri" w:cs="Calibri"/>
        </w:rPr>
        <w:t xml:space="preserve"> </w:t>
      </w:r>
      <w:r w:rsidR="00030CCE" w:rsidRPr="00843FD2">
        <w:rPr>
          <w:rFonts w:ascii="Calibri" w:hAnsi="Calibri" w:cs="Calibri"/>
        </w:rPr>
        <w:t xml:space="preserve">Kamerstukken II 2022-2023, </w:t>
      </w:r>
      <w:r w:rsidR="00286B62" w:rsidRPr="00843FD2">
        <w:rPr>
          <w:rFonts w:ascii="Calibri" w:hAnsi="Calibri" w:cs="Calibri"/>
        </w:rPr>
        <w:t xml:space="preserve"> 26</w:t>
      </w:r>
      <w:r w:rsidR="00711CE1" w:rsidRPr="00843FD2">
        <w:rPr>
          <w:rFonts w:ascii="Calibri" w:hAnsi="Calibri" w:cs="Calibri"/>
        </w:rPr>
        <w:t xml:space="preserve"> </w:t>
      </w:r>
      <w:r w:rsidR="00286B62" w:rsidRPr="00843FD2">
        <w:rPr>
          <w:rFonts w:ascii="Calibri" w:hAnsi="Calibri" w:cs="Calibri"/>
        </w:rPr>
        <w:t>643</w:t>
      </w:r>
      <w:r w:rsidR="00030CCE" w:rsidRPr="00843FD2">
        <w:rPr>
          <w:rFonts w:ascii="Calibri" w:hAnsi="Calibri" w:cs="Calibri"/>
        </w:rPr>
        <w:t xml:space="preserve">, nr. </w:t>
      </w:r>
      <w:r w:rsidR="00286B62" w:rsidRPr="00843FD2">
        <w:rPr>
          <w:rFonts w:ascii="Calibri" w:hAnsi="Calibri" w:cs="Calibri"/>
        </w:rPr>
        <w:t>925</w:t>
      </w:r>
      <w:r w:rsidR="00030CCE" w:rsidRPr="00843FD2">
        <w:rPr>
          <w:rFonts w:ascii="Calibri" w:hAnsi="Calibri" w:cs="Calibri"/>
        </w:rPr>
        <w:t>.</w:t>
      </w:r>
    </w:p>
  </w:footnote>
  <w:footnote w:id="4">
    <w:p w14:paraId="3F230B6B" w14:textId="2653DBBC" w:rsidR="009C4927" w:rsidRPr="00843FD2" w:rsidRDefault="00AD31E9" w:rsidP="00843FD2">
      <w:pPr>
        <w:pStyle w:val="Voetnoottekst"/>
        <w:ind w:left="170" w:hanging="170"/>
        <w:rPr>
          <w:rFonts w:ascii="Calibri" w:hAnsi="Calibri" w:cs="Calibri"/>
        </w:rPr>
      </w:pPr>
      <w:r w:rsidRPr="00843FD2">
        <w:rPr>
          <w:rStyle w:val="Voetnootmarkering"/>
          <w:rFonts w:ascii="Calibri" w:hAnsi="Calibri" w:cs="Calibri"/>
        </w:rPr>
        <w:footnoteRef/>
      </w:r>
      <w:r w:rsidRPr="00843FD2">
        <w:rPr>
          <w:rFonts w:ascii="Calibri" w:hAnsi="Calibri" w:cs="Calibri"/>
        </w:rPr>
        <w:t xml:space="preserve"> </w:t>
      </w:r>
      <w:r w:rsidR="00030CCE" w:rsidRPr="00843FD2">
        <w:rPr>
          <w:rFonts w:ascii="Calibri" w:hAnsi="Calibri" w:cs="Calibri"/>
        </w:rPr>
        <w:t xml:space="preserve">Kamerstukken II, 2021-2022, </w:t>
      </w:r>
      <w:r w:rsidRPr="00843FD2">
        <w:rPr>
          <w:rFonts w:ascii="Calibri" w:hAnsi="Calibri" w:cs="Calibri"/>
        </w:rPr>
        <w:t xml:space="preserve"> 27</w:t>
      </w:r>
      <w:r w:rsidR="00711CE1" w:rsidRPr="00843FD2">
        <w:rPr>
          <w:rFonts w:ascii="Calibri" w:hAnsi="Calibri" w:cs="Calibri"/>
        </w:rPr>
        <w:t xml:space="preserve"> </w:t>
      </w:r>
      <w:r w:rsidRPr="00843FD2">
        <w:rPr>
          <w:rFonts w:ascii="Calibri" w:hAnsi="Calibri" w:cs="Calibri"/>
        </w:rPr>
        <w:t>52</w:t>
      </w:r>
      <w:r w:rsidR="00711CE1" w:rsidRPr="00843FD2">
        <w:rPr>
          <w:rFonts w:ascii="Calibri" w:hAnsi="Calibri" w:cs="Calibri"/>
        </w:rPr>
        <w:t>9</w:t>
      </w:r>
      <w:r w:rsidR="00030CCE" w:rsidRPr="00843FD2">
        <w:rPr>
          <w:rFonts w:ascii="Calibri" w:hAnsi="Calibri" w:cs="Calibri"/>
        </w:rPr>
        <w:t xml:space="preserve">, nr. </w:t>
      </w:r>
      <w:r w:rsidRPr="00843FD2">
        <w:rPr>
          <w:rFonts w:ascii="Calibri" w:hAnsi="Calibri" w:cs="Calibri"/>
        </w:rPr>
        <w:t>2</w:t>
      </w:r>
      <w:r w:rsidR="00711CE1" w:rsidRPr="00843FD2">
        <w:rPr>
          <w:rFonts w:ascii="Calibri" w:hAnsi="Calibri" w:cs="Calibri"/>
        </w:rPr>
        <w:t>88</w:t>
      </w:r>
    </w:p>
  </w:footnote>
  <w:footnote w:id="5">
    <w:p w14:paraId="418CFD6A" w14:textId="77777777" w:rsidR="000C7758" w:rsidRPr="00843FD2" w:rsidRDefault="000C7758" w:rsidP="00843FD2">
      <w:pPr>
        <w:pStyle w:val="Voetnoottekst"/>
        <w:ind w:left="170" w:hanging="170"/>
        <w:rPr>
          <w:rFonts w:ascii="Calibri" w:hAnsi="Calibri" w:cs="Calibri"/>
        </w:rPr>
      </w:pPr>
      <w:r w:rsidRPr="00843FD2">
        <w:rPr>
          <w:rStyle w:val="Voetnootmarkering"/>
          <w:rFonts w:ascii="Calibri" w:hAnsi="Calibri" w:cs="Calibri"/>
        </w:rPr>
        <w:footnoteRef/>
      </w:r>
      <w:r w:rsidRPr="00843FD2">
        <w:rPr>
          <w:rFonts w:ascii="Calibri" w:hAnsi="Calibri" w:cs="Calibri"/>
        </w:rPr>
        <w:t xml:space="preserve"> Normen van Nederlands Normalisatie Insituut (NEN). NEN is verantwoordelijk voor het vaststellen en beheren van NEN-normen. NEN 7510, 7512 en 7512 zijn het meest van belang voor zorginstellingen.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1474176"/>
    <w:multiLevelType w:val="hybridMultilevel"/>
    <w:tmpl w:val="0C28C0A6"/>
    <w:lvl w:ilvl="0" w:tplc="57E20434">
      <w:start w:val="1"/>
      <w:numFmt w:val="bullet"/>
      <w:lvlText w:val=""/>
      <w:lvlJc w:val="left"/>
      <w:pPr>
        <w:ind w:left="2160" w:hanging="360"/>
      </w:pPr>
      <w:rPr>
        <w:rFonts w:ascii="Symbol" w:hAnsi="Symbol"/>
      </w:rPr>
    </w:lvl>
    <w:lvl w:ilvl="1" w:tplc="8A7EA732">
      <w:start w:val="1"/>
      <w:numFmt w:val="bullet"/>
      <w:lvlText w:val=""/>
      <w:lvlJc w:val="left"/>
      <w:pPr>
        <w:ind w:left="2160" w:hanging="360"/>
      </w:pPr>
      <w:rPr>
        <w:rFonts w:ascii="Symbol" w:hAnsi="Symbol"/>
      </w:rPr>
    </w:lvl>
    <w:lvl w:ilvl="2" w:tplc="CF9C25AE">
      <w:start w:val="1"/>
      <w:numFmt w:val="bullet"/>
      <w:lvlText w:val=""/>
      <w:lvlJc w:val="left"/>
      <w:pPr>
        <w:ind w:left="2160" w:hanging="360"/>
      </w:pPr>
      <w:rPr>
        <w:rFonts w:ascii="Symbol" w:hAnsi="Symbol"/>
      </w:rPr>
    </w:lvl>
    <w:lvl w:ilvl="3" w:tplc="D5C0B40C">
      <w:start w:val="1"/>
      <w:numFmt w:val="bullet"/>
      <w:lvlText w:val=""/>
      <w:lvlJc w:val="left"/>
      <w:pPr>
        <w:ind w:left="2160" w:hanging="360"/>
      </w:pPr>
      <w:rPr>
        <w:rFonts w:ascii="Symbol" w:hAnsi="Symbol"/>
      </w:rPr>
    </w:lvl>
    <w:lvl w:ilvl="4" w:tplc="CC8C985C">
      <w:start w:val="1"/>
      <w:numFmt w:val="bullet"/>
      <w:lvlText w:val=""/>
      <w:lvlJc w:val="left"/>
      <w:pPr>
        <w:ind w:left="2160" w:hanging="360"/>
      </w:pPr>
      <w:rPr>
        <w:rFonts w:ascii="Symbol" w:hAnsi="Symbol"/>
      </w:rPr>
    </w:lvl>
    <w:lvl w:ilvl="5" w:tplc="9E0003CE">
      <w:start w:val="1"/>
      <w:numFmt w:val="bullet"/>
      <w:lvlText w:val=""/>
      <w:lvlJc w:val="left"/>
      <w:pPr>
        <w:ind w:left="2160" w:hanging="360"/>
      </w:pPr>
      <w:rPr>
        <w:rFonts w:ascii="Symbol" w:hAnsi="Symbol"/>
      </w:rPr>
    </w:lvl>
    <w:lvl w:ilvl="6" w:tplc="3766BCC0">
      <w:start w:val="1"/>
      <w:numFmt w:val="bullet"/>
      <w:lvlText w:val=""/>
      <w:lvlJc w:val="left"/>
      <w:pPr>
        <w:ind w:left="2160" w:hanging="360"/>
      </w:pPr>
      <w:rPr>
        <w:rFonts w:ascii="Symbol" w:hAnsi="Symbol"/>
      </w:rPr>
    </w:lvl>
    <w:lvl w:ilvl="7" w:tplc="C106BD0E">
      <w:start w:val="1"/>
      <w:numFmt w:val="bullet"/>
      <w:lvlText w:val=""/>
      <w:lvlJc w:val="left"/>
      <w:pPr>
        <w:ind w:left="2160" w:hanging="360"/>
      </w:pPr>
      <w:rPr>
        <w:rFonts w:ascii="Symbol" w:hAnsi="Symbol"/>
      </w:rPr>
    </w:lvl>
    <w:lvl w:ilvl="8" w:tplc="5EB00476">
      <w:start w:val="1"/>
      <w:numFmt w:val="bullet"/>
      <w:lvlText w:val=""/>
      <w:lvlJc w:val="left"/>
      <w:pPr>
        <w:ind w:left="2160" w:hanging="360"/>
      </w:pPr>
      <w:rPr>
        <w:rFonts w:ascii="Symbol" w:hAnsi="Symbol"/>
      </w:rPr>
    </w:lvl>
  </w:abstractNum>
  <w:abstractNum w:abstractNumId="2" w15:restartNumberingAfterBreak="0">
    <w:nsid w:val="06C13ED9"/>
    <w:multiLevelType w:val="hybridMultilevel"/>
    <w:tmpl w:val="7648079C"/>
    <w:lvl w:ilvl="0" w:tplc="4D34125C">
      <w:start w:val="1"/>
      <w:numFmt w:val="bullet"/>
      <w:lvlText w:val=""/>
      <w:lvlJc w:val="left"/>
      <w:pPr>
        <w:ind w:left="1440" w:hanging="360"/>
      </w:pPr>
      <w:rPr>
        <w:rFonts w:ascii="Symbol" w:hAnsi="Symbol"/>
      </w:rPr>
    </w:lvl>
    <w:lvl w:ilvl="1" w:tplc="C3923EE4">
      <w:start w:val="1"/>
      <w:numFmt w:val="bullet"/>
      <w:lvlText w:val=""/>
      <w:lvlJc w:val="left"/>
      <w:pPr>
        <w:ind w:left="1440" w:hanging="360"/>
      </w:pPr>
      <w:rPr>
        <w:rFonts w:ascii="Symbol" w:hAnsi="Symbol"/>
      </w:rPr>
    </w:lvl>
    <w:lvl w:ilvl="2" w:tplc="2C0E9B5E">
      <w:start w:val="1"/>
      <w:numFmt w:val="bullet"/>
      <w:lvlText w:val=""/>
      <w:lvlJc w:val="left"/>
      <w:pPr>
        <w:ind w:left="1440" w:hanging="360"/>
      </w:pPr>
      <w:rPr>
        <w:rFonts w:ascii="Symbol" w:hAnsi="Symbol"/>
      </w:rPr>
    </w:lvl>
    <w:lvl w:ilvl="3" w:tplc="F780813C">
      <w:start w:val="1"/>
      <w:numFmt w:val="bullet"/>
      <w:lvlText w:val=""/>
      <w:lvlJc w:val="left"/>
      <w:pPr>
        <w:ind w:left="1440" w:hanging="360"/>
      </w:pPr>
      <w:rPr>
        <w:rFonts w:ascii="Symbol" w:hAnsi="Symbol"/>
      </w:rPr>
    </w:lvl>
    <w:lvl w:ilvl="4" w:tplc="3FFC3608">
      <w:start w:val="1"/>
      <w:numFmt w:val="bullet"/>
      <w:lvlText w:val=""/>
      <w:lvlJc w:val="left"/>
      <w:pPr>
        <w:ind w:left="1440" w:hanging="360"/>
      </w:pPr>
      <w:rPr>
        <w:rFonts w:ascii="Symbol" w:hAnsi="Symbol"/>
      </w:rPr>
    </w:lvl>
    <w:lvl w:ilvl="5" w:tplc="2F8A2DFA">
      <w:start w:val="1"/>
      <w:numFmt w:val="bullet"/>
      <w:lvlText w:val=""/>
      <w:lvlJc w:val="left"/>
      <w:pPr>
        <w:ind w:left="1440" w:hanging="360"/>
      </w:pPr>
      <w:rPr>
        <w:rFonts w:ascii="Symbol" w:hAnsi="Symbol"/>
      </w:rPr>
    </w:lvl>
    <w:lvl w:ilvl="6" w:tplc="5F800818">
      <w:start w:val="1"/>
      <w:numFmt w:val="bullet"/>
      <w:lvlText w:val=""/>
      <w:lvlJc w:val="left"/>
      <w:pPr>
        <w:ind w:left="1440" w:hanging="360"/>
      </w:pPr>
      <w:rPr>
        <w:rFonts w:ascii="Symbol" w:hAnsi="Symbol"/>
      </w:rPr>
    </w:lvl>
    <w:lvl w:ilvl="7" w:tplc="E6587AA4">
      <w:start w:val="1"/>
      <w:numFmt w:val="bullet"/>
      <w:lvlText w:val=""/>
      <w:lvlJc w:val="left"/>
      <w:pPr>
        <w:ind w:left="1440" w:hanging="360"/>
      </w:pPr>
      <w:rPr>
        <w:rFonts w:ascii="Symbol" w:hAnsi="Symbol"/>
      </w:rPr>
    </w:lvl>
    <w:lvl w:ilvl="8" w:tplc="708885A0">
      <w:start w:val="1"/>
      <w:numFmt w:val="bullet"/>
      <w:lvlText w:val=""/>
      <w:lvlJc w:val="left"/>
      <w:pPr>
        <w:ind w:left="1440" w:hanging="360"/>
      </w:pPr>
      <w:rPr>
        <w:rFonts w:ascii="Symbol" w:hAnsi="Symbol"/>
      </w:rPr>
    </w:lvl>
  </w:abstractNum>
  <w:abstractNum w:abstractNumId="3" w15:restartNumberingAfterBreak="0">
    <w:nsid w:val="08793BC7"/>
    <w:multiLevelType w:val="multilevel"/>
    <w:tmpl w:val="045E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66318A0"/>
    <w:multiLevelType w:val="hybridMultilevel"/>
    <w:tmpl w:val="C7F20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58E6FEF"/>
    <w:multiLevelType w:val="hybridMultilevel"/>
    <w:tmpl w:val="8166C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6F30482"/>
    <w:multiLevelType w:val="hybridMultilevel"/>
    <w:tmpl w:val="21F897B4"/>
    <w:lvl w:ilvl="0" w:tplc="D6AAC05C">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44002F"/>
    <w:multiLevelType w:val="hybridMultilevel"/>
    <w:tmpl w:val="EA068642"/>
    <w:lvl w:ilvl="0" w:tplc="18807020">
      <w:start w:val="1"/>
      <w:numFmt w:val="upp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5C55A78"/>
    <w:multiLevelType w:val="hybridMultilevel"/>
    <w:tmpl w:val="2CF8B188"/>
    <w:lvl w:ilvl="0" w:tplc="6DA02314">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C8F541E"/>
    <w:multiLevelType w:val="hybridMultilevel"/>
    <w:tmpl w:val="29480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F4F5C7B"/>
    <w:multiLevelType w:val="hybridMultilevel"/>
    <w:tmpl w:val="9A6C915E"/>
    <w:lvl w:ilvl="0" w:tplc="5524CD6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DE684E"/>
    <w:multiLevelType w:val="hybridMultilevel"/>
    <w:tmpl w:val="4D228F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BAB4C1A"/>
    <w:multiLevelType w:val="hybridMultilevel"/>
    <w:tmpl w:val="BDD67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E1298D"/>
    <w:multiLevelType w:val="multilevel"/>
    <w:tmpl w:val="885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5"/>
  </w:num>
  <w:num w:numId="3" w16cid:durableId="1000962754">
    <w:abstractNumId w:val="4"/>
  </w:num>
  <w:num w:numId="4" w16cid:durableId="980813417">
    <w:abstractNumId w:val="33"/>
  </w:num>
  <w:num w:numId="5" w16cid:durableId="703480320">
    <w:abstractNumId w:val="25"/>
  </w:num>
  <w:num w:numId="6" w16cid:durableId="928080238">
    <w:abstractNumId w:val="23"/>
  </w:num>
  <w:num w:numId="7" w16cid:durableId="405685423">
    <w:abstractNumId w:val="10"/>
  </w:num>
  <w:num w:numId="8" w16cid:durableId="292297205">
    <w:abstractNumId w:val="26"/>
  </w:num>
  <w:num w:numId="9" w16cid:durableId="1211502451">
    <w:abstractNumId w:val="12"/>
  </w:num>
  <w:num w:numId="10" w16cid:durableId="1936086142">
    <w:abstractNumId w:val="5"/>
  </w:num>
  <w:num w:numId="11" w16cid:durableId="969239598">
    <w:abstractNumId w:val="8"/>
  </w:num>
  <w:num w:numId="12" w16cid:durableId="784422866">
    <w:abstractNumId w:val="13"/>
  </w:num>
  <w:num w:numId="13" w16cid:durableId="1527988388">
    <w:abstractNumId w:val="30"/>
  </w:num>
  <w:num w:numId="14" w16cid:durableId="1887570556">
    <w:abstractNumId w:val="32"/>
  </w:num>
  <w:num w:numId="15" w16cid:durableId="1042710396">
    <w:abstractNumId w:val="22"/>
  </w:num>
  <w:num w:numId="16" w16cid:durableId="585384282">
    <w:abstractNumId w:val="29"/>
  </w:num>
  <w:num w:numId="17" w16cid:durableId="274487019">
    <w:abstractNumId w:val="21"/>
  </w:num>
  <w:num w:numId="18" w16cid:durableId="855581844">
    <w:abstractNumId w:val="6"/>
  </w:num>
  <w:num w:numId="19" w16cid:durableId="343434521">
    <w:abstractNumId w:val="31"/>
  </w:num>
  <w:num w:numId="20" w16cid:durableId="1557816596">
    <w:abstractNumId w:val="34"/>
  </w:num>
  <w:num w:numId="21" w16cid:durableId="1801417599">
    <w:abstractNumId w:val="24"/>
  </w:num>
  <w:num w:numId="22" w16cid:durableId="1286231430">
    <w:abstractNumId w:val="18"/>
  </w:num>
  <w:num w:numId="23" w16cid:durableId="821776575">
    <w:abstractNumId w:val="3"/>
  </w:num>
  <w:num w:numId="24" w16cid:durableId="25062728">
    <w:abstractNumId w:val="19"/>
  </w:num>
  <w:num w:numId="25" w16cid:durableId="994407398">
    <w:abstractNumId w:val="7"/>
  </w:num>
  <w:num w:numId="26" w16cid:durableId="1100301132">
    <w:abstractNumId w:val="1"/>
  </w:num>
  <w:num w:numId="27" w16cid:durableId="1521818080">
    <w:abstractNumId w:val="2"/>
  </w:num>
  <w:num w:numId="28" w16cid:durableId="1837919457">
    <w:abstractNumId w:val="28"/>
  </w:num>
  <w:num w:numId="29" w16cid:durableId="827746287">
    <w:abstractNumId w:val="14"/>
  </w:num>
  <w:num w:numId="30" w16cid:durableId="1143742016">
    <w:abstractNumId w:val="16"/>
  </w:num>
  <w:num w:numId="31" w16cid:durableId="1148126764">
    <w:abstractNumId w:val="11"/>
  </w:num>
  <w:num w:numId="32" w16cid:durableId="1636056508">
    <w:abstractNumId w:val="17"/>
  </w:num>
  <w:num w:numId="33" w16cid:durableId="1975327202">
    <w:abstractNumId w:val="20"/>
  </w:num>
  <w:num w:numId="34" w16cid:durableId="1069419621">
    <w:abstractNumId w:val="9"/>
  </w:num>
  <w:num w:numId="35" w16cid:durableId="11204147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C63"/>
    <w:rsid w:val="00004B57"/>
    <w:rsid w:val="0000615A"/>
    <w:rsid w:val="0001092F"/>
    <w:rsid w:val="0001467F"/>
    <w:rsid w:val="00016B4C"/>
    <w:rsid w:val="00020BE6"/>
    <w:rsid w:val="00022DB6"/>
    <w:rsid w:val="0002586E"/>
    <w:rsid w:val="000264F5"/>
    <w:rsid w:val="00026AEE"/>
    <w:rsid w:val="00030CCE"/>
    <w:rsid w:val="00032153"/>
    <w:rsid w:val="00033BC4"/>
    <w:rsid w:val="0005378C"/>
    <w:rsid w:val="00054B3B"/>
    <w:rsid w:val="000567DE"/>
    <w:rsid w:val="00066C36"/>
    <w:rsid w:val="0007082B"/>
    <w:rsid w:val="00071F9B"/>
    <w:rsid w:val="0007265C"/>
    <w:rsid w:val="000730AB"/>
    <w:rsid w:val="00081BDC"/>
    <w:rsid w:val="000836CC"/>
    <w:rsid w:val="00085534"/>
    <w:rsid w:val="000867F4"/>
    <w:rsid w:val="00087EB2"/>
    <w:rsid w:val="00091D44"/>
    <w:rsid w:val="000945A9"/>
    <w:rsid w:val="000A0AAB"/>
    <w:rsid w:val="000A42D6"/>
    <w:rsid w:val="000A65CC"/>
    <w:rsid w:val="000B3110"/>
    <w:rsid w:val="000C5BF3"/>
    <w:rsid w:val="000C7758"/>
    <w:rsid w:val="000D01B7"/>
    <w:rsid w:val="000D1AC8"/>
    <w:rsid w:val="00113A68"/>
    <w:rsid w:val="00113DF4"/>
    <w:rsid w:val="00122061"/>
    <w:rsid w:val="0012782F"/>
    <w:rsid w:val="001368C0"/>
    <w:rsid w:val="00140C0E"/>
    <w:rsid w:val="00141E0F"/>
    <w:rsid w:val="00144C33"/>
    <w:rsid w:val="00147802"/>
    <w:rsid w:val="00161F10"/>
    <w:rsid w:val="00164D1E"/>
    <w:rsid w:val="001667A6"/>
    <w:rsid w:val="0017031A"/>
    <w:rsid w:val="00170855"/>
    <w:rsid w:val="00176A68"/>
    <w:rsid w:val="0017767B"/>
    <w:rsid w:val="00181C92"/>
    <w:rsid w:val="001821EC"/>
    <w:rsid w:val="00182821"/>
    <w:rsid w:val="001830F4"/>
    <w:rsid w:val="00184E63"/>
    <w:rsid w:val="0019399E"/>
    <w:rsid w:val="00197E26"/>
    <w:rsid w:val="001A111A"/>
    <w:rsid w:val="001A6D9A"/>
    <w:rsid w:val="001A7236"/>
    <w:rsid w:val="001B1228"/>
    <w:rsid w:val="001B3626"/>
    <w:rsid w:val="001B3692"/>
    <w:rsid w:val="001C3DDD"/>
    <w:rsid w:val="001D558D"/>
    <w:rsid w:val="001E5D2A"/>
    <w:rsid w:val="001E720C"/>
    <w:rsid w:val="001F0BC0"/>
    <w:rsid w:val="001F262B"/>
    <w:rsid w:val="0020223E"/>
    <w:rsid w:val="0021532F"/>
    <w:rsid w:val="00216774"/>
    <w:rsid w:val="0022660E"/>
    <w:rsid w:val="00227726"/>
    <w:rsid w:val="002321B5"/>
    <w:rsid w:val="00234B24"/>
    <w:rsid w:val="0023722D"/>
    <w:rsid w:val="002407DF"/>
    <w:rsid w:val="00241278"/>
    <w:rsid w:val="00241D76"/>
    <w:rsid w:val="0024553F"/>
    <w:rsid w:val="00246C8B"/>
    <w:rsid w:val="00251118"/>
    <w:rsid w:val="0025266E"/>
    <w:rsid w:val="002618B1"/>
    <w:rsid w:val="00263B88"/>
    <w:rsid w:val="00265BAF"/>
    <w:rsid w:val="00273BEC"/>
    <w:rsid w:val="002745C1"/>
    <w:rsid w:val="00275415"/>
    <w:rsid w:val="0028067E"/>
    <w:rsid w:val="0028523F"/>
    <w:rsid w:val="00285DF6"/>
    <w:rsid w:val="00286B62"/>
    <w:rsid w:val="002918F8"/>
    <w:rsid w:val="002A28C3"/>
    <w:rsid w:val="002B1267"/>
    <w:rsid w:val="002B168F"/>
    <w:rsid w:val="002B5DE4"/>
    <w:rsid w:val="002C1107"/>
    <w:rsid w:val="002C242B"/>
    <w:rsid w:val="002C3700"/>
    <w:rsid w:val="002D136B"/>
    <w:rsid w:val="002D395F"/>
    <w:rsid w:val="002D6EC5"/>
    <w:rsid w:val="002E23E4"/>
    <w:rsid w:val="002E3B7D"/>
    <w:rsid w:val="002E6732"/>
    <w:rsid w:val="002E7246"/>
    <w:rsid w:val="002F053E"/>
    <w:rsid w:val="002F1AC4"/>
    <w:rsid w:val="002F4546"/>
    <w:rsid w:val="002F628A"/>
    <w:rsid w:val="00314FD3"/>
    <w:rsid w:val="00315621"/>
    <w:rsid w:val="00323042"/>
    <w:rsid w:val="00326951"/>
    <w:rsid w:val="003313CB"/>
    <w:rsid w:val="00343A93"/>
    <w:rsid w:val="00343C2F"/>
    <w:rsid w:val="00345971"/>
    <w:rsid w:val="00347E36"/>
    <w:rsid w:val="00350347"/>
    <w:rsid w:val="00353AB6"/>
    <w:rsid w:val="0037197D"/>
    <w:rsid w:val="003802F4"/>
    <w:rsid w:val="0038086A"/>
    <w:rsid w:val="00381768"/>
    <w:rsid w:val="00383198"/>
    <w:rsid w:val="00385C19"/>
    <w:rsid w:val="00390D4B"/>
    <w:rsid w:val="00392398"/>
    <w:rsid w:val="00396C45"/>
    <w:rsid w:val="003A0D3C"/>
    <w:rsid w:val="003A3949"/>
    <w:rsid w:val="003A3AD1"/>
    <w:rsid w:val="003B1980"/>
    <w:rsid w:val="003B5F46"/>
    <w:rsid w:val="003B60A9"/>
    <w:rsid w:val="003B69D6"/>
    <w:rsid w:val="003C37AB"/>
    <w:rsid w:val="003C4F9C"/>
    <w:rsid w:val="003C64D1"/>
    <w:rsid w:val="003D1DDF"/>
    <w:rsid w:val="003D7F1A"/>
    <w:rsid w:val="003E273C"/>
    <w:rsid w:val="003E4DF6"/>
    <w:rsid w:val="003E68EC"/>
    <w:rsid w:val="003E6E9E"/>
    <w:rsid w:val="00410A25"/>
    <w:rsid w:val="00411FDE"/>
    <w:rsid w:val="00416636"/>
    <w:rsid w:val="00421376"/>
    <w:rsid w:val="00423FD7"/>
    <w:rsid w:val="00432DA7"/>
    <w:rsid w:val="0043586E"/>
    <w:rsid w:val="00441851"/>
    <w:rsid w:val="00444BFB"/>
    <w:rsid w:val="00445ACB"/>
    <w:rsid w:val="00447D8A"/>
    <w:rsid w:val="00452EA9"/>
    <w:rsid w:val="0045548C"/>
    <w:rsid w:val="00460CC0"/>
    <w:rsid w:val="004640A7"/>
    <w:rsid w:val="004742B7"/>
    <w:rsid w:val="004760A9"/>
    <w:rsid w:val="00481A38"/>
    <w:rsid w:val="0048247C"/>
    <w:rsid w:val="00484BDE"/>
    <w:rsid w:val="004856F3"/>
    <w:rsid w:val="00492707"/>
    <w:rsid w:val="00495EE9"/>
    <w:rsid w:val="004A4C82"/>
    <w:rsid w:val="004A5873"/>
    <w:rsid w:val="004B22FC"/>
    <w:rsid w:val="004B4BC7"/>
    <w:rsid w:val="004B5E63"/>
    <w:rsid w:val="004B75D0"/>
    <w:rsid w:val="004B78AC"/>
    <w:rsid w:val="004C0C7D"/>
    <w:rsid w:val="004D1661"/>
    <w:rsid w:val="004D168E"/>
    <w:rsid w:val="004D7638"/>
    <w:rsid w:val="004E737E"/>
    <w:rsid w:val="004F54A4"/>
    <w:rsid w:val="004F678F"/>
    <w:rsid w:val="005001F4"/>
    <w:rsid w:val="00501B43"/>
    <w:rsid w:val="00501B60"/>
    <w:rsid w:val="00504598"/>
    <w:rsid w:val="00513C1E"/>
    <w:rsid w:val="00514921"/>
    <w:rsid w:val="005263B1"/>
    <w:rsid w:val="00530468"/>
    <w:rsid w:val="0053126B"/>
    <w:rsid w:val="005344C5"/>
    <w:rsid w:val="00545425"/>
    <w:rsid w:val="00550480"/>
    <w:rsid w:val="00563D22"/>
    <w:rsid w:val="00573EA7"/>
    <w:rsid w:val="00585488"/>
    <w:rsid w:val="005A12F2"/>
    <w:rsid w:val="005A152B"/>
    <w:rsid w:val="005A4D45"/>
    <w:rsid w:val="005A798A"/>
    <w:rsid w:val="005B1862"/>
    <w:rsid w:val="005B2BC5"/>
    <w:rsid w:val="005B6A0B"/>
    <w:rsid w:val="005C0BE7"/>
    <w:rsid w:val="005D002F"/>
    <w:rsid w:val="005D5A0C"/>
    <w:rsid w:val="005E64CD"/>
    <w:rsid w:val="006167E7"/>
    <w:rsid w:val="006259E4"/>
    <w:rsid w:val="00625ACE"/>
    <w:rsid w:val="0063043A"/>
    <w:rsid w:val="006309CB"/>
    <w:rsid w:val="00637535"/>
    <w:rsid w:val="0064006A"/>
    <w:rsid w:val="006422D6"/>
    <w:rsid w:val="0064352A"/>
    <w:rsid w:val="006537B2"/>
    <w:rsid w:val="00665F52"/>
    <w:rsid w:val="006810FB"/>
    <w:rsid w:val="00683E89"/>
    <w:rsid w:val="00685C05"/>
    <w:rsid w:val="0068779F"/>
    <w:rsid w:val="00692609"/>
    <w:rsid w:val="006926A9"/>
    <w:rsid w:val="006934E5"/>
    <w:rsid w:val="006A191A"/>
    <w:rsid w:val="006A6F84"/>
    <w:rsid w:val="006B2073"/>
    <w:rsid w:val="006C5B74"/>
    <w:rsid w:val="006D5C2C"/>
    <w:rsid w:val="006E180D"/>
    <w:rsid w:val="006E18EF"/>
    <w:rsid w:val="006E7C5E"/>
    <w:rsid w:val="006F7352"/>
    <w:rsid w:val="007000A9"/>
    <w:rsid w:val="00701C62"/>
    <w:rsid w:val="007038B1"/>
    <w:rsid w:val="00706949"/>
    <w:rsid w:val="00711CE1"/>
    <w:rsid w:val="00712899"/>
    <w:rsid w:val="00714D23"/>
    <w:rsid w:val="00714EF5"/>
    <w:rsid w:val="00723D45"/>
    <w:rsid w:val="00724D42"/>
    <w:rsid w:val="00736E09"/>
    <w:rsid w:val="007410E2"/>
    <w:rsid w:val="00742156"/>
    <w:rsid w:val="00742D26"/>
    <w:rsid w:val="00743EF2"/>
    <w:rsid w:val="0074401E"/>
    <w:rsid w:val="00750947"/>
    <w:rsid w:val="00755024"/>
    <w:rsid w:val="00761E13"/>
    <w:rsid w:val="00766141"/>
    <w:rsid w:val="00783F95"/>
    <w:rsid w:val="00786711"/>
    <w:rsid w:val="007909B5"/>
    <w:rsid w:val="007942E6"/>
    <w:rsid w:val="007A4C7D"/>
    <w:rsid w:val="007A526E"/>
    <w:rsid w:val="007B1DE2"/>
    <w:rsid w:val="007B666C"/>
    <w:rsid w:val="007B6712"/>
    <w:rsid w:val="007C06C2"/>
    <w:rsid w:val="007C0A6E"/>
    <w:rsid w:val="007C1B88"/>
    <w:rsid w:val="007C2FB5"/>
    <w:rsid w:val="007C40D5"/>
    <w:rsid w:val="007D3EF0"/>
    <w:rsid w:val="007D5620"/>
    <w:rsid w:val="007D5C34"/>
    <w:rsid w:val="007E0927"/>
    <w:rsid w:val="00810A0F"/>
    <w:rsid w:val="00822661"/>
    <w:rsid w:val="008332B3"/>
    <w:rsid w:val="00843FD2"/>
    <w:rsid w:val="00846ADE"/>
    <w:rsid w:val="00847822"/>
    <w:rsid w:val="0085093C"/>
    <w:rsid w:val="008528D9"/>
    <w:rsid w:val="00856A95"/>
    <w:rsid w:val="00857CF4"/>
    <w:rsid w:val="00862967"/>
    <w:rsid w:val="00874FCA"/>
    <w:rsid w:val="00881283"/>
    <w:rsid w:val="00881F26"/>
    <w:rsid w:val="0088788B"/>
    <w:rsid w:val="0089333D"/>
    <w:rsid w:val="00895A8B"/>
    <w:rsid w:val="008A1D65"/>
    <w:rsid w:val="008B04A8"/>
    <w:rsid w:val="008B1047"/>
    <w:rsid w:val="008B40CF"/>
    <w:rsid w:val="008B7276"/>
    <w:rsid w:val="008C2E70"/>
    <w:rsid w:val="008C36ED"/>
    <w:rsid w:val="008C5115"/>
    <w:rsid w:val="008C640E"/>
    <w:rsid w:val="008D3962"/>
    <w:rsid w:val="008D5156"/>
    <w:rsid w:val="008D6F4B"/>
    <w:rsid w:val="008D726E"/>
    <w:rsid w:val="008E2170"/>
    <w:rsid w:val="008E69E1"/>
    <w:rsid w:val="008E6D0D"/>
    <w:rsid w:val="008F5F17"/>
    <w:rsid w:val="00904510"/>
    <w:rsid w:val="00904527"/>
    <w:rsid w:val="00905C75"/>
    <w:rsid w:val="0091140E"/>
    <w:rsid w:val="00912BD4"/>
    <w:rsid w:val="00925316"/>
    <w:rsid w:val="009269D6"/>
    <w:rsid w:val="00933CE0"/>
    <w:rsid w:val="00944364"/>
    <w:rsid w:val="009443D8"/>
    <w:rsid w:val="00945AB8"/>
    <w:rsid w:val="0094623E"/>
    <w:rsid w:val="00947AD6"/>
    <w:rsid w:val="00954C75"/>
    <w:rsid w:val="0095599D"/>
    <w:rsid w:val="00962FB3"/>
    <w:rsid w:val="00970C28"/>
    <w:rsid w:val="009866DE"/>
    <w:rsid w:val="00986C8F"/>
    <w:rsid w:val="009874A2"/>
    <w:rsid w:val="00990136"/>
    <w:rsid w:val="00997F89"/>
    <w:rsid w:val="009A5F11"/>
    <w:rsid w:val="009A6D33"/>
    <w:rsid w:val="009A722E"/>
    <w:rsid w:val="009B3EED"/>
    <w:rsid w:val="009B7861"/>
    <w:rsid w:val="009C05F6"/>
    <w:rsid w:val="009C4786"/>
    <w:rsid w:val="009C4927"/>
    <w:rsid w:val="009D135E"/>
    <w:rsid w:val="009D1CBF"/>
    <w:rsid w:val="009D6BD5"/>
    <w:rsid w:val="009E546B"/>
    <w:rsid w:val="009F395F"/>
    <w:rsid w:val="00A02D35"/>
    <w:rsid w:val="00A04191"/>
    <w:rsid w:val="00A06982"/>
    <w:rsid w:val="00A10605"/>
    <w:rsid w:val="00A14AE0"/>
    <w:rsid w:val="00A153C5"/>
    <w:rsid w:val="00A21B6F"/>
    <w:rsid w:val="00A246E6"/>
    <w:rsid w:val="00A3105F"/>
    <w:rsid w:val="00A3724A"/>
    <w:rsid w:val="00A4420D"/>
    <w:rsid w:val="00A44D5B"/>
    <w:rsid w:val="00A4642B"/>
    <w:rsid w:val="00A57FAE"/>
    <w:rsid w:val="00A72392"/>
    <w:rsid w:val="00A76194"/>
    <w:rsid w:val="00A839E3"/>
    <w:rsid w:val="00A83DBE"/>
    <w:rsid w:val="00A90AF1"/>
    <w:rsid w:val="00A9164B"/>
    <w:rsid w:val="00AB5FAC"/>
    <w:rsid w:val="00AB621D"/>
    <w:rsid w:val="00AC29F3"/>
    <w:rsid w:val="00AC49B7"/>
    <w:rsid w:val="00AD29EA"/>
    <w:rsid w:val="00AD31E9"/>
    <w:rsid w:val="00AD4E3C"/>
    <w:rsid w:val="00AD6568"/>
    <w:rsid w:val="00AE077D"/>
    <w:rsid w:val="00AE190B"/>
    <w:rsid w:val="00AF116B"/>
    <w:rsid w:val="00AF6761"/>
    <w:rsid w:val="00AF72A3"/>
    <w:rsid w:val="00B02DCB"/>
    <w:rsid w:val="00B15DBC"/>
    <w:rsid w:val="00B17B6A"/>
    <w:rsid w:val="00B207FC"/>
    <w:rsid w:val="00B33796"/>
    <w:rsid w:val="00B400C5"/>
    <w:rsid w:val="00B4035B"/>
    <w:rsid w:val="00B429DD"/>
    <w:rsid w:val="00B42DB9"/>
    <w:rsid w:val="00B431C9"/>
    <w:rsid w:val="00B45705"/>
    <w:rsid w:val="00B5506D"/>
    <w:rsid w:val="00B55AC8"/>
    <w:rsid w:val="00B5788E"/>
    <w:rsid w:val="00B6551B"/>
    <w:rsid w:val="00B657A7"/>
    <w:rsid w:val="00B66147"/>
    <w:rsid w:val="00B72AFB"/>
    <w:rsid w:val="00B77642"/>
    <w:rsid w:val="00B7792E"/>
    <w:rsid w:val="00B8400D"/>
    <w:rsid w:val="00B84EEA"/>
    <w:rsid w:val="00B920B2"/>
    <w:rsid w:val="00B96C84"/>
    <w:rsid w:val="00BA3B51"/>
    <w:rsid w:val="00BB661B"/>
    <w:rsid w:val="00BC0A58"/>
    <w:rsid w:val="00BC1C5A"/>
    <w:rsid w:val="00BC20A9"/>
    <w:rsid w:val="00BD30E7"/>
    <w:rsid w:val="00BD3332"/>
    <w:rsid w:val="00BD62F9"/>
    <w:rsid w:val="00BE085A"/>
    <w:rsid w:val="00BE0E41"/>
    <w:rsid w:val="00BE760F"/>
    <w:rsid w:val="00BF0041"/>
    <w:rsid w:val="00BF3820"/>
    <w:rsid w:val="00BF4D1F"/>
    <w:rsid w:val="00C01435"/>
    <w:rsid w:val="00C0307D"/>
    <w:rsid w:val="00C06776"/>
    <w:rsid w:val="00C06E80"/>
    <w:rsid w:val="00C1155D"/>
    <w:rsid w:val="00C147A3"/>
    <w:rsid w:val="00C16EE4"/>
    <w:rsid w:val="00C173F5"/>
    <w:rsid w:val="00C2683C"/>
    <w:rsid w:val="00C2776A"/>
    <w:rsid w:val="00C3263B"/>
    <w:rsid w:val="00C34E66"/>
    <w:rsid w:val="00C47D4C"/>
    <w:rsid w:val="00C47D5F"/>
    <w:rsid w:val="00C547BD"/>
    <w:rsid w:val="00C55891"/>
    <w:rsid w:val="00C61F9B"/>
    <w:rsid w:val="00C64B3A"/>
    <w:rsid w:val="00C71152"/>
    <w:rsid w:val="00C7789F"/>
    <w:rsid w:val="00C851E8"/>
    <w:rsid w:val="00C86A18"/>
    <w:rsid w:val="00C92297"/>
    <w:rsid w:val="00CA2CD5"/>
    <w:rsid w:val="00CA63AF"/>
    <w:rsid w:val="00CB2517"/>
    <w:rsid w:val="00CB6509"/>
    <w:rsid w:val="00CD351F"/>
    <w:rsid w:val="00CD5E1F"/>
    <w:rsid w:val="00CE2F48"/>
    <w:rsid w:val="00CF18FF"/>
    <w:rsid w:val="00CF29E2"/>
    <w:rsid w:val="00D01A15"/>
    <w:rsid w:val="00D064C4"/>
    <w:rsid w:val="00D1415C"/>
    <w:rsid w:val="00D16DF6"/>
    <w:rsid w:val="00D21499"/>
    <w:rsid w:val="00D365C7"/>
    <w:rsid w:val="00D45863"/>
    <w:rsid w:val="00D56C05"/>
    <w:rsid w:val="00D82CBA"/>
    <w:rsid w:val="00D830E0"/>
    <w:rsid w:val="00D8373D"/>
    <w:rsid w:val="00D92793"/>
    <w:rsid w:val="00D9604A"/>
    <w:rsid w:val="00D96DB3"/>
    <w:rsid w:val="00D97EC1"/>
    <w:rsid w:val="00DA19E5"/>
    <w:rsid w:val="00DB2696"/>
    <w:rsid w:val="00DC3DCB"/>
    <w:rsid w:val="00DD7131"/>
    <w:rsid w:val="00DE60F7"/>
    <w:rsid w:val="00DF17DF"/>
    <w:rsid w:val="00DF2C8E"/>
    <w:rsid w:val="00DF37D2"/>
    <w:rsid w:val="00DF47D6"/>
    <w:rsid w:val="00DF7270"/>
    <w:rsid w:val="00E07577"/>
    <w:rsid w:val="00E118EE"/>
    <w:rsid w:val="00E12DCC"/>
    <w:rsid w:val="00E24C40"/>
    <w:rsid w:val="00E347B9"/>
    <w:rsid w:val="00E36014"/>
    <w:rsid w:val="00E4055E"/>
    <w:rsid w:val="00E56256"/>
    <w:rsid w:val="00E5708E"/>
    <w:rsid w:val="00E6089D"/>
    <w:rsid w:val="00E62B06"/>
    <w:rsid w:val="00E632DC"/>
    <w:rsid w:val="00E66594"/>
    <w:rsid w:val="00E66A7A"/>
    <w:rsid w:val="00E811DD"/>
    <w:rsid w:val="00E81ED9"/>
    <w:rsid w:val="00E84F86"/>
    <w:rsid w:val="00E85630"/>
    <w:rsid w:val="00E90E09"/>
    <w:rsid w:val="00E97146"/>
    <w:rsid w:val="00EA261B"/>
    <w:rsid w:val="00EA4C91"/>
    <w:rsid w:val="00EB4F7D"/>
    <w:rsid w:val="00EB74F1"/>
    <w:rsid w:val="00ED170A"/>
    <w:rsid w:val="00ED5F9D"/>
    <w:rsid w:val="00EE3633"/>
    <w:rsid w:val="00EE69EB"/>
    <w:rsid w:val="00EF0B8C"/>
    <w:rsid w:val="00EF13A2"/>
    <w:rsid w:val="00EF43EF"/>
    <w:rsid w:val="00EF5C95"/>
    <w:rsid w:val="00F00B23"/>
    <w:rsid w:val="00F015A9"/>
    <w:rsid w:val="00F0529C"/>
    <w:rsid w:val="00F12A83"/>
    <w:rsid w:val="00F2709C"/>
    <w:rsid w:val="00F31318"/>
    <w:rsid w:val="00F54AFF"/>
    <w:rsid w:val="00F60CF3"/>
    <w:rsid w:val="00F640A5"/>
    <w:rsid w:val="00F66648"/>
    <w:rsid w:val="00F66CAB"/>
    <w:rsid w:val="00F70CEB"/>
    <w:rsid w:val="00F75AF1"/>
    <w:rsid w:val="00F91E50"/>
    <w:rsid w:val="00F96504"/>
    <w:rsid w:val="00FA1013"/>
    <w:rsid w:val="00FA49BE"/>
    <w:rsid w:val="00FA69A4"/>
    <w:rsid w:val="00FB0503"/>
    <w:rsid w:val="00FB216B"/>
    <w:rsid w:val="00FB5107"/>
    <w:rsid w:val="00FC18FD"/>
    <w:rsid w:val="00FD0CBD"/>
    <w:rsid w:val="00FD1A05"/>
    <w:rsid w:val="00FD1B24"/>
    <w:rsid w:val="00FE1F97"/>
    <w:rsid w:val="00FE42C4"/>
    <w:rsid w:val="00FE7565"/>
    <w:rsid w:val="00FF05C9"/>
    <w:rsid w:val="00FF18E3"/>
    <w:rsid w:val="00FF1AA6"/>
    <w:rsid w:val="00FF3F9E"/>
    <w:rsid w:val="00FF6088"/>
    <w:rsid w:val="00FF6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link w:val="VoettekstChar"/>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character" w:customStyle="1" w:styleId="ng-star-inserted">
    <w:name w:val="ng-star-inserted"/>
    <w:basedOn w:val="Standaardalinea-lettertype"/>
    <w:rsid w:val="00396C45"/>
  </w:style>
  <w:style w:type="paragraph" w:styleId="Normaalweb">
    <w:name w:val="Normal (Web)"/>
    <w:basedOn w:val="Standaard"/>
    <w:uiPriority w:val="99"/>
    <w:unhideWhenUsed/>
    <w:rsid w:val="0089333D"/>
    <w:pPr>
      <w:spacing w:before="100" w:beforeAutospacing="1" w:after="100" w:afterAutospacing="1" w:line="240" w:lineRule="auto"/>
    </w:pPr>
    <w:rPr>
      <w:sz w:val="24"/>
      <w:szCs w:val="24"/>
      <w:lang w:eastAsia="nl-NL"/>
    </w:rPr>
  </w:style>
  <w:style w:type="character" w:styleId="Zwaar">
    <w:name w:val="Strong"/>
    <w:basedOn w:val="Standaardalinea-lettertype"/>
    <w:uiPriority w:val="22"/>
    <w:qFormat/>
    <w:rsid w:val="0089333D"/>
    <w:rPr>
      <w:b/>
      <w:bCs/>
    </w:rPr>
  </w:style>
  <w:style w:type="paragraph" w:styleId="Plattetekst">
    <w:name w:val="Body Text"/>
    <w:basedOn w:val="Standaard"/>
    <w:link w:val="PlattetekstChar"/>
    <w:uiPriority w:val="1"/>
    <w:qFormat/>
    <w:rsid w:val="00383198"/>
    <w:pPr>
      <w:widowControl w:val="0"/>
      <w:autoSpaceDE w:val="0"/>
      <w:autoSpaceDN w:val="0"/>
      <w:spacing w:line="240" w:lineRule="auto"/>
    </w:pPr>
    <w:rPr>
      <w:rFonts w:ascii="Verdana" w:eastAsia="Verdana" w:hAnsi="Verdana" w:cs="Verdana"/>
      <w:sz w:val="18"/>
      <w:szCs w:val="18"/>
      <w:lang w:eastAsia="en-US"/>
    </w:rPr>
  </w:style>
  <w:style w:type="character" w:customStyle="1" w:styleId="PlattetekstChar">
    <w:name w:val="Platte tekst Char"/>
    <w:basedOn w:val="Standaardalinea-lettertype"/>
    <w:link w:val="Plattetekst"/>
    <w:uiPriority w:val="1"/>
    <w:rsid w:val="00383198"/>
    <w:rPr>
      <w:rFonts w:ascii="Verdana" w:eastAsia="Verdana" w:hAnsi="Verdana" w:cs="Verdana"/>
      <w:sz w:val="18"/>
      <w:szCs w:val="18"/>
      <w:lang w:eastAsia="en-US"/>
    </w:rPr>
  </w:style>
  <w:style w:type="character" w:customStyle="1" w:styleId="VoetnoottekstChar">
    <w:name w:val="Voetnoottekst Char"/>
    <w:basedOn w:val="Standaardalinea-lettertype"/>
    <w:link w:val="Voetnoottekst"/>
    <w:semiHidden/>
    <w:rsid w:val="00383198"/>
    <w:rPr>
      <w:lang w:eastAsia="zh-CN"/>
    </w:rPr>
  </w:style>
  <w:style w:type="paragraph" w:customStyle="1" w:styleId="pf0">
    <w:name w:val="pf0"/>
    <w:basedOn w:val="Standaard"/>
    <w:rsid w:val="00F70CEB"/>
    <w:pPr>
      <w:spacing w:before="100" w:beforeAutospacing="1" w:after="100" w:afterAutospacing="1" w:line="240" w:lineRule="auto"/>
      <w:ind w:left="720"/>
    </w:pPr>
    <w:rPr>
      <w:sz w:val="24"/>
      <w:szCs w:val="24"/>
      <w:lang w:eastAsia="nl-NL"/>
    </w:rPr>
  </w:style>
  <w:style w:type="character" w:customStyle="1" w:styleId="cf01">
    <w:name w:val="cf01"/>
    <w:basedOn w:val="Standaardalinea-lettertype"/>
    <w:rsid w:val="00F70CEB"/>
    <w:rPr>
      <w:rFonts w:ascii="Segoe UI" w:hAnsi="Segoe UI" w:cs="Segoe UI" w:hint="default"/>
      <w:sz w:val="18"/>
      <w:szCs w:val="18"/>
      <w:u w:val="single"/>
    </w:rPr>
  </w:style>
  <w:style w:type="character" w:customStyle="1" w:styleId="cf11">
    <w:name w:val="cf11"/>
    <w:basedOn w:val="Standaardalinea-lettertype"/>
    <w:rsid w:val="00F70CEB"/>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D97EC1"/>
    <w:rPr>
      <w:color w:val="605E5C"/>
      <w:shd w:val="clear" w:color="auto" w:fill="E1DFDD"/>
    </w:rPr>
  </w:style>
  <w:style w:type="paragraph" w:styleId="Revisie">
    <w:name w:val="Revision"/>
    <w:hidden/>
    <w:uiPriority w:val="99"/>
    <w:semiHidden/>
    <w:rsid w:val="00E84F86"/>
    <w:rPr>
      <w:sz w:val="22"/>
      <w:lang w:eastAsia="zh-CN"/>
    </w:rPr>
  </w:style>
  <w:style w:type="character" w:customStyle="1" w:styleId="VoettekstChar">
    <w:name w:val="Voettekst Char"/>
    <w:basedOn w:val="Standaardalinea-lettertype"/>
    <w:link w:val="Voettekst"/>
    <w:rsid w:val="00925316"/>
    <w:rPr>
      <w:rFonts w:ascii="Univers" w:hAnsi="Univers"/>
      <w:sz w:val="1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59915">
      <w:bodyDiv w:val="1"/>
      <w:marLeft w:val="0"/>
      <w:marRight w:val="0"/>
      <w:marTop w:val="0"/>
      <w:marBottom w:val="0"/>
      <w:divBdr>
        <w:top w:val="none" w:sz="0" w:space="0" w:color="auto"/>
        <w:left w:val="none" w:sz="0" w:space="0" w:color="auto"/>
        <w:bottom w:val="none" w:sz="0" w:space="0" w:color="auto"/>
        <w:right w:val="none" w:sz="0" w:space="0" w:color="auto"/>
      </w:divBdr>
    </w:div>
    <w:div w:id="376470573">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937521717">
      <w:bodyDiv w:val="1"/>
      <w:marLeft w:val="0"/>
      <w:marRight w:val="0"/>
      <w:marTop w:val="0"/>
      <w:marBottom w:val="0"/>
      <w:divBdr>
        <w:top w:val="none" w:sz="0" w:space="0" w:color="auto"/>
        <w:left w:val="none" w:sz="0" w:space="0" w:color="auto"/>
        <w:bottom w:val="none" w:sz="0" w:space="0" w:color="auto"/>
        <w:right w:val="none" w:sz="0" w:space="0" w:color="auto"/>
      </w:divBdr>
    </w:div>
    <w:div w:id="1205945389">
      <w:bodyDiv w:val="1"/>
      <w:marLeft w:val="0"/>
      <w:marRight w:val="0"/>
      <w:marTop w:val="0"/>
      <w:marBottom w:val="0"/>
      <w:divBdr>
        <w:top w:val="none" w:sz="0" w:space="0" w:color="auto"/>
        <w:left w:val="none" w:sz="0" w:space="0" w:color="auto"/>
        <w:bottom w:val="none" w:sz="0" w:space="0" w:color="auto"/>
        <w:right w:val="none" w:sz="0" w:space="0" w:color="auto"/>
      </w:divBdr>
    </w:div>
    <w:div w:id="1302887651">
      <w:bodyDiv w:val="1"/>
      <w:marLeft w:val="0"/>
      <w:marRight w:val="0"/>
      <w:marTop w:val="0"/>
      <w:marBottom w:val="0"/>
      <w:divBdr>
        <w:top w:val="none" w:sz="0" w:space="0" w:color="auto"/>
        <w:left w:val="none" w:sz="0" w:space="0" w:color="auto"/>
        <w:bottom w:val="none" w:sz="0" w:space="0" w:color="auto"/>
        <w:right w:val="none" w:sz="0" w:space="0" w:color="auto"/>
      </w:divBdr>
    </w:div>
    <w:div w:id="1569656526">
      <w:bodyDiv w:val="1"/>
      <w:marLeft w:val="0"/>
      <w:marRight w:val="0"/>
      <w:marTop w:val="0"/>
      <w:marBottom w:val="0"/>
      <w:divBdr>
        <w:top w:val="none" w:sz="0" w:space="0" w:color="auto"/>
        <w:left w:val="none" w:sz="0" w:space="0" w:color="auto"/>
        <w:bottom w:val="none" w:sz="0" w:space="0" w:color="auto"/>
        <w:right w:val="none" w:sz="0" w:space="0" w:color="auto"/>
      </w:divBdr>
    </w:div>
    <w:div w:id="1673989834">
      <w:bodyDiv w:val="1"/>
      <w:marLeft w:val="0"/>
      <w:marRight w:val="0"/>
      <w:marTop w:val="0"/>
      <w:marBottom w:val="0"/>
      <w:divBdr>
        <w:top w:val="none" w:sz="0" w:space="0" w:color="auto"/>
        <w:left w:val="none" w:sz="0" w:space="0" w:color="auto"/>
        <w:bottom w:val="none" w:sz="0" w:space="0" w:color="auto"/>
        <w:right w:val="none" w:sz="0" w:space="0" w:color="auto"/>
      </w:divBdr>
    </w:div>
    <w:div w:id="1808356634">
      <w:bodyDiv w:val="1"/>
      <w:marLeft w:val="0"/>
      <w:marRight w:val="0"/>
      <w:marTop w:val="0"/>
      <w:marBottom w:val="0"/>
      <w:divBdr>
        <w:top w:val="none" w:sz="0" w:space="0" w:color="auto"/>
        <w:left w:val="none" w:sz="0" w:space="0" w:color="auto"/>
        <w:bottom w:val="none" w:sz="0" w:space="0" w:color="auto"/>
        <w:right w:val="none" w:sz="0" w:space="0" w:color="auto"/>
      </w:divBdr>
    </w:div>
    <w:div w:id="2007777566">
      <w:bodyDiv w:val="1"/>
      <w:marLeft w:val="0"/>
      <w:marRight w:val="0"/>
      <w:marTop w:val="0"/>
      <w:marBottom w:val="0"/>
      <w:divBdr>
        <w:top w:val="none" w:sz="0" w:space="0" w:color="auto"/>
        <w:left w:val="none" w:sz="0" w:space="0" w:color="auto"/>
        <w:bottom w:val="none" w:sz="0" w:space="0" w:color="auto"/>
        <w:right w:val="none" w:sz="0" w:space="0" w:color="auto"/>
      </w:divBdr>
    </w:div>
    <w:div w:id="201834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DC0010&amp;qid=1737383570902"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3443</ap:Words>
  <ap:Characters>18942</ap:Characters>
  <ap:DocSecurity>0</ap:DocSecurity>
  <ap:Lines>157</ap:Lines>
  <ap:Paragraphs>44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22341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2025-01-28T08:24:00.0000000Z</lastPrinted>
  <dcterms:created xsi:type="dcterms:W3CDTF">2025-02-26T11:55:00.0000000Z</dcterms:created>
  <dcterms:modified xsi:type="dcterms:W3CDTF">2025-02-26T11:55:00.0000000Z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ClassificationContentMarkingFooterShapeIds">
    <vt:lpwstr>458a403f,25791dc9,4ae88ac8</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2025-02-13T10:33:27Z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bfc3c874-e1ed-4810-a14c-9f88c372c043</vt:lpwstr>
  </property>
  <property fmtid="{D5CDD505-2E9C-101B-9397-08002B2CF9AE}" pid="16" name="MSIP_Label_6800fede-0e59-47ad-af95-4e63bbdb932d_ContentBits">
    <vt:lpwstr>0</vt:lpwstr>
  </property>
  <property fmtid="{D5CDD505-2E9C-101B-9397-08002B2CF9AE}" pid="17" name="_dlc_DocIdItemGuid">
    <vt:lpwstr>aff3cc0d-3cbd-4008-8c9e-f0fd05982aa9</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y fmtid="{D5CDD505-2E9C-101B-9397-08002B2CF9AE}" pid="23" name="_docset_NoMedatataSyncRequired">
    <vt:lpwstr>False</vt:lpwstr>
  </property>
</Properties>
</file>