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310E3" w14:paraId="70127839" w14:textId="6093B73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2185D8C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5310E3">
              <w:t>de berichten ‘Perroncontroles 'overlasttrein' Zwolle - Emmen komen niet terug’ en ‘Staatssecretaris: snel oplossing voor mogelijk overslaan treinstation Maarheeze’</w:t>
            </w:r>
            <w:r w:rsidR="005310E3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5310E3" w:rsidR="004B6482" w:rsidP="004B6482" w:rsidRDefault="005310E3" w14:paraId="5DB94608" w14:textId="719603E5">
            <w:pPr>
              <w:pStyle w:val="referentiegegevens"/>
              <w:rPr>
                <w:sz w:val="18"/>
                <w:szCs w:val="24"/>
              </w:rPr>
            </w:pPr>
            <w:r w:rsidRPr="005310E3">
              <w:t>6120150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310E3" w:rsidR="004B6482" w:rsidP="004B6482" w:rsidRDefault="005310E3" w14:paraId="6F08C6C1" w14:textId="65563E49">
            <w:pPr>
              <w:pStyle w:val="referentiegegevens"/>
              <w:rPr>
                <w:sz w:val="18"/>
                <w:szCs w:val="24"/>
              </w:rPr>
            </w:pPr>
            <w:r w:rsidRPr="005310E3">
              <w:t>2025Z00903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52442E0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5310E3" w:rsidR="005310E3">
        <w:t>staatssecretaris van Infrastructuur en Waterstaat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310E3">
        <w:rPr>
          <w:rFonts w:cs="Utopia"/>
          <w:color w:val="000000"/>
        </w:rPr>
        <w:t>de leden</w:t>
      </w:r>
      <w:r w:rsidR="00F64F6A">
        <w:t xml:space="preserve"> </w:t>
      </w:r>
      <w:r w:rsidR="005310E3">
        <w:t>Rajkowski en Veltman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310E3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5310E3">
        <w:t>de berichten ‘Perroncontroles 'overlasttrein' Zwolle - Emmen komen niet terug’ en ‘Staatssecretaris: snel oplossing voor mogelijk overslaan treinstation Maarheeze’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310E3">
        <w:t>22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66DA97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310E3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5310E3" w14:paraId="198E1DD5" w14:textId="0D9DDAC1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46BE6">
            <w:fldChar w:fldCharType="begin"/>
          </w:r>
          <w:r w:rsidR="00946BE6">
            <w:instrText xml:space="preserve"> NUMPAGES   \* MERGEFORMAT </w:instrText>
          </w:r>
          <w:r w:rsidR="00946BE6">
            <w:fldChar w:fldCharType="separate"/>
          </w:r>
          <w:r w:rsidR="00FC0F20">
            <w:t>1</w:t>
          </w:r>
          <w:r w:rsidR="00946BE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46BE6">
            <w:fldChar w:fldCharType="begin"/>
          </w:r>
          <w:r w:rsidR="00946BE6">
            <w:instrText xml:space="preserve"> SECTIONPAGES   \* MERGEFORMAT </w:instrText>
          </w:r>
          <w:r w:rsidR="00946BE6">
            <w:fldChar w:fldCharType="separate"/>
          </w:r>
          <w:r>
            <w:t>1</w:t>
          </w:r>
          <w:r w:rsidR="00946BE6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46BE6">
            <w:fldChar w:fldCharType="begin"/>
          </w:r>
          <w:r w:rsidR="00946BE6">
            <w:instrText xml:space="preserve"> SECTIONPAGES   \* MERGEFORMAT </w:instrText>
          </w:r>
          <w:r w:rsidR="00946BE6">
            <w:fldChar w:fldCharType="separate"/>
          </w:r>
          <w:r w:rsidR="00F74558">
            <w:t>2</w:t>
          </w:r>
          <w:r w:rsidR="00946BE6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59CE7908" w:rsidR="005A55B8" w:rsidRDefault="00F74558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946BE6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0E3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46BE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247</ap:Words>
  <ap:Characters>1360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2025-02-21T15:39:00.0000000Z</dcterms:created>
  <dcterms:modified xsi:type="dcterms:W3CDTF">2025-02-21T15:39:00.0000000Z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