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2025Z03514</w:t>
        <w:br/>
      </w:r>
      <w:proofErr w:type="spellEnd"/>
    </w:p>
    <w:p>
      <w:pPr>
        <w:pStyle w:val="Normal"/>
        <w:rPr>
          <w:b w:val="1"/>
          <w:bCs w:val="1"/>
        </w:rPr>
      </w:pPr>
      <w:r w:rsidR="250AE766">
        <w:rPr>
          <w:b w:val="0"/>
          <w:bCs w:val="0"/>
        </w:rPr>
        <w:t>(ingezonden 25 februari 2025)</w:t>
        <w:br/>
      </w:r>
    </w:p>
    <w:p>
      <w:r>
        <w:t xml:space="preserve">Vragen van het lid Eerdmans (JA21) aan de minister van Klimaat en Groene Groei over het bericht 'Tienduizenden huishoudens kunnen energierekening niet betalen: waarom is aardgas zo duur?'</w:t>
      </w:r>
      <w:r>
        <w:br/>
      </w:r>
    </w:p>
    <w:p>
      <w:r>
        <w:t xml:space="preserve">Vraag 1</w:t>
      </w:r>
      <w:r>
        <w:br/>
      </w:r>
    </w:p>
    <w:p>
      <w:r>
        <w:t xml:space="preserve">Bent u bekend met het artikel 'Tienduizenden huishoudens kunnen energierekening niet betalen: waarom is aardgas zo duur?'? 1)</w:t>
      </w:r>
      <w:r>
        <w:br/>
      </w:r>
    </w:p>
    <w:p>
      <w:r>
        <w:t xml:space="preserve"> </w:t>
      </w:r>
      <w:r>
        <w:br/>
      </w:r>
    </w:p>
    <w:p>
      <w:r>
        <w:t xml:space="preserve">Vraag 2</w:t>
      </w:r>
      <w:r>
        <w:br/>
      </w:r>
    </w:p>
    <w:p>
      <w:r>
        <w:t xml:space="preserve">Klopt het dat de kale gasprijs momenteel zo’n 48 cent per kuub is, daarbovenop nog zo’n 70 cent energiebelasting en btw komt en dat de energieleverancier daar nog ongeveer 12 cent inkoopvergoeding op doet? </w:t>
      </w:r>
      <w:r>
        <w:br/>
      </w:r>
    </w:p>
    <w:p>
      <w:r>
        <w:t xml:space="preserve"> </w:t>
      </w:r>
      <w:r>
        <w:br/>
      </w:r>
    </w:p>
    <w:p>
      <w:r>
        <w:t xml:space="preserve">Vraag 3</w:t>
      </w:r>
      <w:r>
        <w:br/>
      </w:r>
    </w:p>
    <w:p>
      <w:r>
        <w:t xml:space="preserve">Kunt u inzichtelijk maken hoeveel inkomsten er dit jaar verwacht worden door de energiebelasting en btw op gas? Kunt u tevens inzichtelijk maken wat de inkomsten de afgelopen 15 jaar bedroegen, waarbij tevens vermeld wordt welk percentage aan energiebelasting en btw per jaar gold?</w:t>
      </w:r>
      <w:r>
        <w:br/>
      </w:r>
    </w:p>
    <w:p>
      <w:r>
        <w:t xml:space="preserve"> </w:t>
      </w:r>
      <w:r>
        <w:br/>
      </w:r>
    </w:p>
    <w:p>
      <w:r>
        <w:t xml:space="preserve">Vraag 4</w:t>
      </w:r>
      <w:r>
        <w:br/>
      </w:r>
    </w:p>
    <w:p>
      <w:r>
        <w:t xml:space="preserve">Kunt u zowel de gemiddelde kale gasprijs als de gemiddelde consumenten gasprijs van de afgelopen 15 jaar inzichtelijk maken?</w:t>
      </w:r>
      <w:r>
        <w:br/>
      </w:r>
    </w:p>
    <w:p>
      <w:r>
        <w:t xml:space="preserve"> </w:t>
      </w:r>
      <w:r>
        <w:br/>
      </w:r>
    </w:p>
    <w:p>
      <w:r>
        <w:t xml:space="preserve">Vraag 5</w:t>
      </w:r>
      <w:r>
        <w:br/>
      </w:r>
    </w:p>
    <w:p>
      <w:r>
        <w:t xml:space="preserve">Bent u het eens met de bewering uit het artikel dat niet de ‘de energiecrisis, het ontbreken van Gronings gas en het niet meer leveren van Russisch gas’ ten grondslag ligt aan de hoge gasprijzen, maar dat dat voornamelijk ligt aan de energiebelasting?</w:t>
      </w:r>
      <w:r>
        <w:br/>
      </w:r>
    </w:p>
    <w:p>
      <w:r>
        <w:t xml:space="preserve"> </w:t>
      </w:r>
      <w:r>
        <w:br/>
      </w:r>
    </w:p>
    <w:p>
      <w:r>
        <w:t xml:space="preserve">Vraag 6</w:t>
      </w:r>
      <w:r>
        <w:br/>
      </w:r>
    </w:p>
    <w:p>
      <w:r>
        <w:t xml:space="preserve">Klopt het dat als Nederland de energiebelasting niet steeds had verhoogd vanaf 2015, de consument nu ongeveer 93 cent per kuub gas zou moeten betalen?</w:t>
      </w:r>
      <w:r>
        <w:br/>
      </w:r>
    </w:p>
    <w:p>
      <w:r>
        <w:t xml:space="preserve"> </w:t>
      </w:r>
      <w:r>
        <w:br/>
      </w:r>
    </w:p>
    <w:p>
      <w:r>
        <w:t xml:space="preserve">Vraag 7</w:t>
      </w:r>
      <w:r>
        <w:br/>
      </w:r>
    </w:p>
    <w:p>
      <w:r>
        <w:t xml:space="preserve">Welke inhoudelijke grondslag heeft dit kabinet om de belasting op gas niet te verlagen? Kunt u hierbij specifiek ingaan op de bewering uit het artikel waarin gesteld wordt dat de overheid wil dat consumenten verduurzamen en de CO2-uitstoot daalt?</w:t>
      </w:r>
      <w:r>
        <w:br/>
      </w:r>
    </w:p>
    <w:p>
      <w:r>
        <w:t xml:space="preserve"> </w:t>
      </w:r>
      <w:r>
        <w:br/>
      </w:r>
    </w:p>
    <w:p>
      <w:r>
        <w:t xml:space="preserve">Vraag 8</w:t>
      </w:r>
      <w:r>
        <w:br/>
      </w:r>
    </w:p>
    <w:p>
      <w:r>
        <w:t xml:space="preserve">Waarom heeft dit kabinet aangekondigd dat de energiebelasting op gas zou worden verlaagd, terwijl dit in werkelijkheid met slechts 1 cent per kuub is gebeurd, afgekondigd op 1 januari? Klopt het dat door deze ‘verlaging’ een gemiddeld huishouden slechts 1 euro per maand minder kwijt is aan de energierekening?</w:t>
      </w:r>
      <w:r>
        <w:br/>
      </w:r>
    </w:p>
    <w:p>
      <w:r>
        <w:t xml:space="preserve"> </w:t>
      </w:r>
      <w:r>
        <w:br/>
      </w:r>
    </w:p>
    <w:p>
      <w:r>
        <w:t xml:space="preserve">Vraag 9</w:t>
      </w:r>
      <w:r>
        <w:br/>
      </w:r>
    </w:p>
    <w:p>
      <w:r>
        <w:t xml:space="preserve">Waarom heeft u besloten een nivellerend noodfonds in het leven te roepen, waarbij alleen de armste huishoudens profiteren, terwijl ieder Nederlands huishouden op dit moment te maken heeft met een torenhoge energierekening?</w:t>
      </w:r>
      <w:r>
        <w:br/>
      </w:r>
    </w:p>
    <w:p>
      <w:r>
        <w:t xml:space="preserve"> </w:t>
      </w:r>
      <w:r>
        <w:br/>
      </w:r>
    </w:p>
    <w:p>
      <w:r>
        <w:t xml:space="preserve">Vraag 10</w:t>
      </w:r>
      <w:r>
        <w:br/>
      </w:r>
    </w:p>
    <w:p>
      <w:r>
        <w:t xml:space="preserve">Bent u het eens met de bewering dat door het sluiten van het Groninger gasveld de Nederlandse leveringszekerheid is afgenomen? Zo nee, waarom niet? Zo ja, bent u bereid te bezien welke rol het Groninger gasveld nog kan spelen in de Nederlandse energiemix?</w:t>
      </w:r>
      <w:r>
        <w:br/>
      </w:r>
    </w:p>
    <w:p>
      <w:r>
        <w:t xml:space="preserve"> </w:t>
      </w:r>
      <w:r>
        <w:br/>
      </w:r>
    </w:p>
    <w:p>
      <w:r>
        <w:t xml:space="preserve">Vraag 11</w:t>
      </w:r>
      <w:r>
        <w:br/>
      </w:r>
    </w:p>
    <w:p>
      <w:r>
        <w:t xml:space="preserve">Deelt u de mening dat door de verschoven geopolitieke verhoudingen het zaak wordt dat Nederland haar eigen gas zoveel mogelijk moet benutten? </w:t>
      </w:r>
      <w:r>
        <w:br/>
      </w:r>
    </w:p>
    <w:p>
      <w:r>
        <w:t xml:space="preserve"> </w:t>
      </w:r>
      <w:r>
        <w:br/>
      </w:r>
    </w:p>
    <w:p>
      <w:r>
        <w:t xml:space="preserve">Vraag 12</w:t>
      </w:r>
      <w:r>
        <w:br/>
      </w:r>
    </w:p>
    <w:p>
      <w:r>
        <w:t xml:space="preserve">Kunt u aangeven hoe zorgelijk het is dat de vulgraad van de gasopslagen op dit moment zo laag zijn en nu al ruim onder het vijfjarig gemiddelde voor 1 mei liggen van 42%, zoals u aangaf op eerdere Kamervragen 2)? Denkt u dat Nederlandse gasaanbieders aankomend jaar een inhaalslag voor de inkoop van gas moeten bewerkstelligen om leveringszekerheid te garanderen? Zo ja, hoe bent u voornemens deze bedrijven hiertoe aan te moedigen?</w:t>
      </w:r>
      <w:r>
        <w:br/>
      </w:r>
    </w:p>
    <w:p>
      <w:r>
        <w:t xml:space="preserve"> </w:t>
      </w:r>
      <w:r>
        <w:br/>
      </w:r>
    </w:p>
    <w:p>
      <w:r>
        <w:t xml:space="preserve">1) AD, 20 februari 2025, Tienduizenden huishoudens kunnen energierekening niet betalen: waarom is aardgas zo duur?</w:t>
      </w:r>
      <w:r>
        <w:br/>
      </w:r>
    </w:p>
    <w:p>
      <w:r>
        <w:t xml:space="preserve">2) Aanhangsel Handelingen II, vergaderjaar 2023–2024, nr.  2462.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