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2025Z03515</w:t>
        <w:br/>
      </w:r>
      <w:proofErr w:type="spellEnd"/>
    </w:p>
    <w:p>
      <w:pPr>
        <w:pStyle w:val="Normal"/>
        <w:rPr>
          <w:b w:val="1"/>
          <w:bCs w:val="1"/>
        </w:rPr>
      </w:pPr>
      <w:r w:rsidR="250AE766">
        <w:rPr>
          <w:b w:val="0"/>
          <w:bCs w:val="0"/>
        </w:rPr>
        <w:t>(ingezonden 25 februari 2025)</w:t>
        <w:br/>
      </w:r>
    </w:p>
    <w:p>
      <w:r>
        <w:t xml:space="preserve">Vragen van het lid Inge van Dijk (CDA) aan de staatssecretaris van Volksgezondheid, Welzijn en Sport over overbodige regels waardoor vrijwilligers voor carnavalsoptochten dreigen af te haken.</w:t>
      </w:r>
      <w:r>
        <w:br/>
      </w:r>
    </w:p>
    <w:p>
      <w:r>
        <w:t xml:space="preserve"> </w:t>
      </w:r>
      <w:r>
        <w:br/>
      </w:r>
    </w:p>
    <w:p>
      <w:r>
        <w:t xml:space="preserve">1.</w:t>
      </w:r>
      <w:r>
        <w:br/>
      </w:r>
    </w:p>
    <w:p>
      <w:r>
        <w:t xml:space="preserve">Bent u bekend met het bericht dat bouwers van carnavalswagens steeds meer worstelen met alle voorwaarden waaraan ze moeten voldoen, waardoor vrijwilligers afhaken en het de vraag is of er in de toekomst überhaupt nog optochten mogelijk zijn? 1)</w:t>
      </w:r>
      <w:r>
        <w:br/>
      </w:r>
    </w:p>
    <w:p>
      <w:r>
        <w:t xml:space="preserve">2.</w:t>
      </w:r>
      <w:r>
        <w:br/>
      </w:r>
    </w:p>
    <w:p>
      <w:r>
        <w:t xml:space="preserve">Deelt u de mening dat wet- en regelgeving de carnavalcultuur zo min mogelijk in de weg zou moeten zitten, zeker nu het Kenniscentrum Immaterieel Erfgoed Nederland vorig jaar bevestigd heeft dat de carnavalcultuur aan de criteria voor immaterieel erfgoed voldoet zoals gesteld in het UNESCO Verdrag inzake de bescherming van immaterieel cultureel erfgoed? 2)</w:t>
      </w:r>
      <w:r>
        <w:br/>
      </w:r>
    </w:p>
    <w:p>
      <w:r>
        <w:t xml:space="preserve">3.</w:t>
      </w:r>
      <w:r>
        <w:br/>
      </w:r>
    </w:p>
    <w:p>
      <w:r>
        <w:t xml:space="preserve">Deelt u de mening dat carnavalsoptochten, en de bouw van carnavalswagens daarvoor, een groot maatschappelijk belang hebben, mede omdat het allerlei mensen van jong tot oud bij elkaar brengt?</w:t>
      </w:r>
      <w:r>
        <w:br/>
      </w:r>
    </w:p>
    <w:p>
      <w:r>
        <w:t xml:space="preserve">4.</w:t>
      </w:r>
      <w:r>
        <w:br/>
      </w:r>
    </w:p>
    <w:p>
      <w:r>
        <w:t xml:space="preserve">Deelt u de mening dat vrijwilligers die hun tijd en energie steken in het bouwen van carnavalswagens zo min mogelijk moeten worden geconfronteerd met nutteloze regelgeving? Zo nee, waarom niet?</w:t>
      </w:r>
      <w:r>
        <w:br/>
      </w:r>
    </w:p>
    <w:p>
      <w:r>
        <w:t xml:space="preserve">5.</w:t>
      </w:r>
      <w:r>
        <w:br/>
      </w:r>
    </w:p>
    <w:p>
      <w:r>
        <w:t xml:space="preserve">Kunt u aangeven welke omstandigheden volgens u veranderd zijn waardoor het keuren en verzekeren van carnavalswagens nu moeilijker zou zijn dan voorheen?</w:t>
      </w:r>
      <w:r>
        <w:br/>
      </w:r>
    </w:p>
    <w:p>
      <w:r>
        <w:t xml:space="preserve">6.</w:t>
      </w:r>
      <w:r>
        <w:br/>
      </w:r>
    </w:p>
    <w:p>
      <w:r>
        <w:t xml:space="preserve">Hoe is afgelopen jaren omgegaan met de apk-plicht voor zelfrijdende wagens gebouwd rond een onderstel van bijvoorbeeld een oude vrachtwagen of busje? Is hier recent iets in veranderd?</w:t>
      </w:r>
      <w:r>
        <w:br/>
      </w:r>
    </w:p>
    <w:p>
      <w:r>
        <w:t xml:space="preserve">7.</w:t>
      </w:r>
      <w:r>
        <w:br/>
      </w:r>
    </w:p>
    <w:p>
      <w:r>
        <w:t xml:space="preserve">Is het mogelijk om een uitzondering te maken voor de apk-plicht voor zelfrijdende carnavalswagens, waardoor deze aan minder regels hoeven te voldoen? Zo nee, waarom niet?</w:t>
      </w:r>
      <w:r>
        <w:br/>
      </w:r>
    </w:p>
    <w:p>
      <w:r>
        <w:t xml:space="preserve">8.</w:t>
      </w:r>
      <w:r>
        <w:br/>
      </w:r>
    </w:p>
    <w:p>
      <w:r>
        <w:t xml:space="preserve">Kunt u, bijvoorbeeld samen met het Verbond van Verzekeraars, inzicht geven hoe de ontwikkeling van de hoogte van verzekeringspremies voor carnavalswagens afgelopen jaren is geweest en hoeveel verzekeraars daadwerkelijk aan schade hebben moeten uitkeren?</w:t>
      </w:r>
      <w:r>
        <w:br/>
      </w:r>
    </w:p>
    <w:p>
      <w:r>
        <w:t xml:space="preserve">9.</w:t>
      </w:r>
      <w:r>
        <w:br/>
      </w:r>
    </w:p>
    <w:p>
      <w:r>
        <w:t xml:space="preserve">Bent u bereid in de ondersteuning aan vrijwilligersorganisaties bij de toepassing van wet- en regelgeving die u voor eind van dit jaar heeft aangekondigd in reactie op het onderzoek “Regeldruk bij vrijwilligersorganisaties en filantropische instellingen” ook op te nemen hoe vrijwilligers het best kunnen omgaan met plichten zoals rond de keuring en verzekering van carnavalswagens? Zo nee, waarom niet?</w:t>
      </w:r>
      <w:r>
        <w:br/>
      </w:r>
    </w:p>
    <w:p>
      <w:r>
        <w:t xml:space="preserve">10.</w:t>
      </w:r>
      <w:r>
        <w:br/>
      </w:r>
    </w:p>
    <w:p>
      <w:r>
        <w:t xml:space="preserve">Bent u, als bewindspersoon die verantwoordelijk is met het bevorderen van vrijwilligerswerk, bereid zich in te zetten voor minder regelgeving voor de bouwers van carnavalswagens? Zo ja, op welke wijze kunt u aan minder regelgeving voor deze vrijwilligers bijdragen? Zo nee, waarom niet?</w:t>
      </w:r>
      <w:r>
        <w:br/>
      </w:r>
    </w:p>
    <w:p>
      <w:r>
        <w:t xml:space="preserve"> </w:t>
      </w:r>
      <w:r>
        <w:br/>
      </w:r>
    </w:p>
    <w:p>
      <w:r>
        <w:t xml:space="preserve">1) Eindhovens Dagblad, 22 februari 2025, “Al tien jaar een oude Opel als basis voor praalwagen en ineens is ’n apk nodig? ‘Straks zijn er geen optochten meer’”.</w:t>
      </w:r>
      <w:r>
        <w:br/>
      </w:r>
    </w:p>
    <w:p>
      <w:r>
        <w:t xml:space="preserve">2) https://erfgoedstem.nl/nederlandse-carnavalcultuur-opgenomen-in-netwerk-van-immaterieel-erfgoed-nederland/</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