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F55" w:rsidR="004847C8" w:rsidP="00B36254" w:rsidRDefault="004847C8" w14:paraId="40B97475" w14:textId="77777777">
      <w:pPr>
        <w:pStyle w:val="Default"/>
        <w:rPr>
          <w:rFonts w:ascii="Times New Roman" w:hAnsi="Times New Roman" w:cs="Times New Roman"/>
          <w:b/>
          <w:color w:val="auto"/>
          <w:sz w:val="22"/>
          <w:szCs w:val="22"/>
        </w:rPr>
      </w:pPr>
    </w:p>
    <w:p w:rsidRPr="00641EAF" w:rsidR="00AE6F2C" w:rsidP="00AE6F2C" w:rsidRDefault="008B0996" w14:paraId="25B5884B" w14:textId="76B48542">
      <w:pPr>
        <w:ind w:left="1410" w:hanging="1410"/>
        <w:rPr>
          <w:rFonts w:ascii="Times New Roman" w:hAnsi="Times New Roman"/>
          <w:sz w:val="24"/>
          <w:szCs w:val="24"/>
        </w:rPr>
      </w:pPr>
      <w:r w:rsidRPr="00641EAF">
        <w:rPr>
          <w:rFonts w:ascii="Times New Roman" w:hAnsi="Times New Roman"/>
          <w:sz w:val="24"/>
          <w:szCs w:val="24"/>
        </w:rPr>
        <w:t xml:space="preserve">36 </w:t>
      </w:r>
      <w:r w:rsidRPr="00641EAF" w:rsidR="00B905C2">
        <w:rPr>
          <w:rFonts w:ascii="Times New Roman" w:hAnsi="Times New Roman"/>
          <w:sz w:val="24"/>
          <w:szCs w:val="24"/>
        </w:rPr>
        <w:t>679</w:t>
      </w:r>
      <w:r w:rsidRPr="00641EAF" w:rsidR="00AE6F2C">
        <w:rPr>
          <w:rFonts w:ascii="Times New Roman" w:hAnsi="Times New Roman"/>
          <w:sz w:val="24"/>
          <w:szCs w:val="24"/>
        </w:rPr>
        <w:tab/>
      </w:r>
      <w:r w:rsidRPr="00641EAF" w:rsidR="00AE6F2C">
        <w:rPr>
          <w:rFonts w:ascii="Times New Roman" w:hAnsi="Times New Roman"/>
          <w:sz w:val="24"/>
          <w:szCs w:val="24"/>
        </w:rPr>
        <w:tab/>
      </w:r>
      <w:r w:rsidRPr="00641EAF" w:rsidR="00C11CA9">
        <w:rPr>
          <w:rFonts w:ascii="Times New Roman" w:hAnsi="Times New Roman"/>
          <w:sz w:val="24"/>
          <w:szCs w:val="24"/>
          <w:shd w:val="clear" w:color="auto" w:fill="FFFFFF"/>
        </w:rPr>
        <w:t xml:space="preserve">Wijziging </w:t>
      </w:r>
      <w:r w:rsidRPr="00641EAF" w:rsidR="00B905C2">
        <w:rPr>
          <w:rFonts w:ascii="Times New Roman" w:hAnsi="Times New Roman"/>
          <w:sz w:val="24"/>
          <w:szCs w:val="24"/>
          <w:shd w:val="clear" w:color="auto" w:fill="FFFFFF"/>
        </w:rPr>
        <w:t xml:space="preserve">van de Zorgverzekeringswet teneinde het verplicht eigen risico voor de zorgverzekering in 2026 ongewijzigd te laten </w:t>
      </w:r>
    </w:p>
    <w:p w:rsidRPr="001F0F55" w:rsidR="004847C8" w:rsidP="00B36254" w:rsidRDefault="004847C8" w14:paraId="403A6C47" w14:textId="77777777">
      <w:pPr>
        <w:ind w:left="1410" w:hanging="1410"/>
        <w:rPr>
          <w:rFonts w:ascii="Times New Roman" w:hAnsi="Times New Roman"/>
          <w:b w:val="0"/>
          <w:sz w:val="22"/>
          <w:szCs w:val="22"/>
          <w:shd w:val="clear" w:color="auto" w:fill="FFFFFF"/>
        </w:rPr>
      </w:pPr>
    </w:p>
    <w:p w:rsidRPr="001F0F55" w:rsidR="004847C8" w:rsidP="00B36254" w:rsidRDefault="004847C8" w14:paraId="1C58C121" w14:textId="77777777">
      <w:pPr>
        <w:ind w:left="1410" w:hanging="1410"/>
        <w:rPr>
          <w:rFonts w:ascii="Times New Roman" w:hAnsi="Times New Roman"/>
          <w:sz w:val="22"/>
          <w:szCs w:val="22"/>
        </w:rPr>
      </w:pPr>
    </w:p>
    <w:p w:rsidRPr="001F0F55" w:rsidR="00E61183" w:rsidP="00B36254" w:rsidRDefault="00E61183" w14:paraId="13F5C098" w14:textId="77777777">
      <w:pPr>
        <w:pStyle w:val="Default"/>
        <w:rPr>
          <w:rFonts w:ascii="Times New Roman" w:hAnsi="Times New Roman" w:cs="Times New Roman"/>
          <w:sz w:val="22"/>
          <w:szCs w:val="22"/>
        </w:rPr>
      </w:pPr>
      <w:r w:rsidRPr="001F0F55">
        <w:rPr>
          <w:rFonts w:ascii="Times New Roman" w:hAnsi="Times New Roman" w:cs="Times New Roman"/>
          <w:sz w:val="22"/>
          <w:szCs w:val="22"/>
        </w:rPr>
        <w:t xml:space="preserve">  </w:t>
      </w:r>
    </w:p>
    <w:p w:rsidRPr="001F0F55" w:rsidR="009048CD" w:rsidP="00B36254" w:rsidRDefault="009048CD" w14:paraId="55EA4422" w14:textId="4D896A06">
      <w:pPr>
        <w:rPr>
          <w:rFonts w:ascii="Times New Roman" w:hAnsi="Times New Roman"/>
          <w:sz w:val="22"/>
          <w:szCs w:val="22"/>
        </w:rPr>
      </w:pPr>
      <w:r w:rsidRPr="001F0F55">
        <w:rPr>
          <w:rFonts w:ascii="Times New Roman" w:hAnsi="Times New Roman"/>
          <w:sz w:val="22"/>
          <w:szCs w:val="22"/>
        </w:rPr>
        <w:t>Nr.</w:t>
      </w:r>
      <w:r w:rsidR="009023CF">
        <w:rPr>
          <w:rFonts w:ascii="Times New Roman" w:hAnsi="Times New Roman"/>
          <w:sz w:val="22"/>
          <w:szCs w:val="22"/>
        </w:rPr>
        <w:t xml:space="preserve"> 5</w:t>
      </w:r>
      <w:r w:rsidRPr="001F0F55">
        <w:rPr>
          <w:rFonts w:ascii="Times New Roman" w:hAnsi="Times New Roman"/>
          <w:sz w:val="22"/>
          <w:szCs w:val="22"/>
        </w:rPr>
        <w:tab/>
      </w:r>
      <w:r w:rsidRPr="001F0F55">
        <w:rPr>
          <w:rFonts w:ascii="Times New Roman" w:hAnsi="Times New Roman"/>
          <w:sz w:val="22"/>
          <w:szCs w:val="22"/>
        </w:rPr>
        <w:tab/>
        <w:t>VERSLAG</w:t>
      </w:r>
    </w:p>
    <w:p w:rsidRPr="001F0F55" w:rsidR="009048CD" w:rsidP="00B36254" w:rsidRDefault="009048CD" w14:paraId="1744C00B" w14:textId="0FBE1103">
      <w:pPr>
        <w:rPr>
          <w:rFonts w:ascii="Times New Roman" w:hAnsi="Times New Roman"/>
          <w:b w:val="0"/>
          <w:sz w:val="22"/>
          <w:szCs w:val="22"/>
        </w:rPr>
      </w:pPr>
      <w:r w:rsidRPr="001F0F55">
        <w:rPr>
          <w:rFonts w:ascii="Times New Roman" w:hAnsi="Times New Roman"/>
          <w:sz w:val="22"/>
          <w:szCs w:val="22"/>
        </w:rPr>
        <w:t xml:space="preserve">                        </w:t>
      </w:r>
      <w:r w:rsidR="001F0F55">
        <w:rPr>
          <w:rFonts w:ascii="Times New Roman" w:hAnsi="Times New Roman"/>
          <w:sz w:val="22"/>
          <w:szCs w:val="22"/>
        </w:rPr>
        <w:tab/>
      </w:r>
      <w:r w:rsidRPr="001F0F55">
        <w:rPr>
          <w:rFonts w:ascii="Times New Roman" w:hAnsi="Times New Roman"/>
          <w:b w:val="0"/>
          <w:sz w:val="22"/>
          <w:szCs w:val="22"/>
        </w:rPr>
        <w:t xml:space="preserve">Vastgesteld </w:t>
      </w:r>
      <w:r w:rsidR="00B905C2">
        <w:rPr>
          <w:rFonts w:ascii="Times New Roman" w:hAnsi="Times New Roman"/>
          <w:b w:val="0"/>
          <w:sz w:val="22"/>
          <w:szCs w:val="22"/>
        </w:rPr>
        <w:t>25 februari 2025</w:t>
      </w:r>
    </w:p>
    <w:p w:rsidRPr="001F0F55" w:rsidR="009048CD" w:rsidP="00B36254" w:rsidRDefault="009048CD" w14:paraId="43882ADB" w14:textId="77777777">
      <w:pPr>
        <w:rPr>
          <w:rFonts w:ascii="Times New Roman" w:hAnsi="Times New Roman"/>
          <w:b w:val="0"/>
          <w:sz w:val="22"/>
          <w:szCs w:val="22"/>
        </w:rPr>
      </w:pPr>
    </w:p>
    <w:p w:rsidR="00B36254" w:rsidP="00B36254" w:rsidRDefault="00B36254" w14:paraId="59E0EAA0" w14:textId="77777777">
      <w:pPr>
        <w:rPr>
          <w:rFonts w:ascii="Times New Roman" w:hAnsi="Times New Roman"/>
          <w:b w:val="0"/>
          <w:sz w:val="22"/>
          <w:szCs w:val="22"/>
        </w:rPr>
      </w:pPr>
    </w:p>
    <w:p w:rsidRPr="00326973" w:rsidR="009048CD" w:rsidP="00326973" w:rsidRDefault="009048CD" w14:paraId="2495D883" w14:textId="77777777">
      <w:pPr>
        <w:rPr>
          <w:rFonts w:ascii="Times New Roman" w:hAnsi="Times New Roman"/>
          <w:b w:val="0"/>
          <w:sz w:val="22"/>
          <w:szCs w:val="22"/>
        </w:rPr>
      </w:pPr>
      <w:r w:rsidRPr="00326973">
        <w:rPr>
          <w:rFonts w:ascii="Times New Roman" w:hAnsi="Times New Roman"/>
          <w:b w:val="0"/>
          <w:sz w:val="22"/>
          <w:szCs w:val="22"/>
        </w:rPr>
        <w:t>De vaste commissie voor Volksgezondheid, Welzijn en Sport, belast met het voorbereidend onderzoek van voorliggend wetsvoorstel, heeft de eer als volgt verslag uit te brengen van haar bevindingen.</w:t>
      </w:r>
    </w:p>
    <w:p w:rsidRPr="00326973" w:rsidR="009048CD" w:rsidP="00326973" w:rsidRDefault="009048CD" w14:paraId="239FF202" w14:textId="77777777">
      <w:pPr>
        <w:rPr>
          <w:rFonts w:ascii="Times New Roman" w:hAnsi="Times New Roman"/>
          <w:b w:val="0"/>
          <w:sz w:val="22"/>
          <w:szCs w:val="22"/>
        </w:rPr>
      </w:pPr>
    </w:p>
    <w:p w:rsidRPr="00326973" w:rsidR="009048CD" w:rsidP="00326973" w:rsidRDefault="009048CD" w14:paraId="4A13F717" w14:textId="77777777">
      <w:pPr>
        <w:rPr>
          <w:rFonts w:ascii="Times New Roman" w:hAnsi="Times New Roman"/>
          <w:b w:val="0"/>
          <w:sz w:val="22"/>
          <w:szCs w:val="22"/>
        </w:rPr>
      </w:pPr>
      <w:r w:rsidRPr="00326973">
        <w:rPr>
          <w:rFonts w:ascii="Times New Roman" w:hAnsi="Times New Roman"/>
          <w:b w:val="0"/>
          <w:sz w:val="22"/>
          <w:szCs w:val="22"/>
        </w:rPr>
        <w:t>Onder het voorbehoud dat de in het verslag opgenomen vragen en opmerkingen afdoende door de regering worden beantwoord, acht de commissie de openbare behandeling van het wetsvoorstel voldoende voorbereid.</w:t>
      </w:r>
    </w:p>
    <w:p w:rsidRPr="00326973" w:rsidR="009048CD" w:rsidP="00326973" w:rsidRDefault="009048CD" w14:paraId="7AFB0851" w14:textId="77777777">
      <w:pPr>
        <w:pStyle w:val="Default"/>
        <w:rPr>
          <w:rFonts w:ascii="Times New Roman" w:hAnsi="Times New Roman" w:cs="Times New Roman"/>
          <w:sz w:val="22"/>
          <w:szCs w:val="22"/>
        </w:rPr>
      </w:pPr>
    </w:p>
    <w:p w:rsidRPr="00326973" w:rsidR="00226945" w:rsidP="00326973" w:rsidRDefault="00226945" w14:paraId="0B7AF8E6" w14:textId="77777777">
      <w:pPr>
        <w:autoSpaceDE w:val="0"/>
        <w:autoSpaceDN w:val="0"/>
        <w:adjustRightInd w:val="0"/>
        <w:rPr>
          <w:rFonts w:ascii="Times New Roman" w:hAnsi="Times New Roman" w:eastAsiaTheme="minorHAnsi"/>
          <w:b w:val="0"/>
          <w:bCs/>
          <w:color w:val="000000"/>
          <w:sz w:val="22"/>
          <w:szCs w:val="22"/>
          <w:lang w:eastAsia="en-US"/>
        </w:rPr>
      </w:pPr>
    </w:p>
    <w:p w:rsidRPr="00F56CC9" w:rsidR="00D654CE" w:rsidP="00326973" w:rsidRDefault="00554941" w14:paraId="07AB5192" w14:textId="3C64F8A1">
      <w:pPr>
        <w:ind w:firstLine="708"/>
        <w:rPr>
          <w:rFonts w:ascii="Times New Roman" w:hAnsi="Times New Roman"/>
          <w:sz w:val="22"/>
          <w:szCs w:val="22"/>
          <w:u w:val="single"/>
        </w:rPr>
      </w:pPr>
      <w:r>
        <w:rPr>
          <w:rFonts w:ascii="Times New Roman" w:hAnsi="Times New Roman"/>
          <w:sz w:val="22"/>
          <w:szCs w:val="22"/>
          <w:u w:val="single"/>
        </w:rPr>
        <w:t>INHOUDSOPGAVE</w:t>
      </w:r>
    </w:p>
    <w:p w:rsidR="00B905C2" w:rsidP="00326973" w:rsidRDefault="00B905C2" w14:paraId="417A738E" w14:textId="77777777">
      <w:pPr>
        <w:autoSpaceDE w:val="0"/>
        <w:autoSpaceDN w:val="0"/>
        <w:adjustRightInd w:val="0"/>
        <w:rPr>
          <w:rFonts w:ascii="Times New Roman" w:hAnsi="Times New Roman" w:eastAsiaTheme="minorHAnsi"/>
          <w:b w:val="0"/>
          <w:bCs/>
          <w:color w:val="000000"/>
          <w:sz w:val="22"/>
          <w:szCs w:val="22"/>
          <w:lang w:eastAsia="en-US"/>
        </w:rPr>
      </w:pPr>
    </w:p>
    <w:p w:rsidR="00B905C2" w:rsidP="00B905C2" w:rsidRDefault="00B905C2" w14:paraId="316B422D" w14:textId="5E9959C3">
      <w:pPr>
        <w:autoSpaceDE w:val="0"/>
        <w:autoSpaceDN w:val="0"/>
        <w:adjustRightInd w:val="0"/>
        <w:rPr>
          <w:rFonts w:ascii="Times New Roman" w:hAnsi="Times New Roman" w:eastAsiaTheme="minorHAnsi"/>
          <w:bCs/>
          <w:color w:val="000000"/>
          <w:sz w:val="22"/>
          <w:szCs w:val="22"/>
          <w:lang w:eastAsia="en-US"/>
        </w:rPr>
      </w:pPr>
      <w:r w:rsidRPr="00B905C2">
        <w:rPr>
          <w:rFonts w:ascii="Times New Roman" w:hAnsi="Times New Roman" w:eastAsiaTheme="minorHAnsi"/>
          <w:bCs/>
          <w:color w:val="000000"/>
          <w:sz w:val="22"/>
          <w:szCs w:val="22"/>
          <w:lang w:eastAsia="en-US"/>
        </w:rPr>
        <w:t>Algemeen deel</w:t>
      </w:r>
    </w:p>
    <w:p w:rsidRPr="00B905C2" w:rsidR="00B905C2" w:rsidP="00B905C2" w:rsidRDefault="00B905C2" w14:paraId="2CEB95D3" w14:textId="77777777">
      <w:pPr>
        <w:autoSpaceDE w:val="0"/>
        <w:autoSpaceDN w:val="0"/>
        <w:adjustRightInd w:val="0"/>
        <w:rPr>
          <w:rFonts w:ascii="Times New Roman" w:hAnsi="Times New Roman" w:eastAsiaTheme="minorHAnsi"/>
          <w:bCs/>
          <w:color w:val="000000"/>
          <w:sz w:val="22"/>
          <w:szCs w:val="22"/>
          <w:lang w:eastAsia="en-US"/>
        </w:rPr>
      </w:pPr>
    </w:p>
    <w:p w:rsidRPr="00B905C2" w:rsidR="00B905C2" w:rsidP="00B905C2" w:rsidRDefault="00711C03" w14:paraId="10CD99FD" w14:textId="0202BF14">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1</w:t>
      </w:r>
      <w:r w:rsidRPr="00B905C2" w:rsidR="00B905C2">
        <w:rPr>
          <w:rFonts w:ascii="Times New Roman" w:hAnsi="Times New Roman" w:eastAsiaTheme="minorHAnsi"/>
          <w:bCs/>
          <w:color w:val="000000"/>
          <w:sz w:val="22"/>
          <w:szCs w:val="22"/>
          <w:lang w:eastAsia="en-US"/>
        </w:rPr>
        <w:t>. Hoofdlijnen van de voorstellen ten aanzien van het verplicht eigen risico</w:t>
      </w:r>
    </w:p>
    <w:p w:rsidRPr="00B905C2" w:rsidR="00B905C2" w:rsidP="00B905C2" w:rsidRDefault="003A32B0" w14:paraId="3A993C94" w14:textId="1DBA24B8">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2</w:t>
      </w:r>
      <w:r w:rsidRPr="00B905C2" w:rsidR="00B905C2">
        <w:rPr>
          <w:rFonts w:ascii="Times New Roman" w:hAnsi="Times New Roman" w:eastAsiaTheme="minorHAnsi"/>
          <w:bCs/>
          <w:color w:val="000000"/>
          <w:sz w:val="22"/>
          <w:szCs w:val="22"/>
          <w:lang w:eastAsia="en-US"/>
        </w:rPr>
        <w:t>. Gevolgen voor burgers</w:t>
      </w:r>
    </w:p>
    <w:p w:rsidRPr="00B905C2" w:rsidR="00B905C2" w:rsidP="00B905C2" w:rsidRDefault="00F9405A" w14:paraId="16AC2B1D" w14:textId="7869A9CC">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3</w:t>
      </w:r>
      <w:r w:rsidRPr="00B905C2" w:rsidR="00B905C2">
        <w:rPr>
          <w:rFonts w:ascii="Times New Roman" w:hAnsi="Times New Roman" w:eastAsiaTheme="minorHAnsi"/>
          <w:bCs/>
          <w:color w:val="000000"/>
          <w:sz w:val="22"/>
          <w:szCs w:val="22"/>
          <w:lang w:eastAsia="en-US"/>
        </w:rPr>
        <w:t>. Uitvoering en regeldruk</w:t>
      </w:r>
    </w:p>
    <w:p w:rsidRPr="00B905C2" w:rsidR="00B905C2" w:rsidP="00B905C2" w:rsidRDefault="00F9405A" w14:paraId="65FEB0B4" w14:textId="14E64EBA">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4</w:t>
      </w:r>
      <w:r w:rsidRPr="00B905C2" w:rsidR="00B905C2">
        <w:rPr>
          <w:rFonts w:ascii="Times New Roman" w:hAnsi="Times New Roman" w:eastAsiaTheme="minorHAnsi"/>
          <w:bCs/>
          <w:color w:val="000000"/>
          <w:sz w:val="22"/>
          <w:szCs w:val="22"/>
          <w:lang w:eastAsia="en-US"/>
        </w:rPr>
        <w:t>. Budgettaire gevolgen</w:t>
      </w:r>
    </w:p>
    <w:p w:rsidRPr="00B905C2" w:rsidR="00B905C2" w:rsidP="00F9405A" w:rsidRDefault="00F9405A" w14:paraId="5BE1BA24" w14:textId="227A125A">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5</w:t>
      </w:r>
      <w:r w:rsidRPr="00B905C2" w:rsidR="00B905C2">
        <w:rPr>
          <w:rFonts w:ascii="Times New Roman" w:hAnsi="Times New Roman" w:eastAsiaTheme="minorHAnsi"/>
          <w:bCs/>
          <w:color w:val="000000"/>
          <w:sz w:val="22"/>
          <w:szCs w:val="22"/>
          <w:lang w:eastAsia="en-US"/>
        </w:rPr>
        <w:t>. Advies en consultatie</w:t>
      </w:r>
    </w:p>
    <w:p w:rsidR="00B905C2" w:rsidP="00326973" w:rsidRDefault="00B905C2" w14:paraId="244F27F5" w14:textId="77777777">
      <w:pPr>
        <w:autoSpaceDE w:val="0"/>
        <w:autoSpaceDN w:val="0"/>
        <w:adjustRightInd w:val="0"/>
        <w:rPr>
          <w:rFonts w:ascii="Times New Roman" w:hAnsi="Times New Roman" w:eastAsiaTheme="minorHAnsi"/>
          <w:b w:val="0"/>
          <w:bCs/>
          <w:color w:val="000000"/>
          <w:sz w:val="22"/>
          <w:szCs w:val="22"/>
          <w:lang w:eastAsia="en-US"/>
        </w:rPr>
      </w:pPr>
    </w:p>
    <w:p w:rsidRPr="00E35E77" w:rsidR="00B905C2" w:rsidP="00326973" w:rsidRDefault="00B905C2" w14:paraId="5D99D786" w14:textId="77777777">
      <w:pPr>
        <w:autoSpaceDE w:val="0"/>
        <w:autoSpaceDN w:val="0"/>
        <w:adjustRightInd w:val="0"/>
        <w:rPr>
          <w:rFonts w:ascii="Times New Roman" w:hAnsi="Times New Roman" w:eastAsiaTheme="minorHAnsi"/>
          <w:b w:val="0"/>
          <w:bCs/>
          <w:color w:val="000000"/>
          <w:sz w:val="22"/>
          <w:szCs w:val="22"/>
          <w:lang w:eastAsia="en-US"/>
        </w:rPr>
      </w:pPr>
    </w:p>
    <w:p w:rsidRPr="002C24C1" w:rsidR="00BD1C5C" w:rsidP="00F9405A" w:rsidRDefault="00BD1C5C" w14:paraId="7EDDF79A" w14:textId="77777777">
      <w:pPr>
        <w:rPr>
          <w:rFonts w:ascii="Times New Roman" w:hAnsi="Times New Roman"/>
          <w:b w:val="0"/>
          <w:sz w:val="22"/>
          <w:szCs w:val="22"/>
        </w:rPr>
      </w:pPr>
    </w:p>
    <w:p w:rsidRPr="00F9405A" w:rsidR="00611DAD" w:rsidP="00F9405A" w:rsidRDefault="00711C03" w14:paraId="53F643A2" w14:textId="386E86D4">
      <w:pPr>
        <w:rPr>
          <w:rFonts w:ascii="Times New Roman" w:hAnsi="Times New Roman"/>
          <w:bCs/>
          <w:sz w:val="22"/>
          <w:szCs w:val="22"/>
        </w:rPr>
      </w:pPr>
      <w:r w:rsidRPr="00F9405A">
        <w:rPr>
          <w:rFonts w:ascii="Times New Roman" w:hAnsi="Times New Roman"/>
          <w:bCs/>
          <w:sz w:val="22"/>
          <w:szCs w:val="22"/>
        </w:rPr>
        <w:t>ALGEMEEN DEEL</w:t>
      </w:r>
    </w:p>
    <w:p w:rsidRPr="00F9405A" w:rsidR="00B905C2" w:rsidP="00F9405A" w:rsidRDefault="00B905C2" w14:paraId="1B212680" w14:textId="77777777">
      <w:pPr>
        <w:rPr>
          <w:rFonts w:ascii="Times New Roman" w:hAnsi="Times New Roman"/>
          <w:i/>
          <w:sz w:val="22"/>
          <w:szCs w:val="22"/>
        </w:rPr>
      </w:pPr>
    </w:p>
    <w:p w:rsidRPr="00F9405A" w:rsidR="00A14F2C" w:rsidP="00F9405A" w:rsidRDefault="00A14F2C" w14:paraId="2B0481FD" w14:textId="5C60B117">
      <w:pPr>
        <w:rPr>
          <w:rFonts w:ascii="Times New Roman" w:hAnsi="Times New Roman"/>
          <w:b w:val="0"/>
          <w:sz w:val="22"/>
          <w:szCs w:val="22"/>
        </w:rPr>
      </w:pPr>
      <w:r w:rsidRPr="00F9405A">
        <w:rPr>
          <w:rFonts w:ascii="Times New Roman" w:hAnsi="Times New Roman"/>
          <w:b w:val="0"/>
          <w:sz w:val="22"/>
          <w:szCs w:val="22"/>
        </w:rPr>
        <w:t xml:space="preserve">De leden van de </w:t>
      </w:r>
      <w:r w:rsidRPr="00981F35">
        <w:rPr>
          <w:rFonts w:ascii="Times New Roman" w:hAnsi="Times New Roman"/>
          <w:bCs/>
          <w:sz w:val="22"/>
          <w:szCs w:val="22"/>
        </w:rPr>
        <w:t>PVV-fractie</w:t>
      </w:r>
      <w:r w:rsidRPr="00F9405A">
        <w:rPr>
          <w:rFonts w:ascii="Times New Roman" w:hAnsi="Times New Roman"/>
          <w:b w:val="0"/>
          <w:sz w:val="22"/>
          <w:szCs w:val="22"/>
        </w:rPr>
        <w:t xml:space="preserve"> hebben kennisgenomen van de wijziging </w:t>
      </w:r>
      <w:r w:rsidR="00CB3486">
        <w:rPr>
          <w:rFonts w:ascii="Times New Roman" w:hAnsi="Times New Roman"/>
          <w:b w:val="0"/>
          <w:sz w:val="22"/>
          <w:szCs w:val="22"/>
        </w:rPr>
        <w:t xml:space="preserve">van de </w:t>
      </w:r>
      <w:r w:rsidRPr="00F9405A">
        <w:rPr>
          <w:rFonts w:ascii="Times New Roman" w:hAnsi="Times New Roman"/>
          <w:b w:val="0"/>
          <w:sz w:val="22"/>
          <w:szCs w:val="22"/>
        </w:rPr>
        <w:t xml:space="preserve">Zorgverzekeringswet teneinde het verplicht eigen risico voor de zorgverzekering in 2026 ongewijzigd te laten en hebben hierover </w:t>
      </w:r>
      <w:r w:rsidR="00A679B8">
        <w:rPr>
          <w:rFonts w:ascii="Times New Roman" w:hAnsi="Times New Roman"/>
          <w:b w:val="0"/>
          <w:sz w:val="22"/>
          <w:szCs w:val="22"/>
        </w:rPr>
        <w:t>momenteel</w:t>
      </w:r>
      <w:r w:rsidRPr="00F9405A">
        <w:rPr>
          <w:rFonts w:ascii="Times New Roman" w:hAnsi="Times New Roman"/>
          <w:b w:val="0"/>
          <w:sz w:val="22"/>
          <w:szCs w:val="22"/>
        </w:rPr>
        <w:t xml:space="preserve"> geen vragen en/of opmerkingen. </w:t>
      </w:r>
    </w:p>
    <w:p w:rsidRPr="00F9405A" w:rsidR="00A14F2C" w:rsidP="00F9405A" w:rsidRDefault="00A14F2C" w14:paraId="66FB83C0" w14:textId="77777777">
      <w:pPr>
        <w:rPr>
          <w:rFonts w:ascii="Times New Roman" w:hAnsi="Times New Roman"/>
          <w:b w:val="0"/>
          <w:sz w:val="22"/>
          <w:szCs w:val="22"/>
        </w:rPr>
      </w:pPr>
    </w:p>
    <w:p w:rsidRPr="00F9405A" w:rsidR="00A14F2C" w:rsidP="00F9405A" w:rsidRDefault="00A14F2C" w14:paraId="59FA571B" w14:textId="3B8AA24A">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GroenLinks-PvdA-fractie</w:t>
      </w:r>
      <w:r w:rsidRPr="00F9405A">
        <w:rPr>
          <w:rFonts w:ascii="Times New Roman" w:hAnsi="Times New Roman"/>
          <w:b w:val="0"/>
          <w:bCs/>
          <w:sz w:val="22"/>
          <w:szCs w:val="22"/>
        </w:rPr>
        <w:t xml:space="preserve"> hebben kennisgenomen van </w:t>
      </w:r>
      <w:r w:rsidR="008738FD">
        <w:rPr>
          <w:rFonts w:ascii="Times New Roman" w:hAnsi="Times New Roman"/>
          <w:b w:val="0"/>
          <w:bCs/>
          <w:sz w:val="22"/>
          <w:szCs w:val="22"/>
        </w:rPr>
        <w:t>het wetsvoorstel</w:t>
      </w:r>
      <w:r w:rsidRPr="00F9405A">
        <w:rPr>
          <w:rFonts w:ascii="Times New Roman" w:hAnsi="Times New Roman"/>
          <w:b w:val="0"/>
          <w:bCs/>
          <w:sz w:val="22"/>
          <w:szCs w:val="22"/>
        </w:rPr>
        <w:t xml:space="preserve">. </w:t>
      </w:r>
      <w:r w:rsidR="00386D61">
        <w:rPr>
          <w:rFonts w:ascii="Times New Roman" w:hAnsi="Times New Roman"/>
          <w:b w:val="0"/>
          <w:bCs/>
          <w:sz w:val="22"/>
          <w:szCs w:val="22"/>
        </w:rPr>
        <w:t>Genoemde</w:t>
      </w:r>
      <w:r w:rsidRPr="00F9405A">
        <w:rPr>
          <w:rFonts w:ascii="Times New Roman" w:hAnsi="Times New Roman"/>
          <w:b w:val="0"/>
          <w:bCs/>
          <w:sz w:val="22"/>
          <w:szCs w:val="22"/>
        </w:rPr>
        <w:t xml:space="preserve"> leden zijn blij dat het eigen risico niet geïndexeerd wordt, maar maken zich tegelijkertijd grote zorgen over de stijgende kosten voor mensen die zorg ontvangen en zij die enkel premie afdragen. Zo ligt het eigen risico aankomend jaar nog steeds op 385 euro en stijgt de zorgpremie volgend jaar waarschijnlijk naar 200 euro. </w:t>
      </w:r>
      <w:r w:rsidR="00386D61">
        <w:rPr>
          <w:rFonts w:ascii="Times New Roman" w:hAnsi="Times New Roman"/>
          <w:b w:val="0"/>
          <w:bCs/>
          <w:sz w:val="22"/>
          <w:szCs w:val="22"/>
        </w:rPr>
        <w:t>Genoemde leden</w:t>
      </w:r>
      <w:r w:rsidRPr="00F9405A">
        <w:rPr>
          <w:rFonts w:ascii="Times New Roman" w:hAnsi="Times New Roman"/>
          <w:b w:val="0"/>
          <w:bCs/>
          <w:sz w:val="22"/>
          <w:szCs w:val="22"/>
        </w:rPr>
        <w:t xml:space="preserve"> hebben nog enkele vragen en opmerkingen over het bevriezen van het eigen risico. </w:t>
      </w:r>
    </w:p>
    <w:p w:rsidRPr="00F9405A" w:rsidR="00C33724" w:rsidP="00F9405A" w:rsidRDefault="00C33724" w14:paraId="7DA15ADB" w14:textId="29EBA633">
      <w:pPr>
        <w:rPr>
          <w:rFonts w:ascii="Times New Roman" w:hAnsi="Times New Roman"/>
          <w:b w:val="0"/>
          <w:bCs/>
          <w:sz w:val="22"/>
          <w:szCs w:val="22"/>
        </w:rPr>
      </w:pPr>
      <w:r w:rsidRPr="00F9405A">
        <w:rPr>
          <w:rFonts w:ascii="Times New Roman" w:hAnsi="Times New Roman"/>
          <w:b w:val="0"/>
          <w:bCs/>
          <w:sz w:val="22"/>
          <w:szCs w:val="22"/>
        </w:rPr>
        <w:t>Allereest merken de leden van GroenLinks-PvdA</w:t>
      </w:r>
      <w:r w:rsidR="00F31EFE">
        <w:rPr>
          <w:rFonts w:ascii="Times New Roman" w:hAnsi="Times New Roman"/>
          <w:b w:val="0"/>
          <w:bCs/>
          <w:sz w:val="22"/>
          <w:szCs w:val="22"/>
        </w:rPr>
        <w:t>-fractie</w:t>
      </w:r>
      <w:r w:rsidRPr="00F9405A">
        <w:rPr>
          <w:rFonts w:ascii="Times New Roman" w:hAnsi="Times New Roman"/>
          <w:b w:val="0"/>
          <w:bCs/>
          <w:sz w:val="22"/>
          <w:szCs w:val="22"/>
        </w:rPr>
        <w:t xml:space="preserve"> dat het dat het eigen risico niet meteen wordt gehalveerd. Dit staat in schril contrast met de belofte om het eigen risico direct af te schaffen,  zoals beloofd in de verkiezingscampagne van 2023. Deelt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de zorgen van de leden van de GroenLinks-PvdA-fractie dat het breken van zulke duidelijke beloftes het vertrouwen in de politiek schaadt? Daarnaast is het uitstellen van het verlagen van het eigen risico in combinatie met andere eigen bijdragen in de zorg en gelet op de hoge zorgpremie, zeer zorgelijk voor mensen die moeite hebben met rondkomen en voor wie het eigen risico en hoge zorgkosten een reden kan zijn om zorg te mijden. Hoe kijkt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hier tegenaan? Wat kan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deze mensen de komende jaren bieden, in het licht van stijgende zorgpremies en andere stijgende kosten van dagelijks leven? </w:t>
      </w:r>
    </w:p>
    <w:p w:rsidRPr="00F9405A" w:rsidR="00B905C2" w:rsidP="00F9405A" w:rsidRDefault="00B905C2" w14:paraId="09EF5C4E" w14:textId="77777777">
      <w:pPr>
        <w:rPr>
          <w:rFonts w:ascii="Times New Roman" w:hAnsi="Times New Roman"/>
          <w:b w:val="0"/>
          <w:bCs/>
          <w:i/>
          <w:sz w:val="22"/>
          <w:szCs w:val="22"/>
        </w:rPr>
      </w:pPr>
    </w:p>
    <w:p w:rsidRPr="00F9405A" w:rsidR="00A14F2C" w:rsidP="00F9405A" w:rsidRDefault="00A14F2C" w14:paraId="0E9CFBE8" w14:textId="362BBF79">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VVD-fractie</w:t>
      </w:r>
      <w:r w:rsidRPr="00F9405A">
        <w:rPr>
          <w:rFonts w:ascii="Times New Roman" w:hAnsi="Times New Roman"/>
          <w:b w:val="0"/>
          <w:bCs/>
          <w:sz w:val="22"/>
          <w:szCs w:val="22"/>
        </w:rPr>
        <w:t xml:space="preserve"> hebben kennisgenomen van </w:t>
      </w:r>
      <w:r w:rsidR="00CB3486">
        <w:rPr>
          <w:rFonts w:ascii="Times New Roman" w:hAnsi="Times New Roman"/>
          <w:b w:val="0"/>
          <w:bCs/>
          <w:sz w:val="22"/>
          <w:szCs w:val="22"/>
        </w:rPr>
        <w:t>het wetsvoorstel</w:t>
      </w:r>
      <w:r w:rsidRPr="00F9405A">
        <w:rPr>
          <w:rFonts w:ascii="Times New Roman" w:hAnsi="Times New Roman"/>
          <w:b w:val="0"/>
          <w:bCs/>
          <w:sz w:val="22"/>
          <w:szCs w:val="22"/>
        </w:rPr>
        <w:t xml:space="preserve">. Genoemde leden zijn voorstander van het voorstel om per 2027 het eigen risico te trancheren op een bedrag van </w:t>
      </w:r>
      <w:r w:rsidR="00AC6D0F">
        <w:rPr>
          <w:rFonts w:ascii="Times New Roman" w:hAnsi="Times New Roman"/>
          <w:b w:val="0"/>
          <w:bCs/>
          <w:sz w:val="22"/>
          <w:szCs w:val="22"/>
        </w:rPr>
        <w:t>vijftig</w:t>
      </w:r>
      <w:r w:rsidR="00A5448F">
        <w:rPr>
          <w:rFonts w:ascii="Times New Roman" w:hAnsi="Times New Roman"/>
          <w:b w:val="0"/>
          <w:bCs/>
          <w:sz w:val="22"/>
          <w:szCs w:val="22"/>
        </w:rPr>
        <w:t xml:space="preserve"> euro</w:t>
      </w:r>
      <w:r w:rsidRPr="00F9405A">
        <w:rPr>
          <w:rFonts w:ascii="Times New Roman" w:hAnsi="Times New Roman"/>
          <w:b w:val="0"/>
          <w:bCs/>
          <w:sz w:val="22"/>
          <w:szCs w:val="22"/>
        </w:rPr>
        <w:t xml:space="preserve"> </w:t>
      </w:r>
      <w:r w:rsidRPr="00F9405A">
        <w:rPr>
          <w:rFonts w:ascii="Times New Roman" w:hAnsi="Times New Roman"/>
          <w:b w:val="0"/>
          <w:bCs/>
          <w:sz w:val="22"/>
          <w:szCs w:val="22"/>
        </w:rPr>
        <w:lastRenderedPageBreak/>
        <w:t>per behandelprestatie. Tot die tijd staan zij achter het voorstel om het verplicht eigen risico te bevriezen. Zij hebben hierbij nog een enkele vraag.</w:t>
      </w:r>
    </w:p>
    <w:p w:rsidRPr="00F9405A" w:rsidR="008C3AC8" w:rsidP="00F9405A" w:rsidRDefault="008C3AC8" w14:paraId="64B745D3" w14:textId="77777777">
      <w:pPr>
        <w:rPr>
          <w:rFonts w:ascii="Times New Roman" w:hAnsi="Times New Roman"/>
          <w:b w:val="0"/>
          <w:bCs/>
          <w:sz w:val="22"/>
          <w:szCs w:val="22"/>
        </w:rPr>
      </w:pPr>
    </w:p>
    <w:p w:rsidRPr="00F9405A" w:rsidR="008C3AC8" w:rsidP="00F9405A" w:rsidRDefault="008C3AC8" w14:paraId="29FFC34E" w14:textId="2CFD6FE3">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NSC-fractie</w:t>
      </w:r>
      <w:r w:rsidRPr="00F9405A">
        <w:rPr>
          <w:rFonts w:ascii="Times New Roman" w:hAnsi="Times New Roman"/>
          <w:b w:val="0"/>
          <w:bCs/>
          <w:sz w:val="22"/>
          <w:szCs w:val="22"/>
        </w:rPr>
        <w:t xml:space="preserve"> hebben kennisgenomen van </w:t>
      </w:r>
      <w:r w:rsidR="00A5448F">
        <w:rPr>
          <w:rFonts w:ascii="Times New Roman" w:hAnsi="Times New Roman"/>
          <w:b w:val="0"/>
          <w:bCs/>
          <w:sz w:val="22"/>
          <w:szCs w:val="22"/>
        </w:rPr>
        <w:t>het wetsvoorstel</w:t>
      </w:r>
      <w:r w:rsidRPr="00F9405A">
        <w:rPr>
          <w:rFonts w:ascii="Times New Roman" w:hAnsi="Times New Roman"/>
          <w:b w:val="0"/>
          <w:bCs/>
          <w:sz w:val="22"/>
          <w:szCs w:val="22"/>
        </w:rPr>
        <w:t xml:space="preserve">. </w:t>
      </w:r>
      <w:r w:rsidR="00A5448F">
        <w:rPr>
          <w:rFonts w:ascii="Times New Roman" w:hAnsi="Times New Roman"/>
          <w:b w:val="0"/>
          <w:bCs/>
          <w:sz w:val="22"/>
          <w:szCs w:val="22"/>
        </w:rPr>
        <w:t>Genoemde</w:t>
      </w:r>
      <w:r w:rsidRPr="00F9405A">
        <w:rPr>
          <w:rFonts w:ascii="Times New Roman" w:hAnsi="Times New Roman"/>
          <w:b w:val="0"/>
          <w:bCs/>
          <w:sz w:val="22"/>
          <w:szCs w:val="22"/>
        </w:rPr>
        <w:t xml:space="preserve"> leden ondersteunen dit voorstel, omdat dit aansluit bij de ambitie om het verplicht eigen risico meer dan te halveren. Deze leden hebben hier nog enkele vragen en opmerkingen over.</w:t>
      </w:r>
    </w:p>
    <w:p w:rsidRPr="00F9405A" w:rsidR="00711C03" w:rsidP="00F9405A" w:rsidRDefault="00711C03" w14:paraId="50DE9104" w14:textId="77777777">
      <w:pPr>
        <w:rPr>
          <w:rFonts w:ascii="Times New Roman" w:hAnsi="Times New Roman"/>
          <w:b w:val="0"/>
          <w:bCs/>
          <w:sz w:val="22"/>
          <w:szCs w:val="22"/>
        </w:rPr>
      </w:pPr>
    </w:p>
    <w:p w:rsidRPr="00F9405A" w:rsidR="00711C03" w:rsidP="00F9405A" w:rsidRDefault="00711C03" w14:paraId="021D30AF" w14:textId="3A248033">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D66-fractie</w:t>
      </w:r>
      <w:r w:rsidRPr="00F9405A">
        <w:rPr>
          <w:rFonts w:ascii="Times New Roman" w:hAnsi="Times New Roman"/>
          <w:b w:val="0"/>
          <w:bCs/>
          <w:sz w:val="22"/>
          <w:szCs w:val="22"/>
        </w:rPr>
        <w:t xml:space="preserve"> hebben kennisgenomen van het </w:t>
      </w:r>
      <w:r w:rsidR="00A5448F">
        <w:rPr>
          <w:rFonts w:ascii="Times New Roman" w:hAnsi="Times New Roman"/>
          <w:b w:val="0"/>
          <w:bCs/>
          <w:sz w:val="22"/>
          <w:szCs w:val="22"/>
        </w:rPr>
        <w:t>wetsvoorstel</w:t>
      </w:r>
      <w:r w:rsidRPr="00F9405A">
        <w:rPr>
          <w:rFonts w:ascii="Times New Roman" w:hAnsi="Times New Roman"/>
          <w:b w:val="0"/>
          <w:bCs/>
          <w:sz w:val="22"/>
          <w:szCs w:val="22"/>
        </w:rPr>
        <w:t xml:space="preserve">. Deze leden vinden het een zeer onverstandig besluit van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om het verplicht eigen risico per 2027 te halveren. De wachtlijsten nemen almaar toe en de druk voor zorgprofessionals loopt steeds verder op. Als het eigen risico wordt gehalveerd en mensen per behandeling maximaal </w:t>
      </w:r>
      <w:r w:rsidR="00AC6D0F">
        <w:rPr>
          <w:rFonts w:ascii="Times New Roman" w:hAnsi="Times New Roman"/>
          <w:b w:val="0"/>
          <w:bCs/>
          <w:sz w:val="22"/>
          <w:szCs w:val="22"/>
        </w:rPr>
        <w:t>vijftig euro</w:t>
      </w:r>
      <w:r w:rsidRPr="00F9405A">
        <w:rPr>
          <w:rFonts w:ascii="Times New Roman" w:hAnsi="Times New Roman"/>
          <w:b w:val="0"/>
          <w:bCs/>
          <w:sz w:val="22"/>
          <w:szCs w:val="22"/>
        </w:rPr>
        <w:t xml:space="preserve"> betalen, raakt de zorg overbelast en stijgen de zorgpremies voor iedereen in Nederland. Omdat de keuze voor het ongewijzigd laten van het verplicht eigen risico in 2026 samenhangt met de keuze voor het halveren van het eigen risico in 2027, hebben deze leden enkele vragen. </w:t>
      </w:r>
    </w:p>
    <w:p w:rsidRPr="00F9405A" w:rsidR="00711C03" w:rsidP="00F9405A" w:rsidRDefault="00711C03" w14:paraId="34E14EF7" w14:textId="154C6F1E">
      <w:pPr>
        <w:rPr>
          <w:rFonts w:ascii="Times New Roman" w:hAnsi="Times New Roman"/>
          <w:b w:val="0"/>
          <w:bCs/>
          <w:sz w:val="22"/>
          <w:szCs w:val="22"/>
        </w:rPr>
      </w:pPr>
      <w:r w:rsidRPr="00F9405A">
        <w:rPr>
          <w:rFonts w:ascii="Times New Roman" w:hAnsi="Times New Roman"/>
          <w:b w:val="0"/>
          <w:bCs/>
          <w:sz w:val="22"/>
          <w:szCs w:val="22"/>
        </w:rPr>
        <w:t xml:space="preserve">De leden van de D66-fractie lezen in het voorstel dat de regering zoekt naar een balans tussen betaalbaarheid, solidariteit en toegankelijkheid, omdat de huidige hoogte van het eigen risico mogelijk een te hoge financiële drempel opwerpt. Er lag een wetsvoorstel klaar om tranchering van het eigen risico per 2025 in te voeren. Hiermee zouden mensen met een kleinere portemonnee en die een financiële drempel ervaren direct zijn geholpen. Waarom heeft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ervoor gekozen om dit wetsvoorstel te annuleren, zo vragen deze leden? </w:t>
      </w:r>
    </w:p>
    <w:p w:rsidRPr="00F9405A" w:rsidR="00711C03" w:rsidP="00F9405A" w:rsidRDefault="00711C03" w14:paraId="429F25B6" w14:textId="76188168">
      <w:pPr>
        <w:rPr>
          <w:rFonts w:ascii="Times New Roman" w:hAnsi="Times New Roman"/>
          <w:b w:val="0"/>
          <w:bCs/>
          <w:sz w:val="22"/>
          <w:szCs w:val="22"/>
        </w:rPr>
      </w:pPr>
      <w:r w:rsidRPr="00F9405A">
        <w:rPr>
          <w:rFonts w:ascii="Times New Roman" w:hAnsi="Times New Roman"/>
          <w:b w:val="0"/>
          <w:bCs/>
          <w:sz w:val="22"/>
          <w:szCs w:val="22"/>
        </w:rPr>
        <w:t xml:space="preserve">De leden van de D66-fractie vragen of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in kaart kan brengen wat de opbrengsten zijn om het eigen risico tot einde van de kabinetsperiode te bevriezen in plaats van het daarna te verlagen. </w:t>
      </w:r>
    </w:p>
    <w:p w:rsidRPr="00F9405A" w:rsidR="00711C03" w:rsidP="00F9405A" w:rsidRDefault="00711C03" w14:paraId="6E7688A3" w14:textId="3E3BD0FC">
      <w:pPr>
        <w:rPr>
          <w:rFonts w:ascii="Times New Roman" w:hAnsi="Times New Roman"/>
          <w:b w:val="0"/>
          <w:bCs/>
          <w:sz w:val="22"/>
          <w:szCs w:val="22"/>
        </w:rPr>
      </w:pPr>
      <w:r w:rsidRPr="00F9405A">
        <w:rPr>
          <w:rFonts w:ascii="Times New Roman" w:hAnsi="Times New Roman"/>
          <w:b w:val="0"/>
          <w:bCs/>
          <w:sz w:val="22"/>
          <w:szCs w:val="22"/>
        </w:rPr>
        <w:t xml:space="preserve">Tot slot, vragen deze leden of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een duidelijk tijdspad met bijbehorende stappen tot halvering en tranchering van het eigen risico in 2027 kan schetsen. Wanneer kunnen zij de eerste voorstellen van </w:t>
      </w:r>
      <w:r w:rsidR="00E30B13">
        <w:rPr>
          <w:rFonts w:ascii="Times New Roman" w:hAnsi="Times New Roman"/>
          <w:b w:val="0"/>
          <w:bCs/>
          <w:sz w:val="22"/>
          <w:szCs w:val="22"/>
        </w:rPr>
        <w:t>de regering</w:t>
      </w:r>
      <w:r w:rsidRPr="00F9405A">
        <w:rPr>
          <w:rFonts w:ascii="Times New Roman" w:hAnsi="Times New Roman"/>
          <w:b w:val="0"/>
          <w:bCs/>
          <w:sz w:val="22"/>
          <w:szCs w:val="22"/>
        </w:rPr>
        <w:t xml:space="preserve"> hiervoor verwachten, zo vragen deze leden.</w:t>
      </w:r>
    </w:p>
    <w:p w:rsidRPr="00F9405A" w:rsidR="0002235C" w:rsidP="00F9405A" w:rsidRDefault="0002235C" w14:paraId="62E037E6" w14:textId="77777777">
      <w:pPr>
        <w:rPr>
          <w:rFonts w:ascii="Times New Roman" w:hAnsi="Times New Roman"/>
          <w:b w:val="0"/>
          <w:bCs/>
          <w:sz w:val="22"/>
          <w:szCs w:val="22"/>
        </w:rPr>
      </w:pPr>
    </w:p>
    <w:p w:rsidRPr="00F9405A" w:rsidR="0002235C" w:rsidP="00F9405A" w:rsidRDefault="0002235C" w14:paraId="7006F644" w14:textId="7F3BB5C6">
      <w:pPr>
        <w:spacing w:after="40"/>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BBB</w:t>
      </w:r>
      <w:r w:rsidRPr="00981F35" w:rsidR="00981F35">
        <w:rPr>
          <w:rFonts w:ascii="Times New Roman" w:hAnsi="Times New Roman"/>
          <w:sz w:val="22"/>
          <w:szCs w:val="22"/>
        </w:rPr>
        <w:t>-fractie</w:t>
      </w:r>
      <w:r w:rsidRPr="00F9405A">
        <w:rPr>
          <w:rFonts w:ascii="Times New Roman" w:hAnsi="Times New Roman"/>
          <w:b w:val="0"/>
          <w:bCs/>
          <w:sz w:val="22"/>
          <w:szCs w:val="22"/>
        </w:rPr>
        <w:t xml:space="preserve"> hebben kennisgenomen van </w:t>
      </w:r>
      <w:r w:rsidR="008874C4">
        <w:rPr>
          <w:rFonts w:ascii="Times New Roman" w:hAnsi="Times New Roman"/>
          <w:b w:val="0"/>
          <w:bCs/>
          <w:sz w:val="22"/>
          <w:szCs w:val="22"/>
        </w:rPr>
        <w:t>het wetsvoorstel.</w:t>
      </w:r>
      <w:r w:rsidRPr="00F9405A">
        <w:rPr>
          <w:rFonts w:ascii="Times New Roman" w:hAnsi="Times New Roman"/>
          <w:b w:val="0"/>
          <w:bCs/>
          <w:sz w:val="22"/>
          <w:szCs w:val="22"/>
        </w:rPr>
        <w:t xml:space="preserve"> </w:t>
      </w:r>
      <w:r w:rsidR="008874C4">
        <w:rPr>
          <w:rFonts w:ascii="Times New Roman" w:hAnsi="Times New Roman"/>
          <w:b w:val="0"/>
          <w:bCs/>
          <w:sz w:val="22"/>
          <w:szCs w:val="22"/>
        </w:rPr>
        <w:t>Zij</w:t>
      </w:r>
      <w:r w:rsidRPr="00F9405A">
        <w:rPr>
          <w:rFonts w:ascii="Times New Roman" w:hAnsi="Times New Roman"/>
          <w:b w:val="0"/>
          <w:bCs/>
          <w:sz w:val="22"/>
          <w:szCs w:val="22"/>
        </w:rPr>
        <w:t xml:space="preserve"> hebben</w:t>
      </w:r>
      <w:r w:rsidR="008874C4">
        <w:rPr>
          <w:rFonts w:ascii="Times New Roman" w:hAnsi="Times New Roman"/>
          <w:b w:val="0"/>
          <w:bCs/>
          <w:sz w:val="22"/>
          <w:szCs w:val="22"/>
        </w:rPr>
        <w:t xml:space="preserve"> momenteel</w:t>
      </w:r>
      <w:r w:rsidRPr="00F9405A">
        <w:rPr>
          <w:rFonts w:ascii="Times New Roman" w:hAnsi="Times New Roman"/>
          <w:b w:val="0"/>
          <w:bCs/>
          <w:sz w:val="22"/>
          <w:szCs w:val="22"/>
        </w:rPr>
        <w:t xml:space="preserve"> geen vragen aan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w:t>
      </w:r>
    </w:p>
    <w:p w:rsidRPr="00F9405A" w:rsidR="00080D79" w:rsidP="00F9405A" w:rsidRDefault="00080D79" w14:paraId="571EEEAA" w14:textId="77777777">
      <w:pPr>
        <w:spacing w:after="40"/>
        <w:rPr>
          <w:rFonts w:ascii="Times New Roman" w:hAnsi="Times New Roman"/>
          <w:b w:val="0"/>
          <w:bCs/>
          <w:sz w:val="22"/>
          <w:szCs w:val="22"/>
        </w:rPr>
      </w:pPr>
    </w:p>
    <w:p w:rsidRPr="00F9405A" w:rsidR="00080D79" w:rsidP="00F9405A" w:rsidRDefault="00080D79" w14:paraId="6E024784" w14:textId="77777777">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CDA-fractie</w:t>
      </w:r>
      <w:r w:rsidRPr="00F9405A">
        <w:rPr>
          <w:rFonts w:ascii="Times New Roman" w:hAnsi="Times New Roman"/>
          <w:b w:val="0"/>
          <w:bCs/>
          <w:sz w:val="22"/>
          <w:szCs w:val="22"/>
        </w:rPr>
        <w:t xml:space="preserve"> hebben met interesse kennisgenomen van het wetsvoorstel en hebben hierover nog enkele vragen. </w:t>
      </w:r>
    </w:p>
    <w:p w:rsidRPr="00F9405A" w:rsidR="00080D79" w:rsidP="00F9405A" w:rsidRDefault="00080D79" w14:paraId="771EA73A" w14:textId="77777777">
      <w:pPr>
        <w:spacing w:after="40"/>
        <w:rPr>
          <w:rFonts w:ascii="Times New Roman" w:hAnsi="Times New Roman"/>
          <w:b w:val="0"/>
          <w:bCs/>
          <w:sz w:val="22"/>
          <w:szCs w:val="22"/>
        </w:rPr>
      </w:pPr>
    </w:p>
    <w:p w:rsidRPr="00F9405A" w:rsidR="00F74FCB" w:rsidP="00F9405A" w:rsidRDefault="00F74FCB" w14:paraId="47DBCAAA" w14:textId="77777777">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SP-fractie</w:t>
      </w:r>
      <w:r w:rsidRPr="00F9405A">
        <w:rPr>
          <w:rFonts w:ascii="Times New Roman" w:hAnsi="Times New Roman"/>
          <w:b w:val="0"/>
          <w:bCs/>
          <w:sz w:val="22"/>
          <w:szCs w:val="22"/>
        </w:rPr>
        <w:t xml:space="preserve"> hebben kennisgenomen van het wetsvoorstel. Zij hebben nog enkele vragen en opmerkingen hierover. De leden van de SP-fractie vinden het zeer terecht dat het eigen risico niet verder stijgt. Om te voorkomen dat mensen zorg mijden vinden zij het echter onvoldoende om het eigen risico niet te laten stijgen. Het eigen risico is een boete op ziek zijn daarom zou het eigen risico helemaal afgeschaft moeten worden. </w:t>
      </w:r>
    </w:p>
    <w:p w:rsidRPr="00F9405A" w:rsidR="00C33724" w:rsidP="00F9405A" w:rsidRDefault="00C33724" w14:paraId="590706EB" w14:textId="77777777">
      <w:pPr>
        <w:rPr>
          <w:rFonts w:ascii="Times New Roman" w:hAnsi="Times New Roman"/>
          <w:i/>
          <w:sz w:val="22"/>
          <w:szCs w:val="22"/>
        </w:rPr>
      </w:pPr>
    </w:p>
    <w:p w:rsidRPr="00F9405A" w:rsidR="003A32B0" w:rsidP="00F9405A" w:rsidRDefault="00B905C2" w14:paraId="76E6BFDC" w14:textId="77777777">
      <w:pPr>
        <w:pStyle w:val="Lijstalinea"/>
        <w:numPr>
          <w:ilvl w:val="0"/>
          <w:numId w:val="13"/>
        </w:numPr>
        <w:rPr>
          <w:rFonts w:ascii="Times New Roman" w:hAnsi="Times New Roman"/>
          <w:i/>
          <w:sz w:val="22"/>
          <w:szCs w:val="22"/>
        </w:rPr>
      </w:pPr>
      <w:r w:rsidRPr="00F9405A">
        <w:rPr>
          <w:rFonts w:ascii="Times New Roman" w:hAnsi="Times New Roman"/>
          <w:sz w:val="22"/>
          <w:szCs w:val="22"/>
        </w:rPr>
        <w:t>HOOFDLIJNEN VAN DE VOORSTELLEN TEN AANZIEN VAN HET VERPLICHT</w:t>
      </w:r>
      <w:r w:rsidRPr="00F9405A" w:rsidR="003A32B0">
        <w:rPr>
          <w:rFonts w:ascii="Times New Roman" w:hAnsi="Times New Roman"/>
          <w:sz w:val="22"/>
          <w:szCs w:val="22"/>
        </w:rPr>
        <w:t xml:space="preserve"> EIGEN RISICO</w:t>
      </w:r>
    </w:p>
    <w:p w:rsidRPr="00F9405A" w:rsidR="00B905C2" w:rsidP="00F9405A" w:rsidRDefault="00B905C2" w14:paraId="69347A0C" w14:textId="77777777">
      <w:pPr>
        <w:rPr>
          <w:rFonts w:ascii="Times New Roman" w:hAnsi="Times New Roman"/>
          <w:sz w:val="22"/>
          <w:szCs w:val="22"/>
        </w:rPr>
      </w:pPr>
    </w:p>
    <w:p w:rsidRPr="00F9405A" w:rsidR="00C42224" w:rsidP="00F9405A" w:rsidRDefault="007B0C9A" w14:paraId="114A17E5" w14:textId="659832C1">
      <w:pPr>
        <w:rPr>
          <w:rFonts w:ascii="Times New Roman" w:hAnsi="Times New Roman"/>
          <w:b w:val="0"/>
          <w:bCs/>
          <w:sz w:val="22"/>
          <w:szCs w:val="22"/>
        </w:rPr>
      </w:pPr>
      <w:r>
        <w:rPr>
          <w:rFonts w:ascii="Times New Roman" w:hAnsi="Times New Roman"/>
          <w:b w:val="0"/>
          <w:bCs/>
          <w:sz w:val="22"/>
          <w:szCs w:val="22"/>
        </w:rPr>
        <w:t>De</w:t>
      </w:r>
      <w:r w:rsidRPr="00F9405A" w:rsidR="00C42224">
        <w:rPr>
          <w:rFonts w:ascii="Times New Roman" w:hAnsi="Times New Roman"/>
          <w:b w:val="0"/>
          <w:bCs/>
          <w:sz w:val="22"/>
          <w:szCs w:val="22"/>
        </w:rPr>
        <w:t xml:space="preserve"> leden</w:t>
      </w:r>
      <w:r w:rsidRPr="00F9405A" w:rsidR="001121CB">
        <w:rPr>
          <w:rFonts w:ascii="Times New Roman" w:hAnsi="Times New Roman"/>
          <w:b w:val="0"/>
          <w:bCs/>
          <w:sz w:val="22"/>
          <w:szCs w:val="22"/>
        </w:rPr>
        <w:t xml:space="preserve"> van de </w:t>
      </w:r>
      <w:r w:rsidRPr="00981F35" w:rsidR="001121CB">
        <w:rPr>
          <w:rFonts w:ascii="Times New Roman" w:hAnsi="Times New Roman"/>
          <w:sz w:val="22"/>
          <w:szCs w:val="22"/>
        </w:rPr>
        <w:t>G</w:t>
      </w:r>
      <w:r w:rsidRPr="00981F35" w:rsidR="00981F35">
        <w:rPr>
          <w:rFonts w:ascii="Times New Roman" w:hAnsi="Times New Roman"/>
          <w:sz w:val="22"/>
          <w:szCs w:val="22"/>
        </w:rPr>
        <w:t>roen</w:t>
      </w:r>
      <w:r w:rsidRPr="00981F35" w:rsidR="001121CB">
        <w:rPr>
          <w:rFonts w:ascii="Times New Roman" w:hAnsi="Times New Roman"/>
          <w:sz w:val="22"/>
          <w:szCs w:val="22"/>
        </w:rPr>
        <w:t>L</w:t>
      </w:r>
      <w:r w:rsidRPr="00981F35" w:rsidR="00981F35">
        <w:rPr>
          <w:rFonts w:ascii="Times New Roman" w:hAnsi="Times New Roman"/>
          <w:sz w:val="22"/>
          <w:szCs w:val="22"/>
        </w:rPr>
        <w:t>inks</w:t>
      </w:r>
      <w:r w:rsidRPr="00981F35" w:rsidR="001121CB">
        <w:rPr>
          <w:rFonts w:ascii="Times New Roman" w:hAnsi="Times New Roman"/>
          <w:sz w:val="22"/>
          <w:szCs w:val="22"/>
        </w:rPr>
        <w:t>-PvdA-fractie</w:t>
      </w:r>
      <w:r>
        <w:rPr>
          <w:rFonts w:ascii="Times New Roman" w:hAnsi="Times New Roman"/>
          <w:sz w:val="22"/>
          <w:szCs w:val="22"/>
        </w:rPr>
        <w:t xml:space="preserve"> </w:t>
      </w:r>
      <w:r>
        <w:rPr>
          <w:rFonts w:ascii="Times New Roman" w:hAnsi="Times New Roman"/>
          <w:b w:val="0"/>
          <w:bCs/>
          <w:sz w:val="22"/>
          <w:szCs w:val="22"/>
        </w:rPr>
        <w:t>lezen het volgende</w:t>
      </w:r>
      <w:r w:rsidR="00FA1AEB">
        <w:rPr>
          <w:rFonts w:ascii="Times New Roman" w:hAnsi="Times New Roman"/>
          <w:b w:val="0"/>
          <w:bCs/>
          <w:sz w:val="22"/>
          <w:szCs w:val="22"/>
        </w:rPr>
        <w:t xml:space="preserve"> in de memorie van toelichting</w:t>
      </w:r>
      <w:r>
        <w:rPr>
          <w:rFonts w:ascii="Times New Roman" w:hAnsi="Times New Roman"/>
          <w:b w:val="0"/>
          <w:bCs/>
          <w:sz w:val="22"/>
          <w:szCs w:val="22"/>
        </w:rPr>
        <w:t>:</w:t>
      </w:r>
      <w:r w:rsidRPr="00F9405A" w:rsidR="00C42224">
        <w:rPr>
          <w:rFonts w:ascii="Times New Roman" w:hAnsi="Times New Roman"/>
          <w:b w:val="0"/>
          <w:bCs/>
          <w:sz w:val="22"/>
          <w:szCs w:val="22"/>
        </w:rPr>
        <w:t xml:space="preserve"> ‘zowel de verlaging van het verplicht eigen risico naar 165</w:t>
      </w:r>
      <w:r w:rsidR="00650E1D">
        <w:rPr>
          <w:rFonts w:ascii="Times New Roman" w:hAnsi="Times New Roman"/>
          <w:b w:val="0"/>
          <w:bCs/>
          <w:sz w:val="22"/>
          <w:szCs w:val="22"/>
        </w:rPr>
        <w:t xml:space="preserve"> euro</w:t>
      </w:r>
      <w:r w:rsidRPr="00F9405A" w:rsidR="00C42224">
        <w:rPr>
          <w:rFonts w:ascii="Times New Roman" w:hAnsi="Times New Roman"/>
          <w:b w:val="0"/>
          <w:bCs/>
          <w:sz w:val="22"/>
          <w:szCs w:val="22"/>
        </w:rPr>
        <w:t xml:space="preserve"> als de tranchering van het verplicht eigen risico in de medisch-specialistische zorg vergen nadere uitwerking’. Kan de </w:t>
      </w:r>
      <w:r w:rsidR="00E30B13">
        <w:rPr>
          <w:rFonts w:ascii="Times New Roman" w:hAnsi="Times New Roman"/>
          <w:b w:val="0"/>
          <w:bCs/>
          <w:sz w:val="22"/>
          <w:szCs w:val="22"/>
        </w:rPr>
        <w:t>regering</w:t>
      </w:r>
      <w:r w:rsidRPr="00F9405A" w:rsidR="00C42224">
        <w:rPr>
          <w:rFonts w:ascii="Times New Roman" w:hAnsi="Times New Roman"/>
          <w:b w:val="0"/>
          <w:bCs/>
          <w:sz w:val="22"/>
          <w:szCs w:val="22"/>
        </w:rPr>
        <w:t xml:space="preserve"> toelichten hoever het is met die nadere uitwerking? Kan de </w:t>
      </w:r>
      <w:r w:rsidR="00E30B13">
        <w:rPr>
          <w:rFonts w:ascii="Times New Roman" w:hAnsi="Times New Roman"/>
          <w:b w:val="0"/>
          <w:bCs/>
          <w:sz w:val="22"/>
          <w:szCs w:val="22"/>
        </w:rPr>
        <w:t>regering</w:t>
      </w:r>
      <w:r w:rsidRPr="00F9405A" w:rsidR="00C42224">
        <w:rPr>
          <w:rFonts w:ascii="Times New Roman" w:hAnsi="Times New Roman"/>
          <w:b w:val="0"/>
          <w:bCs/>
          <w:sz w:val="22"/>
          <w:szCs w:val="22"/>
        </w:rPr>
        <w:t xml:space="preserve"> garanderen dat de verlaging van het eigen risico in</w:t>
      </w:r>
      <w:r w:rsidR="00FA1AEB">
        <w:rPr>
          <w:rFonts w:ascii="Times New Roman" w:hAnsi="Times New Roman"/>
          <w:b w:val="0"/>
          <w:bCs/>
          <w:sz w:val="22"/>
          <w:szCs w:val="22"/>
        </w:rPr>
        <w:t xml:space="preserve"> 2027</w:t>
      </w:r>
      <w:r w:rsidRPr="00F9405A" w:rsidR="00C42224">
        <w:rPr>
          <w:rFonts w:ascii="Times New Roman" w:hAnsi="Times New Roman"/>
          <w:b w:val="0"/>
          <w:bCs/>
          <w:sz w:val="22"/>
          <w:szCs w:val="22"/>
        </w:rPr>
        <w:t xml:space="preserve"> in</w:t>
      </w:r>
      <w:r w:rsidR="00FA1AEB">
        <w:rPr>
          <w:rFonts w:ascii="Times New Roman" w:hAnsi="Times New Roman"/>
          <w:b w:val="0"/>
          <w:bCs/>
          <w:sz w:val="22"/>
          <w:szCs w:val="22"/>
        </w:rPr>
        <w:t>gaat</w:t>
      </w:r>
      <w:r w:rsidRPr="00F9405A" w:rsidR="00C42224">
        <w:rPr>
          <w:rFonts w:ascii="Times New Roman" w:hAnsi="Times New Roman"/>
          <w:b w:val="0"/>
          <w:bCs/>
          <w:sz w:val="22"/>
          <w:szCs w:val="22"/>
        </w:rPr>
        <w:t xml:space="preserve"> en niet nog verder wordt uitgesteld? </w:t>
      </w:r>
    </w:p>
    <w:p w:rsidRPr="00F9405A" w:rsidR="001121CB" w:rsidP="00F9405A" w:rsidRDefault="001121CB" w14:paraId="0287FE6F" w14:textId="77777777">
      <w:pPr>
        <w:rPr>
          <w:rFonts w:ascii="Times New Roman" w:hAnsi="Times New Roman"/>
          <w:b w:val="0"/>
          <w:bCs/>
          <w:sz w:val="22"/>
          <w:szCs w:val="22"/>
        </w:rPr>
      </w:pPr>
    </w:p>
    <w:p w:rsidRPr="00F9405A" w:rsidR="001121CB" w:rsidP="00F9405A" w:rsidRDefault="001121CB" w14:paraId="1F9348B2" w14:textId="5E77BDD5">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NSC-fractie</w:t>
      </w:r>
      <w:r w:rsidRPr="00F9405A">
        <w:rPr>
          <w:rFonts w:ascii="Times New Roman" w:hAnsi="Times New Roman"/>
          <w:b w:val="0"/>
          <w:bCs/>
          <w:sz w:val="22"/>
          <w:szCs w:val="22"/>
        </w:rPr>
        <w:t xml:space="preserve"> lezen dat verzekerden naar verwachting meer zorg zullen afnemen bij een lager verplicht eigen risico. Tegelijkertijd wordt de tranchering van het verplicht eigen risico in de medisch-specialistische zorg gepresenteerd als een manier om te waarborgen dat mensen langer kostenbewust blijven en minder snel niet-noodzakelijke zorg gebruiken. Kan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toelichten hoe deze twee maatregelen elkaar mogelijk zullen beïnvloeden? Hoe wordt het effect van beide maatregelen op de zorgvraag gemonitord, zodat er snel bijgestuurd kan worden indien gewenst zorggebruik toeneemt of juist ongewenste zorgmijding wordt waargenomen? Daarnaast verzoeken </w:t>
      </w:r>
      <w:r w:rsidRPr="00F9405A">
        <w:rPr>
          <w:rFonts w:ascii="Times New Roman" w:hAnsi="Times New Roman"/>
          <w:b w:val="0"/>
          <w:bCs/>
          <w:sz w:val="22"/>
          <w:szCs w:val="22"/>
        </w:rPr>
        <w:lastRenderedPageBreak/>
        <w:t>deze leden</w:t>
      </w:r>
      <w:r w:rsidR="004A1B3F">
        <w:rPr>
          <w:rFonts w:ascii="Times New Roman" w:hAnsi="Times New Roman"/>
          <w:b w:val="0"/>
          <w:bCs/>
          <w:sz w:val="22"/>
          <w:szCs w:val="22"/>
        </w:rPr>
        <w:t xml:space="preserve"> de regering</w:t>
      </w:r>
      <w:r w:rsidRPr="00F9405A">
        <w:rPr>
          <w:rFonts w:ascii="Times New Roman" w:hAnsi="Times New Roman"/>
          <w:b w:val="0"/>
          <w:bCs/>
          <w:sz w:val="22"/>
          <w:szCs w:val="22"/>
        </w:rPr>
        <w:t xml:space="preserve"> om inzicht</w:t>
      </w:r>
      <w:r w:rsidR="004A1B3F">
        <w:rPr>
          <w:rFonts w:ascii="Times New Roman" w:hAnsi="Times New Roman"/>
          <w:b w:val="0"/>
          <w:bCs/>
          <w:sz w:val="22"/>
          <w:szCs w:val="22"/>
        </w:rPr>
        <w:t xml:space="preserve"> te geven</w:t>
      </w:r>
      <w:r w:rsidRPr="00F9405A">
        <w:rPr>
          <w:rFonts w:ascii="Times New Roman" w:hAnsi="Times New Roman"/>
          <w:b w:val="0"/>
          <w:bCs/>
          <w:sz w:val="22"/>
          <w:szCs w:val="22"/>
        </w:rPr>
        <w:t xml:space="preserve"> in welke doelgroepen het meeste profijt zullen hebben van de verlaging van het verplicht eigen risico in combinatie met de tranchering. Verwacht de regering bijvoorbeeld dat bepaalde groepen vaker gebruik zullen maken van zorg door deze maatregelen?</w:t>
      </w:r>
    </w:p>
    <w:p w:rsidRPr="00F9405A" w:rsidR="001121CB" w:rsidP="00F9405A" w:rsidRDefault="001121CB" w14:paraId="111DAB3A" w14:textId="4F071A41">
      <w:pPr>
        <w:rPr>
          <w:rFonts w:ascii="Times New Roman" w:hAnsi="Times New Roman"/>
          <w:b w:val="0"/>
          <w:bCs/>
          <w:sz w:val="22"/>
          <w:szCs w:val="22"/>
        </w:rPr>
      </w:pPr>
      <w:r w:rsidRPr="00F9405A">
        <w:rPr>
          <w:rFonts w:ascii="Times New Roman" w:hAnsi="Times New Roman"/>
          <w:b w:val="0"/>
          <w:bCs/>
          <w:sz w:val="22"/>
          <w:szCs w:val="22"/>
        </w:rPr>
        <w:t>De leden van de NSC-fractie constateren dat de zorguitgaven naar verwachting zullen stijgen met 152 miljoen</w:t>
      </w:r>
      <w:r w:rsidR="004A1B3F">
        <w:rPr>
          <w:rFonts w:ascii="Times New Roman" w:hAnsi="Times New Roman"/>
          <w:b w:val="0"/>
          <w:bCs/>
          <w:sz w:val="22"/>
          <w:szCs w:val="22"/>
        </w:rPr>
        <w:t xml:space="preserve"> euro</w:t>
      </w:r>
      <w:r w:rsidRPr="00F9405A">
        <w:rPr>
          <w:rFonts w:ascii="Times New Roman" w:hAnsi="Times New Roman"/>
          <w:b w:val="0"/>
          <w:bCs/>
          <w:sz w:val="22"/>
          <w:szCs w:val="22"/>
        </w:rPr>
        <w:t>. Kan de regering toelichten op welke manier wordt gewaarborgd dat deze extra uitgaven niet zullen leiden tot een verdere verhoging van de premies op de lange termijn? En hoe groot is het risico dat zorgverleners behandelingen in kleinere eenheden splitsen of extra verrichtingen declareren, waardoor patiënten in totaal meer behandelingen ondergaan dan strikt noodzakelijk, wat mogelijk de totale zorgkosten verhoogt?</w:t>
      </w:r>
    </w:p>
    <w:p w:rsidRPr="00F9405A" w:rsidR="001121CB" w:rsidP="00F9405A" w:rsidRDefault="001121CB" w14:paraId="09F632CC" w14:textId="77777777">
      <w:pPr>
        <w:rPr>
          <w:rFonts w:ascii="Times New Roman" w:hAnsi="Times New Roman"/>
          <w:b w:val="0"/>
          <w:bCs/>
          <w:sz w:val="22"/>
          <w:szCs w:val="22"/>
        </w:rPr>
      </w:pPr>
      <w:r w:rsidRPr="00F9405A">
        <w:rPr>
          <w:rFonts w:ascii="Times New Roman" w:hAnsi="Times New Roman"/>
          <w:b w:val="0"/>
          <w:bCs/>
          <w:sz w:val="22"/>
          <w:szCs w:val="22"/>
        </w:rPr>
        <w:t xml:space="preserve">De leden van de NSC-fractie merken op dat de maatregelen voor 2027 verdere uitwerking vergen en dat de Europese Commissie moet oordelen over de grote verlaging van het eigen risico, aangezien de zorgfinanciering zowel via hogere premies als extra staatsmiddelen zal worden opgevangen. Kan de regering aangeven of de 50/50-premieverdeling losgelaten moet worden om de premie te stabiliseren bij de verlaging van het eigen risico? En zo ja, is het mogelijk om niet alleen naar een 55/45-verdeling te gaan, maar bijvoorbeeld ook naar een 75/25-verdeling? Daarnaast zouden deze leden willen weten of er een risico bestaat dat de verlaging wordt afgekeurd door de Europese Commissie. Zijn er alternatieve beleidsmaatregelen in overweging genomen voor het geval dit gebeurt? </w:t>
      </w:r>
    </w:p>
    <w:p w:rsidRPr="00F9405A" w:rsidR="00F153D5" w:rsidP="00F9405A" w:rsidRDefault="00F153D5" w14:paraId="237231E4" w14:textId="77777777">
      <w:pPr>
        <w:rPr>
          <w:rFonts w:ascii="Times New Roman" w:hAnsi="Times New Roman"/>
          <w:b w:val="0"/>
          <w:bCs/>
          <w:sz w:val="22"/>
          <w:szCs w:val="22"/>
        </w:rPr>
      </w:pPr>
    </w:p>
    <w:p w:rsidRPr="00F9405A" w:rsidR="00F153D5" w:rsidP="00F9405A" w:rsidRDefault="00F153D5" w14:paraId="4AB2393F" w14:textId="04567E18">
      <w:pPr>
        <w:pStyle w:val="Geenafstand"/>
        <w:rPr>
          <w:rFonts w:ascii="Times New Roman" w:hAnsi="Times New Roman" w:cs="Times New Roman"/>
          <w:bCs/>
        </w:rPr>
      </w:pPr>
      <w:r w:rsidRPr="00F9405A">
        <w:rPr>
          <w:rFonts w:ascii="Times New Roman" w:hAnsi="Times New Roman" w:cs="Times New Roman"/>
          <w:bCs/>
        </w:rPr>
        <w:t xml:space="preserve">De leden van de </w:t>
      </w:r>
      <w:r w:rsidRPr="00981F35">
        <w:rPr>
          <w:rFonts w:ascii="Times New Roman" w:hAnsi="Times New Roman" w:cs="Times New Roman"/>
          <w:b/>
        </w:rPr>
        <w:t>CDA-fractie</w:t>
      </w:r>
      <w:r w:rsidRPr="00F9405A">
        <w:rPr>
          <w:rFonts w:ascii="Times New Roman" w:hAnsi="Times New Roman" w:cs="Times New Roman"/>
          <w:bCs/>
        </w:rPr>
        <w:t xml:space="preserve"> vragen</w:t>
      </w:r>
      <w:r w:rsidR="00B06912">
        <w:rPr>
          <w:rFonts w:ascii="Times New Roman" w:hAnsi="Times New Roman" w:cs="Times New Roman"/>
          <w:bCs/>
        </w:rPr>
        <w:t xml:space="preserve"> de regering</w:t>
      </w:r>
      <w:r w:rsidRPr="00F9405A">
        <w:rPr>
          <w:rFonts w:ascii="Times New Roman" w:hAnsi="Times New Roman" w:cs="Times New Roman"/>
          <w:bCs/>
        </w:rPr>
        <w:t xml:space="preserve"> hoe hoog het verplicht eigen risico nu zou zijn geweest als vanaf 2016 het verplicht eigen risico steeds jaar op jaar was geïndexeerd. </w:t>
      </w:r>
    </w:p>
    <w:p w:rsidRPr="00F9405A" w:rsidR="00F153D5" w:rsidP="00F9405A" w:rsidRDefault="00F153D5" w14:paraId="025B3315" w14:textId="77777777">
      <w:pPr>
        <w:pStyle w:val="Geenafstand"/>
        <w:rPr>
          <w:rFonts w:ascii="Times New Roman" w:hAnsi="Times New Roman" w:cs="Times New Roman"/>
          <w:bCs/>
        </w:rPr>
      </w:pPr>
      <w:r w:rsidRPr="00F9405A">
        <w:rPr>
          <w:rFonts w:ascii="Times New Roman" w:hAnsi="Times New Roman" w:cs="Times New Roman"/>
          <w:bCs/>
        </w:rPr>
        <w:t>Deze leden vragen wat de reële waarde is van het verplicht eigen risico in 2026 ten opzicht van 2016. Deze leden vragen verder met welk percentage de reële waarde van het verplicht eigen risico in 2026 naar verwachting zal zijn gedaald ten opzichte van 2016.</w:t>
      </w:r>
    </w:p>
    <w:p w:rsidRPr="00F9405A" w:rsidR="00F153D5" w:rsidP="00F9405A" w:rsidRDefault="00F153D5" w14:paraId="056A5C10" w14:textId="7A4D5AFA">
      <w:pPr>
        <w:pStyle w:val="Geenafstand"/>
        <w:rPr>
          <w:rFonts w:ascii="Times New Roman" w:hAnsi="Times New Roman" w:cs="Times New Roman"/>
          <w:bCs/>
        </w:rPr>
      </w:pPr>
      <w:r w:rsidRPr="00F9405A">
        <w:rPr>
          <w:rFonts w:ascii="Times New Roman" w:hAnsi="Times New Roman" w:cs="Times New Roman"/>
          <w:bCs/>
        </w:rPr>
        <w:t xml:space="preserve">De leden van de CDA-fractie vragen </w:t>
      </w:r>
      <w:r w:rsidR="001638D9">
        <w:rPr>
          <w:rFonts w:ascii="Times New Roman" w:hAnsi="Times New Roman" w:cs="Times New Roman"/>
          <w:bCs/>
        </w:rPr>
        <w:t xml:space="preserve">de regering </w:t>
      </w:r>
      <w:r w:rsidRPr="00F9405A">
        <w:rPr>
          <w:rFonts w:ascii="Times New Roman" w:hAnsi="Times New Roman" w:cs="Times New Roman"/>
          <w:bCs/>
        </w:rPr>
        <w:t xml:space="preserve">hoe het verplicht eigen risico zich na 2027 zal ontwikkelen, als te zijner tijd de verlaging naar 165 euro is doorgevoerd, en als te zijner tijd niet opnieuw voor een bevriezing gekozen wordt. Hoe hoog zou het verplicht eigen risico dan naar verwachting zijn in 2030, 2035 en 2040, zo vragen deze leden. </w:t>
      </w:r>
    </w:p>
    <w:p w:rsidRPr="00F9405A" w:rsidR="00F153D5" w:rsidP="00F9405A" w:rsidRDefault="00F153D5" w14:paraId="1A0E1EA8" w14:textId="77777777">
      <w:pPr>
        <w:pStyle w:val="Geenafstand"/>
        <w:rPr>
          <w:rFonts w:ascii="Times New Roman" w:hAnsi="Times New Roman" w:cs="Times New Roman"/>
          <w:bCs/>
        </w:rPr>
      </w:pPr>
      <w:r w:rsidRPr="00F9405A">
        <w:rPr>
          <w:rFonts w:ascii="Times New Roman" w:hAnsi="Times New Roman" w:cs="Times New Roman"/>
          <w:bCs/>
        </w:rPr>
        <w:t xml:space="preserve">De leden van de CDA-fractie lezen dat de regering constateert dat de huidige hoogte van het eigen risico mogelijk een te hoge financiële drempel opwerpt voor gelijkwaardigere en tijdige toegang tot zorg voor iedereen. Deze leden vragen of de regering kan kwantificeren of een inschatting kan maken hoeveel meer zorgmijding er zou zijn als het verplicht eigen risico in 2026 wel zou worden geïndexeerd.  </w:t>
      </w:r>
    </w:p>
    <w:p w:rsidRPr="00F9405A" w:rsidR="00F153D5" w:rsidP="00F9405A" w:rsidRDefault="00F153D5" w14:paraId="245E24B0" w14:textId="255A5EF6">
      <w:pPr>
        <w:rPr>
          <w:rFonts w:ascii="Times New Roman" w:hAnsi="Times New Roman"/>
          <w:b w:val="0"/>
          <w:bCs/>
          <w:sz w:val="22"/>
          <w:szCs w:val="22"/>
        </w:rPr>
      </w:pPr>
      <w:r w:rsidRPr="00F9405A">
        <w:rPr>
          <w:rFonts w:ascii="Times New Roman" w:hAnsi="Times New Roman"/>
          <w:b w:val="0"/>
          <w:bCs/>
          <w:sz w:val="22"/>
          <w:szCs w:val="22"/>
        </w:rPr>
        <w:t xml:space="preserve">De leden van de CDA-fractie vragen wat het bevriezen van het verplicht eigen risico naar verwachting betekent voor de wachttijden, gezien het feit dat de wachttijden voor operaties in het ziekenhuis veelal de </w:t>
      </w:r>
      <w:r w:rsidR="007C3F72">
        <w:rPr>
          <w:rFonts w:ascii="Times New Roman" w:hAnsi="Times New Roman"/>
          <w:b w:val="0"/>
          <w:bCs/>
          <w:sz w:val="22"/>
          <w:szCs w:val="22"/>
        </w:rPr>
        <w:t>T</w:t>
      </w:r>
      <w:r w:rsidRPr="00F9405A">
        <w:rPr>
          <w:rFonts w:ascii="Times New Roman" w:hAnsi="Times New Roman"/>
          <w:b w:val="0"/>
          <w:bCs/>
          <w:sz w:val="22"/>
          <w:szCs w:val="22"/>
        </w:rPr>
        <w:t xml:space="preserve">reeknorm van zeven weken overschrijden, net als bij de polikliniekbezoeken, waar de </w:t>
      </w:r>
      <w:r w:rsidR="007C3F72">
        <w:rPr>
          <w:rFonts w:ascii="Times New Roman" w:hAnsi="Times New Roman"/>
          <w:b w:val="0"/>
          <w:bCs/>
          <w:sz w:val="22"/>
          <w:szCs w:val="22"/>
        </w:rPr>
        <w:t>T</w:t>
      </w:r>
      <w:r w:rsidRPr="00F9405A">
        <w:rPr>
          <w:rFonts w:ascii="Times New Roman" w:hAnsi="Times New Roman"/>
          <w:b w:val="0"/>
          <w:bCs/>
          <w:sz w:val="22"/>
          <w:szCs w:val="22"/>
        </w:rPr>
        <w:t xml:space="preserve">reeknorm van </w:t>
      </w:r>
      <w:r w:rsidR="007C3F72">
        <w:rPr>
          <w:rFonts w:ascii="Times New Roman" w:hAnsi="Times New Roman"/>
          <w:b w:val="0"/>
          <w:bCs/>
          <w:sz w:val="22"/>
          <w:szCs w:val="22"/>
        </w:rPr>
        <w:t>vier</w:t>
      </w:r>
      <w:r w:rsidRPr="00F9405A">
        <w:rPr>
          <w:rFonts w:ascii="Times New Roman" w:hAnsi="Times New Roman"/>
          <w:b w:val="0"/>
          <w:bCs/>
          <w:sz w:val="22"/>
          <w:szCs w:val="22"/>
        </w:rPr>
        <w:t xml:space="preserve"> weken overschreden wordt. Deze leden vragen ook wat het verlagen van het verplicht eigen risico vanaf 2027 naar 165 euro betekent voor de wachttijden.</w:t>
      </w:r>
    </w:p>
    <w:p w:rsidRPr="00F9405A" w:rsidR="00485EDB" w:rsidP="00F9405A" w:rsidRDefault="00485EDB" w14:paraId="3A8D185A" w14:textId="77777777">
      <w:pPr>
        <w:rPr>
          <w:rFonts w:ascii="Times New Roman" w:hAnsi="Times New Roman"/>
          <w:b w:val="0"/>
          <w:bCs/>
          <w:sz w:val="22"/>
          <w:szCs w:val="22"/>
        </w:rPr>
      </w:pPr>
    </w:p>
    <w:p w:rsidRPr="00F9405A" w:rsidR="00485EDB" w:rsidP="00F9405A" w:rsidRDefault="00485EDB" w14:paraId="452279BB" w14:textId="57B1F970">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SP-fractie</w:t>
      </w:r>
      <w:r w:rsidRPr="00F9405A">
        <w:rPr>
          <w:rFonts w:ascii="Times New Roman" w:hAnsi="Times New Roman"/>
          <w:b w:val="0"/>
          <w:bCs/>
          <w:sz w:val="22"/>
          <w:szCs w:val="22"/>
        </w:rPr>
        <w:t xml:space="preserve"> lezen dat dat de financiering van zorg en ondersteuning in Nederland in hoge mate gebaseerd is op solidariteit. De</w:t>
      </w:r>
      <w:r w:rsidR="00F92ABF">
        <w:rPr>
          <w:rFonts w:ascii="Times New Roman" w:hAnsi="Times New Roman"/>
          <w:b w:val="0"/>
          <w:bCs/>
          <w:sz w:val="22"/>
          <w:szCs w:val="22"/>
        </w:rPr>
        <w:t>ze</w:t>
      </w:r>
      <w:r w:rsidRPr="00F9405A">
        <w:rPr>
          <w:rFonts w:ascii="Times New Roman" w:hAnsi="Times New Roman"/>
          <w:b w:val="0"/>
          <w:bCs/>
          <w:sz w:val="22"/>
          <w:szCs w:val="22"/>
        </w:rPr>
        <w:t xml:space="preserve"> leden vragen wat de regering precies verstaat onder solidariteit. Vindt de regering dat de eventuele indexering van het eigen risico – wat plaats zou vinden zonder dit wetsvoorstel – een vermindering van solidariteit zou zijn? </w:t>
      </w:r>
      <w:r w:rsidR="00ED242C">
        <w:rPr>
          <w:rFonts w:ascii="Times New Roman" w:hAnsi="Times New Roman"/>
          <w:b w:val="0"/>
          <w:bCs/>
          <w:sz w:val="22"/>
          <w:szCs w:val="22"/>
        </w:rPr>
        <w:t>Zo</w:t>
      </w:r>
      <w:r w:rsidRPr="00F9405A">
        <w:rPr>
          <w:rFonts w:ascii="Times New Roman" w:hAnsi="Times New Roman"/>
          <w:b w:val="0"/>
          <w:bCs/>
          <w:sz w:val="22"/>
          <w:szCs w:val="22"/>
        </w:rPr>
        <w:t xml:space="preserve"> </w:t>
      </w:r>
      <w:r w:rsidR="00ED242C">
        <w:rPr>
          <w:rFonts w:ascii="Times New Roman" w:hAnsi="Times New Roman"/>
          <w:b w:val="0"/>
          <w:bCs/>
          <w:sz w:val="22"/>
          <w:szCs w:val="22"/>
        </w:rPr>
        <w:t>ja</w:t>
      </w:r>
      <w:r w:rsidRPr="00F9405A">
        <w:rPr>
          <w:rFonts w:ascii="Times New Roman" w:hAnsi="Times New Roman"/>
          <w:b w:val="0"/>
          <w:bCs/>
          <w:sz w:val="22"/>
          <w:szCs w:val="22"/>
        </w:rPr>
        <w:t xml:space="preserve">, zou het dan niet een logisch gevolg zijn om het eigen risico helemaal af te schaffen om de solidariteit te bevorderen? </w:t>
      </w:r>
    </w:p>
    <w:p w:rsidRPr="00F9405A" w:rsidR="00485EDB" w:rsidP="00F9405A" w:rsidRDefault="00485EDB" w14:paraId="56A4DE10" w14:textId="36A88169">
      <w:pPr>
        <w:rPr>
          <w:rFonts w:ascii="Times New Roman" w:hAnsi="Times New Roman"/>
          <w:b w:val="0"/>
          <w:bCs/>
          <w:sz w:val="22"/>
          <w:szCs w:val="22"/>
        </w:rPr>
      </w:pPr>
      <w:r w:rsidRPr="00F9405A">
        <w:rPr>
          <w:rFonts w:ascii="Times New Roman" w:hAnsi="Times New Roman"/>
          <w:b w:val="0"/>
          <w:bCs/>
          <w:sz w:val="22"/>
          <w:szCs w:val="22"/>
        </w:rPr>
        <w:t xml:space="preserve">De leden van de SP-fractie lezen dat eigen betalingen zoals het eigen risico een uitzondering zijn in de financiering van de zorg, omdat de meeste financieringsbronnen niet afhangen van de hoeveelheid zorg die iemand gebruikt. Kan de regering een lijst </w:t>
      </w:r>
      <w:r w:rsidR="00ED242C">
        <w:rPr>
          <w:rFonts w:ascii="Times New Roman" w:hAnsi="Times New Roman"/>
          <w:b w:val="0"/>
          <w:bCs/>
          <w:sz w:val="22"/>
          <w:szCs w:val="22"/>
        </w:rPr>
        <w:t>delen me</w:t>
      </w:r>
      <w:r w:rsidR="00760B9B">
        <w:rPr>
          <w:rFonts w:ascii="Times New Roman" w:hAnsi="Times New Roman"/>
          <w:b w:val="0"/>
          <w:bCs/>
          <w:sz w:val="22"/>
          <w:szCs w:val="22"/>
        </w:rPr>
        <w:t>t</w:t>
      </w:r>
      <w:r w:rsidRPr="00F9405A">
        <w:rPr>
          <w:rFonts w:ascii="Times New Roman" w:hAnsi="Times New Roman"/>
          <w:b w:val="0"/>
          <w:bCs/>
          <w:sz w:val="22"/>
          <w:szCs w:val="22"/>
        </w:rPr>
        <w:t xml:space="preserve"> welke andere eigen betalingen er nog meer in de zorg zijn, zowel binnen als buiten de Zorgverzekeringswet (</w:t>
      </w:r>
      <w:proofErr w:type="spellStart"/>
      <w:r w:rsidRPr="00F9405A">
        <w:rPr>
          <w:rFonts w:ascii="Times New Roman" w:hAnsi="Times New Roman"/>
          <w:b w:val="0"/>
          <w:bCs/>
          <w:sz w:val="22"/>
          <w:szCs w:val="22"/>
        </w:rPr>
        <w:t>Zvw</w:t>
      </w:r>
      <w:proofErr w:type="spellEnd"/>
      <w:r w:rsidRPr="00F9405A">
        <w:rPr>
          <w:rFonts w:ascii="Times New Roman" w:hAnsi="Times New Roman"/>
          <w:b w:val="0"/>
          <w:bCs/>
          <w:sz w:val="22"/>
          <w:szCs w:val="22"/>
        </w:rPr>
        <w:t xml:space="preserve">)? </w:t>
      </w:r>
      <w:r w:rsidR="00760B9B">
        <w:rPr>
          <w:rFonts w:ascii="Times New Roman" w:hAnsi="Times New Roman"/>
          <w:b w:val="0"/>
          <w:bCs/>
          <w:sz w:val="22"/>
          <w:szCs w:val="22"/>
        </w:rPr>
        <w:t>Genoemde</w:t>
      </w:r>
      <w:r w:rsidRPr="00F9405A">
        <w:rPr>
          <w:rFonts w:ascii="Times New Roman" w:hAnsi="Times New Roman"/>
          <w:b w:val="0"/>
          <w:bCs/>
          <w:sz w:val="22"/>
          <w:szCs w:val="22"/>
        </w:rPr>
        <w:t xml:space="preserve"> leden vragen de regering of zij achter het principe van eigen betalingen in de zorg staat of dat zij van mening is dat eigen betalingen per definitie een inbreuk doen op het solidariteitsprincipe</w:t>
      </w:r>
      <w:r w:rsidR="00C23606">
        <w:rPr>
          <w:rFonts w:ascii="Times New Roman" w:hAnsi="Times New Roman"/>
          <w:b w:val="0"/>
          <w:bCs/>
          <w:sz w:val="22"/>
          <w:szCs w:val="22"/>
        </w:rPr>
        <w:t>.</w:t>
      </w:r>
    </w:p>
    <w:p w:rsidR="00F92ABF" w:rsidP="00F9405A" w:rsidRDefault="00485EDB" w14:paraId="239966A9" w14:textId="184679EE">
      <w:pPr>
        <w:rPr>
          <w:rFonts w:ascii="Times New Roman" w:hAnsi="Times New Roman"/>
          <w:b w:val="0"/>
          <w:bCs/>
          <w:sz w:val="22"/>
          <w:szCs w:val="22"/>
        </w:rPr>
      </w:pPr>
      <w:r w:rsidRPr="00F9405A">
        <w:rPr>
          <w:rFonts w:ascii="Times New Roman" w:hAnsi="Times New Roman"/>
          <w:b w:val="0"/>
          <w:bCs/>
          <w:sz w:val="22"/>
          <w:szCs w:val="22"/>
        </w:rPr>
        <w:t>De leden van de SP-fractie vragen de regering of zij vind</w:t>
      </w:r>
      <w:r w:rsidR="00C23606">
        <w:rPr>
          <w:rFonts w:ascii="Times New Roman" w:hAnsi="Times New Roman"/>
          <w:b w:val="0"/>
          <w:bCs/>
          <w:sz w:val="22"/>
          <w:szCs w:val="22"/>
        </w:rPr>
        <w:t>t</w:t>
      </w:r>
      <w:r w:rsidRPr="00F9405A">
        <w:rPr>
          <w:rFonts w:ascii="Times New Roman" w:hAnsi="Times New Roman"/>
          <w:b w:val="0"/>
          <w:bCs/>
          <w:sz w:val="22"/>
          <w:szCs w:val="22"/>
        </w:rPr>
        <w:t xml:space="preserve"> dat de twee hoofddoelen – medefinanciering van de kosten van de </w:t>
      </w:r>
      <w:proofErr w:type="spellStart"/>
      <w:r w:rsidRPr="00F9405A">
        <w:rPr>
          <w:rFonts w:ascii="Times New Roman" w:hAnsi="Times New Roman"/>
          <w:b w:val="0"/>
          <w:bCs/>
          <w:sz w:val="22"/>
          <w:szCs w:val="22"/>
        </w:rPr>
        <w:t>Zwv</w:t>
      </w:r>
      <w:proofErr w:type="spellEnd"/>
      <w:r w:rsidRPr="00F9405A">
        <w:rPr>
          <w:rFonts w:ascii="Times New Roman" w:hAnsi="Times New Roman"/>
          <w:b w:val="0"/>
          <w:bCs/>
          <w:sz w:val="22"/>
          <w:szCs w:val="22"/>
        </w:rPr>
        <w:t xml:space="preserve">-zorg en kostenbewustzijn creëren - bij de introductie van het eigen risico bijna </w:t>
      </w:r>
      <w:r w:rsidR="005B3FD2">
        <w:rPr>
          <w:rFonts w:ascii="Times New Roman" w:hAnsi="Times New Roman"/>
          <w:b w:val="0"/>
          <w:bCs/>
          <w:sz w:val="22"/>
          <w:szCs w:val="22"/>
        </w:rPr>
        <w:t xml:space="preserve">twintig </w:t>
      </w:r>
      <w:r w:rsidRPr="00F9405A">
        <w:rPr>
          <w:rFonts w:ascii="Times New Roman" w:hAnsi="Times New Roman"/>
          <w:b w:val="0"/>
          <w:bCs/>
          <w:sz w:val="22"/>
          <w:szCs w:val="22"/>
        </w:rPr>
        <w:t>jaar geleden nog steeds behaald worden</w:t>
      </w:r>
      <w:r w:rsidR="005B3FD2">
        <w:rPr>
          <w:rFonts w:ascii="Times New Roman" w:hAnsi="Times New Roman"/>
          <w:b w:val="0"/>
          <w:bCs/>
          <w:sz w:val="22"/>
          <w:szCs w:val="22"/>
        </w:rPr>
        <w:t xml:space="preserve">. </w:t>
      </w:r>
      <w:r w:rsidRPr="00F9405A">
        <w:rPr>
          <w:rFonts w:ascii="Times New Roman" w:hAnsi="Times New Roman"/>
          <w:b w:val="0"/>
          <w:bCs/>
          <w:sz w:val="22"/>
          <w:szCs w:val="22"/>
        </w:rPr>
        <w:t>Staat de regering achter deze twee doelen?</w:t>
      </w:r>
    </w:p>
    <w:p w:rsidRPr="00F9405A" w:rsidR="00485EDB" w:rsidP="00F9405A" w:rsidRDefault="00485EDB" w14:paraId="162B14C8" w14:textId="76C94CEF">
      <w:pPr>
        <w:rPr>
          <w:rFonts w:ascii="Times New Roman" w:hAnsi="Times New Roman"/>
          <w:b w:val="0"/>
          <w:bCs/>
          <w:sz w:val="22"/>
          <w:szCs w:val="22"/>
        </w:rPr>
      </w:pPr>
      <w:r w:rsidRPr="00F9405A">
        <w:rPr>
          <w:rFonts w:ascii="Times New Roman" w:hAnsi="Times New Roman"/>
          <w:b w:val="0"/>
          <w:bCs/>
          <w:sz w:val="22"/>
          <w:szCs w:val="22"/>
        </w:rPr>
        <w:t xml:space="preserve">De leden van de SP-fractie verwerpen het idee dat het een vooruitgang zou zijn dat het eigen risico mensen zou stimuleren bewuster na te denken over de zorg die zij nodig hebben. Mensen hebben </w:t>
      </w:r>
      <w:r w:rsidRPr="00F9405A">
        <w:rPr>
          <w:rFonts w:ascii="Times New Roman" w:hAnsi="Times New Roman"/>
          <w:b w:val="0"/>
          <w:bCs/>
          <w:sz w:val="22"/>
          <w:szCs w:val="22"/>
        </w:rPr>
        <w:lastRenderedPageBreak/>
        <w:t xml:space="preserve">namelijk geen keuze om wel of niet ziek te worden. Staat de regering achter de boekhoudkundig mythe van het ‘remgeldeffect’? Kan zij dit toelichten?  </w:t>
      </w:r>
    </w:p>
    <w:p w:rsidRPr="00F9405A" w:rsidR="00485EDB" w:rsidP="00F9405A" w:rsidRDefault="00485EDB" w14:paraId="0DC8EC9D" w14:textId="613F0EE8">
      <w:pPr>
        <w:rPr>
          <w:rFonts w:ascii="Times New Roman" w:hAnsi="Times New Roman"/>
          <w:b w:val="0"/>
          <w:bCs/>
          <w:sz w:val="22"/>
          <w:szCs w:val="22"/>
        </w:rPr>
      </w:pPr>
      <w:r w:rsidRPr="00F9405A">
        <w:rPr>
          <w:rFonts w:ascii="Times New Roman" w:hAnsi="Times New Roman"/>
          <w:b w:val="0"/>
          <w:bCs/>
          <w:sz w:val="22"/>
          <w:szCs w:val="22"/>
        </w:rPr>
        <w:t xml:space="preserve">De leden van de SP-fractie vragen de regering wanneer het wetsvoorstel voor het opknippen van het eigen risico naar de Tweede Kamer wordt gestuurd. Ook in </w:t>
      </w:r>
      <w:r w:rsidR="005B3FD2">
        <w:rPr>
          <w:rFonts w:ascii="Times New Roman" w:hAnsi="Times New Roman"/>
          <w:b w:val="0"/>
          <w:bCs/>
          <w:sz w:val="22"/>
          <w:szCs w:val="22"/>
        </w:rPr>
        <w:t>dit hoofdstuk van de memorie van toelichting</w:t>
      </w:r>
      <w:r w:rsidRPr="00F9405A">
        <w:rPr>
          <w:rFonts w:ascii="Times New Roman" w:hAnsi="Times New Roman"/>
          <w:b w:val="0"/>
          <w:bCs/>
          <w:sz w:val="22"/>
          <w:szCs w:val="22"/>
        </w:rPr>
        <w:t xml:space="preserve"> lezen de leden van de SP-fractie dat de regering wederom bevestig</w:t>
      </w:r>
      <w:r w:rsidR="00A828DB">
        <w:rPr>
          <w:rFonts w:ascii="Times New Roman" w:hAnsi="Times New Roman"/>
          <w:b w:val="0"/>
          <w:bCs/>
          <w:sz w:val="22"/>
          <w:szCs w:val="22"/>
        </w:rPr>
        <w:t>t</w:t>
      </w:r>
      <w:r w:rsidRPr="00F9405A">
        <w:rPr>
          <w:rFonts w:ascii="Times New Roman" w:hAnsi="Times New Roman"/>
          <w:b w:val="0"/>
          <w:bCs/>
          <w:sz w:val="22"/>
          <w:szCs w:val="22"/>
        </w:rPr>
        <w:t xml:space="preserve"> dat de toegankelijkheid van de zorg voor deze regering niet belangrijk is. Door het opknippen zouden mensen ‘na een eerste onderzoek of behandeling gestimuleerd worden om indien de noodzaak van een behandeling niet evident is na te denken of een volgend gebruik van zorg passend en nodig is’. De leden van de SP-fractie vragen de regering en specifiek de minister of zij achter deze redenering staat. </w:t>
      </w:r>
    </w:p>
    <w:p w:rsidRPr="00F9405A" w:rsidR="00485EDB" w:rsidP="00F9405A" w:rsidRDefault="00485EDB" w14:paraId="702A0019" w14:textId="13392B27">
      <w:pPr>
        <w:rPr>
          <w:rFonts w:ascii="Times New Roman" w:hAnsi="Times New Roman"/>
          <w:b w:val="0"/>
          <w:bCs/>
          <w:sz w:val="22"/>
          <w:szCs w:val="22"/>
        </w:rPr>
      </w:pPr>
      <w:r w:rsidRPr="00F9405A">
        <w:rPr>
          <w:rFonts w:ascii="Times New Roman" w:hAnsi="Times New Roman"/>
          <w:b w:val="0"/>
          <w:bCs/>
          <w:sz w:val="22"/>
          <w:szCs w:val="22"/>
        </w:rPr>
        <w:t>De leden van de SP-fractie lezen dat de regering stelt dat het eigen risico als een te hoge financiële drempel ervaren kan worden voor mensen die zorg nodig hebben. Met deze stelling wordt bevestigd dat het eigen risico leidt tot zorgmijding, wat op termijn kan leiden tot verminderde gezondheid. Waarom kiest de regering niet voor het volledig afschaffen van het eigen risico? Kan de regering onderbouwen waarom zij willen vanaf 2027 het eigen risico willen verlagen tot 165</w:t>
      </w:r>
      <w:r w:rsidR="00A828DB">
        <w:rPr>
          <w:rFonts w:ascii="Times New Roman" w:hAnsi="Times New Roman"/>
          <w:b w:val="0"/>
          <w:bCs/>
          <w:sz w:val="22"/>
          <w:szCs w:val="22"/>
        </w:rPr>
        <w:t xml:space="preserve"> euro</w:t>
      </w:r>
      <w:r w:rsidRPr="00F9405A">
        <w:rPr>
          <w:rFonts w:ascii="Times New Roman" w:hAnsi="Times New Roman"/>
          <w:b w:val="0"/>
          <w:bCs/>
          <w:sz w:val="22"/>
          <w:szCs w:val="22"/>
        </w:rPr>
        <w:t xml:space="preserve">? Waarom is de regering precies op dit bedrag uitgekomen en niet op een lager of een hoger bedrag?  </w:t>
      </w:r>
    </w:p>
    <w:p w:rsidRPr="00F9405A" w:rsidR="00485EDB" w:rsidP="00F9405A" w:rsidRDefault="00485EDB" w14:paraId="1652C0B6" w14:textId="048E94C2">
      <w:pPr>
        <w:rPr>
          <w:rFonts w:ascii="Times New Roman" w:hAnsi="Times New Roman"/>
          <w:b w:val="0"/>
          <w:bCs/>
          <w:sz w:val="22"/>
          <w:szCs w:val="22"/>
        </w:rPr>
      </w:pPr>
      <w:r w:rsidRPr="00F9405A">
        <w:rPr>
          <w:rFonts w:ascii="Times New Roman" w:hAnsi="Times New Roman"/>
          <w:b w:val="0"/>
          <w:bCs/>
          <w:sz w:val="22"/>
          <w:szCs w:val="22"/>
        </w:rPr>
        <w:t>De leden van de SP-fractie lezen dat de verlaging van het eigen risico in 2027 naar 165</w:t>
      </w:r>
      <w:r w:rsidR="007D2B53">
        <w:rPr>
          <w:rFonts w:ascii="Times New Roman" w:hAnsi="Times New Roman"/>
          <w:b w:val="0"/>
          <w:bCs/>
          <w:sz w:val="22"/>
          <w:szCs w:val="22"/>
        </w:rPr>
        <w:t xml:space="preserve"> euro</w:t>
      </w:r>
      <w:r w:rsidRPr="00F9405A">
        <w:rPr>
          <w:rFonts w:ascii="Times New Roman" w:hAnsi="Times New Roman"/>
          <w:b w:val="0"/>
          <w:bCs/>
          <w:sz w:val="22"/>
          <w:szCs w:val="22"/>
        </w:rPr>
        <w:t xml:space="preserve"> nader moet worden uitgewerkt. Worden er verschillende opties uitgewerkt? Kan de regering aangeven hoe het tijdspad richting deze voorgenomen maatregel en het wetsvoorstel dat hieruit volgt eruit ziet? Kan de regering aangeven of er al contact is met de Europese Commissie over de verlaging van het eigen risico? Is er een mogelijkheid dat de Europese Commissie niet akkoord gaat met de verlaging van het eigen risico? Welke stappen gaat de regering zetten als dit het geval blijkt? </w:t>
      </w:r>
    </w:p>
    <w:p w:rsidRPr="00F9405A" w:rsidR="00485EDB" w:rsidP="00F9405A" w:rsidRDefault="00485EDB" w14:paraId="7FB7C2E1" w14:textId="4DF0E6B9">
      <w:pPr>
        <w:rPr>
          <w:rFonts w:ascii="Times New Roman" w:hAnsi="Times New Roman"/>
          <w:b w:val="0"/>
          <w:bCs/>
          <w:sz w:val="22"/>
          <w:szCs w:val="22"/>
        </w:rPr>
      </w:pPr>
      <w:r w:rsidRPr="00F9405A">
        <w:rPr>
          <w:rFonts w:ascii="Times New Roman" w:hAnsi="Times New Roman"/>
          <w:b w:val="0"/>
          <w:bCs/>
          <w:sz w:val="22"/>
          <w:szCs w:val="22"/>
        </w:rPr>
        <w:t>De leden van de SP-fractie lezen in de memorie van toelichting enige twijfel bij de regering of het gaat lukken om het eigen risico te verlagen naar 165</w:t>
      </w:r>
      <w:r w:rsidR="007D2B53">
        <w:rPr>
          <w:rFonts w:ascii="Times New Roman" w:hAnsi="Times New Roman"/>
          <w:b w:val="0"/>
          <w:bCs/>
          <w:sz w:val="22"/>
          <w:szCs w:val="22"/>
        </w:rPr>
        <w:t xml:space="preserve"> euro</w:t>
      </w:r>
      <w:r w:rsidRPr="00F9405A">
        <w:rPr>
          <w:rFonts w:ascii="Times New Roman" w:hAnsi="Times New Roman"/>
          <w:b w:val="0"/>
          <w:bCs/>
          <w:sz w:val="22"/>
          <w:szCs w:val="22"/>
        </w:rPr>
        <w:t>. Klopt dit en kan de regering dit toelichten (los van het feit dat er een parlementaire meerderheid zich achter dit wetsvoorstel zal moeten scharen)</w:t>
      </w:r>
      <w:r w:rsidR="007D2B53">
        <w:rPr>
          <w:rFonts w:ascii="Times New Roman" w:hAnsi="Times New Roman"/>
          <w:b w:val="0"/>
          <w:bCs/>
          <w:sz w:val="22"/>
          <w:szCs w:val="22"/>
        </w:rPr>
        <w:t>?</w:t>
      </w:r>
      <w:r w:rsidRPr="00F9405A">
        <w:rPr>
          <w:rFonts w:ascii="Times New Roman" w:hAnsi="Times New Roman"/>
          <w:b w:val="0"/>
          <w:bCs/>
          <w:sz w:val="22"/>
          <w:szCs w:val="22"/>
        </w:rPr>
        <w:t xml:space="preserve"> </w:t>
      </w:r>
    </w:p>
    <w:p w:rsidRPr="00F9405A" w:rsidR="00485EDB" w:rsidP="00F9405A" w:rsidRDefault="00485EDB" w14:paraId="47BC3DDB" w14:textId="68CE9D0E">
      <w:pPr>
        <w:rPr>
          <w:rFonts w:ascii="Times New Roman" w:hAnsi="Times New Roman"/>
          <w:b w:val="0"/>
          <w:bCs/>
          <w:sz w:val="22"/>
          <w:szCs w:val="22"/>
        </w:rPr>
      </w:pPr>
      <w:r w:rsidRPr="00F9405A">
        <w:rPr>
          <w:rFonts w:ascii="Times New Roman" w:hAnsi="Times New Roman"/>
          <w:b w:val="0"/>
          <w:bCs/>
          <w:sz w:val="22"/>
          <w:szCs w:val="22"/>
        </w:rPr>
        <w:t>De leden van de SP-fractie vragen de regering hoe de 2,5 miljard</w:t>
      </w:r>
      <w:r w:rsidR="000E514F">
        <w:rPr>
          <w:rFonts w:ascii="Times New Roman" w:hAnsi="Times New Roman"/>
          <w:b w:val="0"/>
          <w:bCs/>
          <w:sz w:val="22"/>
          <w:szCs w:val="22"/>
        </w:rPr>
        <w:t xml:space="preserve"> euro</w:t>
      </w:r>
      <w:r w:rsidRPr="00F9405A">
        <w:rPr>
          <w:rFonts w:ascii="Times New Roman" w:hAnsi="Times New Roman"/>
          <w:b w:val="0"/>
          <w:bCs/>
          <w:sz w:val="22"/>
          <w:szCs w:val="22"/>
        </w:rPr>
        <w:t xml:space="preserve"> aan lastenverlichting in 2025 en 2026 er precies uitziet voor mensen? Kan de regering bevestigen dat dit bedrag minder, evenveel of meer compenseert dan de geplande premieverhoging van de zorgtoeslag? </w:t>
      </w:r>
    </w:p>
    <w:p w:rsidRPr="00F9405A" w:rsidR="001121CB" w:rsidP="00F9405A" w:rsidRDefault="00485EDB" w14:paraId="348CFB59" w14:textId="1BD8F588">
      <w:pPr>
        <w:rPr>
          <w:rFonts w:ascii="Times New Roman" w:hAnsi="Times New Roman"/>
          <w:b w:val="0"/>
          <w:bCs/>
          <w:sz w:val="22"/>
          <w:szCs w:val="22"/>
        </w:rPr>
      </w:pPr>
      <w:r w:rsidRPr="00F9405A">
        <w:rPr>
          <w:rFonts w:ascii="Times New Roman" w:hAnsi="Times New Roman"/>
          <w:b w:val="0"/>
          <w:bCs/>
          <w:sz w:val="22"/>
          <w:szCs w:val="22"/>
        </w:rPr>
        <w:t>De leden van de fractie van de SP vragen of de regering vindt dat zij mensen uit elkaar speelt door mensen die vaker gebruik moeten maken van de zorg de schuld te geven van de hogere zorgpremie?</w:t>
      </w:r>
    </w:p>
    <w:p w:rsidRPr="00F9405A" w:rsidR="00B905C2" w:rsidP="00F9405A" w:rsidRDefault="00B905C2" w14:paraId="7B59024C" w14:textId="3D3E5948">
      <w:pPr>
        <w:rPr>
          <w:rFonts w:ascii="Times New Roman" w:hAnsi="Times New Roman"/>
          <w:sz w:val="22"/>
          <w:szCs w:val="22"/>
        </w:rPr>
      </w:pPr>
      <w:r w:rsidRPr="00F9405A">
        <w:rPr>
          <w:rFonts w:ascii="Times New Roman" w:hAnsi="Times New Roman"/>
          <w:sz w:val="22"/>
          <w:szCs w:val="22"/>
        </w:rPr>
        <w:t xml:space="preserve"> </w:t>
      </w:r>
    </w:p>
    <w:p w:rsidRPr="00F9405A" w:rsidR="003A32B0" w:rsidP="00F9405A" w:rsidRDefault="003A32B0" w14:paraId="36253197" w14:textId="4A51F1B7">
      <w:pPr>
        <w:pStyle w:val="Lijstalinea"/>
        <w:numPr>
          <w:ilvl w:val="0"/>
          <w:numId w:val="13"/>
        </w:numPr>
        <w:rPr>
          <w:rFonts w:ascii="Times New Roman" w:hAnsi="Times New Roman"/>
          <w:sz w:val="22"/>
          <w:szCs w:val="22"/>
        </w:rPr>
      </w:pPr>
      <w:r w:rsidRPr="00F9405A">
        <w:rPr>
          <w:rFonts w:ascii="Times New Roman" w:hAnsi="Times New Roman"/>
          <w:sz w:val="22"/>
          <w:szCs w:val="22"/>
        </w:rPr>
        <w:t>G</w:t>
      </w:r>
      <w:r w:rsidR="004A2BEE">
        <w:rPr>
          <w:rFonts w:ascii="Times New Roman" w:hAnsi="Times New Roman"/>
          <w:sz w:val="22"/>
          <w:szCs w:val="22"/>
        </w:rPr>
        <w:t>EVOLGEN VOOR BURGERS</w:t>
      </w:r>
    </w:p>
    <w:p w:rsidRPr="00F9405A" w:rsidR="003A32B0" w:rsidP="00F9405A" w:rsidRDefault="003A32B0" w14:paraId="437E7E37" w14:textId="77777777">
      <w:pPr>
        <w:rPr>
          <w:rFonts w:ascii="Times New Roman" w:hAnsi="Times New Roman"/>
          <w:sz w:val="22"/>
          <w:szCs w:val="22"/>
        </w:rPr>
      </w:pPr>
    </w:p>
    <w:p w:rsidRPr="00F9405A" w:rsidR="00BF0889" w:rsidP="00F9405A" w:rsidRDefault="00981F35" w14:paraId="60B1D239" w14:textId="5D9FE32C">
      <w:pPr>
        <w:rPr>
          <w:rFonts w:ascii="Times New Roman" w:hAnsi="Times New Roman"/>
          <w:b w:val="0"/>
          <w:bCs/>
          <w:sz w:val="22"/>
          <w:szCs w:val="22"/>
        </w:rPr>
      </w:pPr>
      <w:r>
        <w:rPr>
          <w:rFonts w:ascii="Times New Roman" w:hAnsi="Times New Roman"/>
          <w:b w:val="0"/>
          <w:bCs/>
          <w:sz w:val="22"/>
          <w:szCs w:val="22"/>
        </w:rPr>
        <w:t xml:space="preserve">De leden van de </w:t>
      </w:r>
      <w:r w:rsidRPr="008E46BD">
        <w:rPr>
          <w:rFonts w:ascii="Times New Roman" w:hAnsi="Times New Roman"/>
          <w:sz w:val="22"/>
          <w:szCs w:val="22"/>
        </w:rPr>
        <w:t>GroenLinks-PvdA-fractie</w:t>
      </w:r>
      <w:r>
        <w:rPr>
          <w:rFonts w:ascii="Times New Roman" w:hAnsi="Times New Roman"/>
          <w:b w:val="0"/>
          <w:bCs/>
          <w:sz w:val="22"/>
          <w:szCs w:val="22"/>
        </w:rPr>
        <w:t xml:space="preserve"> lezen </w:t>
      </w:r>
      <w:r w:rsidR="008E46BD">
        <w:rPr>
          <w:rFonts w:ascii="Times New Roman" w:hAnsi="Times New Roman"/>
          <w:b w:val="0"/>
          <w:bCs/>
          <w:sz w:val="22"/>
          <w:szCs w:val="22"/>
        </w:rPr>
        <w:t>het volgende in de memorie van toelichting:</w:t>
      </w:r>
      <w:r w:rsidRPr="00F9405A" w:rsidR="000157EB">
        <w:rPr>
          <w:rFonts w:ascii="Times New Roman" w:hAnsi="Times New Roman"/>
          <w:b w:val="0"/>
          <w:bCs/>
          <w:sz w:val="22"/>
          <w:szCs w:val="22"/>
        </w:rPr>
        <w:t xml:space="preserve"> ‘</w:t>
      </w:r>
      <w:r w:rsidR="008E46BD">
        <w:rPr>
          <w:rFonts w:ascii="Times New Roman" w:hAnsi="Times New Roman"/>
          <w:b w:val="0"/>
          <w:bCs/>
          <w:sz w:val="22"/>
          <w:szCs w:val="22"/>
        </w:rPr>
        <w:t>v</w:t>
      </w:r>
      <w:r w:rsidRPr="00F9405A" w:rsidR="000157EB">
        <w:rPr>
          <w:rFonts w:ascii="Times New Roman" w:hAnsi="Times New Roman"/>
          <w:b w:val="0"/>
          <w:bCs/>
          <w:sz w:val="22"/>
          <w:szCs w:val="22"/>
        </w:rPr>
        <w:t>erzekerden die het verplicht eigen risico niet vol maken, gaan er (door de verhoging van de nominale premie) op achteruit.’ Betekent dit dat mensen met middeninkomens die niet in aanmerking komen voor zorgtoeslag er onder aan de streep op achteruitgaan? En gaan mensen met zorgtoeslag, maar die geen gebruik maken van zorg</w:t>
      </w:r>
      <w:r w:rsidR="008B39EC">
        <w:rPr>
          <w:rFonts w:ascii="Times New Roman" w:hAnsi="Times New Roman"/>
          <w:b w:val="0"/>
          <w:bCs/>
          <w:sz w:val="22"/>
          <w:szCs w:val="22"/>
        </w:rPr>
        <w:t>,</w:t>
      </w:r>
      <w:r w:rsidRPr="00F9405A" w:rsidR="000157EB">
        <w:rPr>
          <w:rFonts w:ascii="Times New Roman" w:hAnsi="Times New Roman"/>
          <w:b w:val="0"/>
          <w:bCs/>
          <w:sz w:val="22"/>
          <w:szCs w:val="22"/>
        </w:rPr>
        <w:t xml:space="preserve"> er ook op achteruit?</w:t>
      </w:r>
    </w:p>
    <w:p w:rsidRPr="00F9405A" w:rsidR="00BF0889" w:rsidP="00F9405A" w:rsidRDefault="00BF0889" w14:paraId="04F04E4A" w14:textId="77777777">
      <w:pPr>
        <w:rPr>
          <w:rFonts w:ascii="Times New Roman" w:hAnsi="Times New Roman"/>
          <w:b w:val="0"/>
          <w:bCs/>
          <w:sz w:val="22"/>
          <w:szCs w:val="22"/>
        </w:rPr>
      </w:pPr>
    </w:p>
    <w:p w:rsidRPr="00F9405A" w:rsidR="00BF0889" w:rsidP="00F9405A" w:rsidRDefault="00BF0889" w14:paraId="11F810A0" w14:textId="6A6877E6">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VVD-fractie</w:t>
      </w:r>
      <w:r w:rsidRPr="00F9405A">
        <w:rPr>
          <w:rFonts w:ascii="Times New Roman" w:hAnsi="Times New Roman"/>
          <w:b w:val="0"/>
          <w:bCs/>
          <w:sz w:val="22"/>
          <w:szCs w:val="22"/>
        </w:rPr>
        <w:t xml:space="preserve"> steunen het solidariteitsprincipe van het Nederlandse zorgstelsel waarin iedereen meebetaalt aan de gezondheidszorg voor de mensen die zorg nodig hebben. </w:t>
      </w:r>
      <w:r w:rsidR="008B39EC">
        <w:rPr>
          <w:rFonts w:ascii="Times New Roman" w:hAnsi="Times New Roman"/>
          <w:b w:val="0"/>
          <w:bCs/>
          <w:sz w:val="22"/>
          <w:szCs w:val="22"/>
        </w:rPr>
        <w:t>Genoemde</w:t>
      </w:r>
      <w:r w:rsidRPr="00F9405A">
        <w:rPr>
          <w:rFonts w:ascii="Times New Roman" w:hAnsi="Times New Roman"/>
          <w:b w:val="0"/>
          <w:bCs/>
          <w:sz w:val="22"/>
          <w:szCs w:val="22"/>
        </w:rPr>
        <w:t xml:space="preserve"> leden vragen daarbij extra aandacht voor de mensen met een middeninkomen. Met het bevriezen van het eigen risico verschuiven de kosten van mensen met hoge zorgkosten naar mensen met lage zorgkosten. De</w:t>
      </w:r>
      <w:r w:rsidR="00F94F09">
        <w:rPr>
          <w:rFonts w:ascii="Times New Roman" w:hAnsi="Times New Roman"/>
          <w:b w:val="0"/>
          <w:bCs/>
          <w:sz w:val="22"/>
          <w:szCs w:val="22"/>
        </w:rPr>
        <w:t>ze</w:t>
      </w:r>
      <w:r w:rsidRPr="00F9405A">
        <w:rPr>
          <w:rFonts w:ascii="Times New Roman" w:hAnsi="Times New Roman"/>
          <w:b w:val="0"/>
          <w:bCs/>
          <w:sz w:val="22"/>
          <w:szCs w:val="22"/>
        </w:rPr>
        <w:t xml:space="preserve"> leden lezen dat voor een deel van de verzekerden die het verplicht eigen risico niet volledig gebruiken en geen zorgtoeslag ontvangen, de zorgpremie </w:t>
      </w:r>
      <w:r w:rsidR="002129E5">
        <w:rPr>
          <w:rFonts w:ascii="Times New Roman" w:hAnsi="Times New Roman"/>
          <w:b w:val="0"/>
          <w:bCs/>
          <w:sz w:val="22"/>
          <w:szCs w:val="22"/>
        </w:rPr>
        <w:t>twaalf</w:t>
      </w:r>
      <w:r w:rsidRPr="00F9405A">
        <w:rPr>
          <w:rFonts w:ascii="Times New Roman" w:hAnsi="Times New Roman"/>
          <w:b w:val="0"/>
          <w:bCs/>
          <w:sz w:val="22"/>
          <w:szCs w:val="22"/>
        </w:rPr>
        <w:t xml:space="preserve"> euro per jaar hoger uit zal vallen. Kan de regering aangeven hoe groot deze groep is en in hoeverre dit voor hen een probleem kan zijn?</w:t>
      </w:r>
      <w:r w:rsidRPr="00F9405A">
        <w:rPr>
          <w:rFonts w:ascii="Times New Roman" w:hAnsi="Times New Roman"/>
          <w:b w:val="0"/>
          <w:bCs/>
          <w:sz w:val="22"/>
          <w:szCs w:val="22"/>
        </w:rPr>
        <w:br/>
        <w:t>De regering werkt aan het meer dan halveren van het eigen risico en het trancheren van het eigen risico per 2027. De leden van de VVD-fractie vragen naar de manier waarop de regering gaat monitoren en doorrekenen wat de effecten zijn van deze te nemen maatregelen, met name de eerdergenoemde groepen met een middeninkomen. Op welke termijn zijn hier concrete cijfers en keuzes voor beschikbaar?</w:t>
      </w:r>
    </w:p>
    <w:p w:rsidRPr="00F9405A" w:rsidR="000157EB" w:rsidP="00F9405A" w:rsidRDefault="000157EB" w14:paraId="7CEFD06A" w14:textId="20DACCD2">
      <w:pPr>
        <w:rPr>
          <w:rFonts w:ascii="Times New Roman" w:hAnsi="Times New Roman"/>
          <w:b w:val="0"/>
          <w:bCs/>
          <w:sz w:val="22"/>
          <w:szCs w:val="22"/>
        </w:rPr>
      </w:pPr>
      <w:r w:rsidRPr="00F9405A">
        <w:rPr>
          <w:rFonts w:ascii="Times New Roman" w:hAnsi="Times New Roman"/>
          <w:b w:val="0"/>
          <w:bCs/>
          <w:sz w:val="22"/>
          <w:szCs w:val="22"/>
        </w:rPr>
        <w:t xml:space="preserve"> </w:t>
      </w:r>
    </w:p>
    <w:p w:rsidRPr="00F9405A" w:rsidR="00C6189B" w:rsidP="00F9405A" w:rsidRDefault="00C6189B" w14:paraId="26A60FAB" w14:textId="4C155123">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NSC-fractie</w:t>
      </w:r>
      <w:r w:rsidRPr="00F9405A">
        <w:rPr>
          <w:rFonts w:ascii="Times New Roman" w:hAnsi="Times New Roman"/>
          <w:b w:val="0"/>
          <w:bCs/>
          <w:sz w:val="22"/>
          <w:szCs w:val="22"/>
        </w:rPr>
        <w:t xml:space="preserve"> lezen dat het bevriezen van het eigen risico geen gevolgen heeft voor de begrijpelijkheid en het </w:t>
      </w:r>
      <w:proofErr w:type="spellStart"/>
      <w:r w:rsidRPr="00F9405A">
        <w:rPr>
          <w:rFonts w:ascii="Times New Roman" w:hAnsi="Times New Roman"/>
          <w:b w:val="0"/>
          <w:bCs/>
          <w:sz w:val="22"/>
          <w:szCs w:val="22"/>
        </w:rPr>
        <w:t>doenvermogen</w:t>
      </w:r>
      <w:proofErr w:type="spellEnd"/>
      <w:r w:rsidRPr="00F9405A">
        <w:rPr>
          <w:rFonts w:ascii="Times New Roman" w:hAnsi="Times New Roman"/>
          <w:b w:val="0"/>
          <w:bCs/>
          <w:sz w:val="22"/>
          <w:szCs w:val="22"/>
        </w:rPr>
        <w:t xml:space="preserve"> van burgers. Deze leden constateren echter dat dit anders kan zijn als de maatregelen voor 2027 worden ingevoerd. Kan de regering toelichten hoe ervoor wordt gezorgd dat burgers goed geïnformeerd worden en in staat zijn de veranderingen in het zorgsysteem, </w:t>
      </w:r>
      <w:r w:rsidRPr="00F9405A">
        <w:rPr>
          <w:rFonts w:ascii="Times New Roman" w:hAnsi="Times New Roman"/>
          <w:b w:val="0"/>
          <w:bCs/>
          <w:sz w:val="22"/>
          <w:szCs w:val="22"/>
        </w:rPr>
        <w:lastRenderedPageBreak/>
        <w:t xml:space="preserve">zoals de verlaging van het eigen risico en de maximering, te begrijpen en te benutten, vooral in samenhang met andere maatregelen van </w:t>
      </w:r>
      <w:r w:rsidR="003C0F9E">
        <w:rPr>
          <w:rFonts w:ascii="Times New Roman" w:hAnsi="Times New Roman"/>
          <w:b w:val="0"/>
          <w:bCs/>
          <w:sz w:val="22"/>
          <w:szCs w:val="22"/>
        </w:rPr>
        <w:t>de regering</w:t>
      </w:r>
      <w:r w:rsidRPr="00F9405A">
        <w:rPr>
          <w:rFonts w:ascii="Times New Roman" w:hAnsi="Times New Roman"/>
          <w:b w:val="0"/>
          <w:bCs/>
          <w:sz w:val="22"/>
          <w:szCs w:val="22"/>
        </w:rPr>
        <w:t>, zoals de verhoging van de zorgtoeslag en de verlaging van de inkomstenbelasting?</w:t>
      </w:r>
    </w:p>
    <w:p w:rsidRPr="00F9405A" w:rsidR="00241DD9" w:rsidP="00F9405A" w:rsidRDefault="00241DD9" w14:paraId="3392CFB2" w14:textId="77777777">
      <w:pPr>
        <w:rPr>
          <w:rFonts w:ascii="Times New Roman" w:hAnsi="Times New Roman"/>
          <w:b w:val="0"/>
          <w:bCs/>
          <w:sz w:val="22"/>
          <w:szCs w:val="22"/>
        </w:rPr>
      </w:pPr>
    </w:p>
    <w:p w:rsidRPr="00F9405A" w:rsidR="00241DD9" w:rsidP="00F9405A" w:rsidRDefault="00241DD9" w14:paraId="33AFBF57" w14:textId="36BC12FF">
      <w:pPr>
        <w:pStyle w:val="Geenafstand"/>
        <w:rPr>
          <w:rFonts w:ascii="Times New Roman" w:hAnsi="Times New Roman" w:cs="Times New Roman"/>
          <w:bCs/>
        </w:rPr>
      </w:pPr>
      <w:r w:rsidRPr="00F9405A">
        <w:rPr>
          <w:rFonts w:ascii="Times New Roman" w:hAnsi="Times New Roman" w:cs="Times New Roman"/>
          <w:bCs/>
        </w:rPr>
        <w:t xml:space="preserve">De leden van de </w:t>
      </w:r>
      <w:r w:rsidRPr="008E46BD">
        <w:rPr>
          <w:rFonts w:ascii="Times New Roman" w:hAnsi="Times New Roman" w:cs="Times New Roman"/>
          <w:b/>
        </w:rPr>
        <w:t>CDA-fractie</w:t>
      </w:r>
      <w:r w:rsidRPr="00F9405A">
        <w:rPr>
          <w:rFonts w:ascii="Times New Roman" w:hAnsi="Times New Roman" w:cs="Times New Roman"/>
          <w:bCs/>
        </w:rPr>
        <w:t xml:space="preserve"> constateren dat het bevriezen van het verplicht eigen risico ertoe leidt dat kosten verschuiven van mensen met hoge zorgkosten naar mensen met lage zorgkosten, zoals ook blijkt uit de tabel op pagina 5 van de </w:t>
      </w:r>
      <w:r w:rsidR="00AF7985">
        <w:rPr>
          <w:rFonts w:ascii="Times New Roman" w:hAnsi="Times New Roman" w:cs="Times New Roman"/>
          <w:bCs/>
        </w:rPr>
        <w:t>memorie van toelichting</w:t>
      </w:r>
      <w:r w:rsidRPr="00F9405A">
        <w:rPr>
          <w:rFonts w:ascii="Times New Roman" w:hAnsi="Times New Roman" w:cs="Times New Roman"/>
          <w:bCs/>
        </w:rPr>
        <w:t>. Deze leden vragen of de regering ook kan aangeven en uitsplitsen wat de financiële effecten zijn voor verschillende inkomensgroepen. Deze leden stellen deze vraag, omdat de regering ook aangeeft financiële middelen (2,5 miljard</w:t>
      </w:r>
      <w:r w:rsidR="00AF7985">
        <w:rPr>
          <w:rFonts w:ascii="Times New Roman" w:hAnsi="Times New Roman" w:cs="Times New Roman"/>
          <w:bCs/>
        </w:rPr>
        <w:t xml:space="preserve"> euro</w:t>
      </w:r>
      <w:r w:rsidRPr="00F9405A">
        <w:rPr>
          <w:rFonts w:ascii="Times New Roman" w:hAnsi="Times New Roman" w:cs="Times New Roman"/>
          <w:bCs/>
        </w:rPr>
        <w:t>) te willen inzetten voor lastenverlichting in 2025 en 2026, in aanloop naar de verlaging van het eigen risico in 2027. Deze leden vragen bij welke groepen de regering deze lastenverlichting in 2026 wil laten neerslaan. Is het de bedoeling om deze lastenverlichting te laten neerslaan bij mensen die er door de bevriezing van het verplicht eigen risico op achteruit gaan, of juist bij de mensen die meer zullen profiteren van de verlaging van het eigen risico in 2027, zo vragen deze leden. Deze leden vragen of de regering wil uiteenzetten hoe zij van plan is de lastenverlichting in 2026 in</w:t>
      </w:r>
      <w:r w:rsidR="000A31DB">
        <w:rPr>
          <w:rFonts w:ascii="Times New Roman" w:hAnsi="Times New Roman" w:cs="Times New Roman"/>
          <w:bCs/>
        </w:rPr>
        <w:t xml:space="preserve"> te </w:t>
      </w:r>
      <w:r w:rsidRPr="00F9405A">
        <w:rPr>
          <w:rFonts w:ascii="Times New Roman" w:hAnsi="Times New Roman" w:cs="Times New Roman"/>
          <w:bCs/>
        </w:rPr>
        <w:t xml:space="preserve">zetten, aangezien deze in ieder geval deels is gekoppeld aan de bevriezing van het verplicht eigen risico in 2026. </w:t>
      </w:r>
    </w:p>
    <w:p w:rsidRPr="00F9405A" w:rsidR="00EA06D7" w:rsidP="00F9405A" w:rsidRDefault="00EA06D7" w14:paraId="3C4E1CF1" w14:textId="77777777">
      <w:pPr>
        <w:pStyle w:val="Geenafstand"/>
        <w:rPr>
          <w:rFonts w:ascii="Times New Roman" w:hAnsi="Times New Roman" w:cs="Times New Roman"/>
          <w:bCs/>
        </w:rPr>
      </w:pPr>
    </w:p>
    <w:p w:rsidRPr="00F9405A" w:rsidR="00EA06D7" w:rsidP="00F9405A" w:rsidRDefault="00EA06D7" w14:paraId="608A478C" w14:textId="473CC8F9">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sidR="008E46BD">
        <w:rPr>
          <w:rFonts w:ascii="Times New Roman" w:hAnsi="Times New Roman"/>
          <w:sz w:val="22"/>
          <w:szCs w:val="22"/>
        </w:rPr>
        <w:t>SP-fractie</w:t>
      </w:r>
      <w:r w:rsidR="008E46BD">
        <w:rPr>
          <w:rFonts w:ascii="Times New Roman" w:hAnsi="Times New Roman"/>
          <w:b w:val="0"/>
          <w:bCs/>
          <w:sz w:val="22"/>
          <w:szCs w:val="22"/>
        </w:rPr>
        <w:t xml:space="preserve"> vragen</w:t>
      </w:r>
      <w:r w:rsidRPr="00F9405A">
        <w:rPr>
          <w:rFonts w:ascii="Times New Roman" w:hAnsi="Times New Roman"/>
          <w:b w:val="0"/>
          <w:bCs/>
          <w:sz w:val="22"/>
          <w:szCs w:val="22"/>
        </w:rPr>
        <w:t xml:space="preserve"> de regering of zij heeft overwogen om de bekostigingssystematiek van de zorgpremie te veranderen</w:t>
      </w:r>
      <w:r w:rsidR="00407234">
        <w:rPr>
          <w:rFonts w:ascii="Times New Roman" w:hAnsi="Times New Roman"/>
          <w:b w:val="0"/>
          <w:bCs/>
          <w:sz w:val="22"/>
          <w:szCs w:val="22"/>
        </w:rPr>
        <w:t>.</w:t>
      </w:r>
      <w:r w:rsidRPr="00F9405A">
        <w:rPr>
          <w:rFonts w:ascii="Times New Roman" w:hAnsi="Times New Roman"/>
          <w:b w:val="0"/>
          <w:bCs/>
          <w:sz w:val="22"/>
          <w:szCs w:val="22"/>
        </w:rPr>
        <w:t xml:space="preserve"> Heeft deze mogelijkheid op tafel gelegen bij de formatie en/of is dit nog steeds een mogelijkheid voor deze regering?</w:t>
      </w:r>
    </w:p>
    <w:p w:rsidRPr="00F9405A" w:rsidR="00EA06D7" w:rsidP="00F9405A" w:rsidRDefault="00EA06D7" w14:paraId="33E7C2C4" w14:textId="23754F6E">
      <w:pPr>
        <w:rPr>
          <w:rFonts w:ascii="Times New Roman" w:hAnsi="Times New Roman"/>
          <w:b w:val="0"/>
          <w:bCs/>
          <w:sz w:val="22"/>
          <w:szCs w:val="22"/>
        </w:rPr>
      </w:pPr>
      <w:r w:rsidRPr="00F9405A">
        <w:rPr>
          <w:rFonts w:ascii="Times New Roman" w:hAnsi="Times New Roman"/>
          <w:b w:val="0"/>
          <w:bCs/>
          <w:sz w:val="22"/>
          <w:szCs w:val="22"/>
        </w:rPr>
        <w:t>De leden van de SP</w:t>
      </w:r>
      <w:r w:rsidR="00407234">
        <w:rPr>
          <w:rFonts w:ascii="Times New Roman" w:hAnsi="Times New Roman"/>
          <w:b w:val="0"/>
          <w:bCs/>
          <w:sz w:val="22"/>
          <w:szCs w:val="22"/>
        </w:rPr>
        <w:t>-fractie</w:t>
      </w:r>
      <w:r w:rsidRPr="00F9405A">
        <w:rPr>
          <w:rFonts w:ascii="Times New Roman" w:hAnsi="Times New Roman"/>
          <w:b w:val="0"/>
          <w:bCs/>
          <w:sz w:val="22"/>
          <w:szCs w:val="22"/>
        </w:rPr>
        <w:t xml:space="preserve"> vragen de regering of zij mogelijkheden heeft overwogen om de bevriezing van het eigen risico op een andere manier te bekostigen dan dit deels te betalen door een verhoging van de zorgpremie met </w:t>
      </w:r>
      <w:r w:rsidR="002129E5">
        <w:rPr>
          <w:rFonts w:ascii="Times New Roman" w:hAnsi="Times New Roman"/>
          <w:b w:val="0"/>
          <w:bCs/>
          <w:sz w:val="22"/>
          <w:szCs w:val="22"/>
        </w:rPr>
        <w:t>twaalf</w:t>
      </w:r>
      <w:r w:rsidRPr="00F9405A">
        <w:rPr>
          <w:rFonts w:ascii="Times New Roman" w:hAnsi="Times New Roman"/>
          <w:b w:val="0"/>
          <w:bCs/>
          <w:sz w:val="22"/>
          <w:szCs w:val="22"/>
        </w:rPr>
        <w:t xml:space="preserve"> euro? Welke andere mogelijkheden heeft de regering hiervoor? Waarom wordt er zo heilig vastgehouden aan de 50/50-verdeling? Kan de regering een overzicht sturen van hoe de nominale premie door de bevriezing van het eigen risico in 2023, 2024 en 2025 is gestegen en hoeveel dit verscheelt met de aangekondigde toename van </w:t>
      </w:r>
      <w:r w:rsidR="002129E5">
        <w:rPr>
          <w:rFonts w:ascii="Times New Roman" w:hAnsi="Times New Roman"/>
          <w:b w:val="0"/>
          <w:bCs/>
          <w:sz w:val="22"/>
          <w:szCs w:val="22"/>
        </w:rPr>
        <w:t>twaalf</w:t>
      </w:r>
      <w:r w:rsidRPr="00F9405A">
        <w:rPr>
          <w:rFonts w:ascii="Times New Roman" w:hAnsi="Times New Roman"/>
          <w:b w:val="0"/>
          <w:bCs/>
          <w:sz w:val="22"/>
          <w:szCs w:val="22"/>
        </w:rPr>
        <w:t xml:space="preserve"> euro</w:t>
      </w:r>
      <w:r w:rsidR="000B08F6">
        <w:rPr>
          <w:rFonts w:ascii="Times New Roman" w:hAnsi="Times New Roman"/>
          <w:b w:val="0"/>
          <w:bCs/>
          <w:sz w:val="22"/>
          <w:szCs w:val="22"/>
        </w:rPr>
        <w:t xml:space="preserve"> </w:t>
      </w:r>
      <w:r w:rsidRPr="00F9405A">
        <w:rPr>
          <w:rFonts w:ascii="Times New Roman" w:hAnsi="Times New Roman"/>
          <w:b w:val="0"/>
          <w:bCs/>
          <w:sz w:val="22"/>
          <w:szCs w:val="22"/>
        </w:rPr>
        <w:t>(los van eventuele verhogingen per zorgverzekeraar)</w:t>
      </w:r>
      <w:r w:rsidR="000B08F6">
        <w:rPr>
          <w:rFonts w:ascii="Times New Roman" w:hAnsi="Times New Roman"/>
          <w:b w:val="0"/>
          <w:bCs/>
          <w:sz w:val="22"/>
          <w:szCs w:val="22"/>
        </w:rPr>
        <w:t>?</w:t>
      </w:r>
    </w:p>
    <w:p w:rsidRPr="00F9405A" w:rsidR="00EA06D7" w:rsidP="00F9405A" w:rsidRDefault="00EA06D7" w14:paraId="5D27AB2C" w14:textId="743BF8DE">
      <w:pPr>
        <w:rPr>
          <w:rFonts w:ascii="Times New Roman" w:hAnsi="Times New Roman"/>
          <w:b w:val="0"/>
          <w:bCs/>
          <w:sz w:val="22"/>
          <w:szCs w:val="22"/>
        </w:rPr>
      </w:pPr>
      <w:r w:rsidRPr="00F9405A">
        <w:rPr>
          <w:rFonts w:ascii="Times New Roman" w:hAnsi="Times New Roman"/>
          <w:b w:val="0"/>
          <w:bCs/>
          <w:sz w:val="22"/>
          <w:szCs w:val="22"/>
        </w:rPr>
        <w:t xml:space="preserve">De leden van de fractie van de SP vragen de regering </w:t>
      </w:r>
      <w:r w:rsidR="000B08F6">
        <w:rPr>
          <w:rFonts w:ascii="Times New Roman" w:hAnsi="Times New Roman"/>
          <w:b w:val="0"/>
          <w:bCs/>
          <w:sz w:val="22"/>
          <w:szCs w:val="22"/>
        </w:rPr>
        <w:t xml:space="preserve">toe te lichten wat wordt </w:t>
      </w:r>
      <w:r w:rsidRPr="00F9405A">
        <w:rPr>
          <w:rFonts w:ascii="Times New Roman" w:hAnsi="Times New Roman"/>
          <w:b w:val="0"/>
          <w:bCs/>
          <w:sz w:val="22"/>
          <w:szCs w:val="22"/>
        </w:rPr>
        <w:t>bedoel</w:t>
      </w:r>
      <w:r w:rsidR="000B08F6">
        <w:rPr>
          <w:rFonts w:ascii="Times New Roman" w:hAnsi="Times New Roman"/>
          <w:b w:val="0"/>
          <w:bCs/>
          <w:sz w:val="22"/>
          <w:szCs w:val="22"/>
        </w:rPr>
        <w:t>d</w:t>
      </w:r>
      <w:r w:rsidRPr="00F9405A">
        <w:rPr>
          <w:rFonts w:ascii="Times New Roman" w:hAnsi="Times New Roman"/>
          <w:b w:val="0"/>
          <w:bCs/>
          <w:sz w:val="22"/>
          <w:szCs w:val="22"/>
        </w:rPr>
        <w:t xml:space="preserve"> met de daling van het verplicht eigen risico met </w:t>
      </w:r>
      <w:r w:rsidR="002129E5">
        <w:rPr>
          <w:rFonts w:ascii="Times New Roman" w:hAnsi="Times New Roman"/>
          <w:b w:val="0"/>
          <w:bCs/>
          <w:sz w:val="22"/>
          <w:szCs w:val="22"/>
        </w:rPr>
        <w:t>zeven</w:t>
      </w:r>
      <w:r w:rsidR="000B08F6">
        <w:rPr>
          <w:rFonts w:ascii="Times New Roman" w:hAnsi="Times New Roman"/>
          <w:b w:val="0"/>
          <w:bCs/>
          <w:sz w:val="22"/>
          <w:szCs w:val="22"/>
        </w:rPr>
        <w:t xml:space="preserve"> euro</w:t>
      </w:r>
      <w:r w:rsidRPr="00F9405A">
        <w:rPr>
          <w:rFonts w:ascii="Times New Roman" w:hAnsi="Times New Roman"/>
          <w:b w:val="0"/>
          <w:bCs/>
          <w:sz w:val="22"/>
          <w:szCs w:val="22"/>
        </w:rPr>
        <w:t xml:space="preserve"> per verzekerden per jaar.  </w:t>
      </w:r>
    </w:p>
    <w:p w:rsidRPr="00F9405A" w:rsidR="00EA06D7" w:rsidP="00F9405A" w:rsidRDefault="00EA06D7" w14:paraId="55DEAC3F" w14:textId="77777777">
      <w:pPr>
        <w:rPr>
          <w:rFonts w:ascii="Times New Roman" w:hAnsi="Times New Roman"/>
          <w:b w:val="0"/>
          <w:bCs/>
          <w:sz w:val="22"/>
          <w:szCs w:val="22"/>
        </w:rPr>
      </w:pPr>
      <w:r w:rsidRPr="00F9405A">
        <w:rPr>
          <w:rFonts w:ascii="Times New Roman" w:hAnsi="Times New Roman"/>
          <w:b w:val="0"/>
          <w:bCs/>
          <w:sz w:val="22"/>
          <w:szCs w:val="22"/>
        </w:rPr>
        <w:t xml:space="preserve">De leden van de fractie van de SP vragen of het klopt dat de tabel die de financiële effecten van vier verschillende groepen burgers de jaarlijkse stijging van de premie al inbegrepen heeft? Met andere woorden: kan de regering bevestigen dat deze positieve bedragen waarschijnlijk negatieve bedragen zullen worden als de jaarlijkse verhoging van de zorgpremie hier bovenop komt? </w:t>
      </w:r>
    </w:p>
    <w:p w:rsidRPr="00F9405A" w:rsidR="00EA06D7" w:rsidP="00F9405A" w:rsidRDefault="00EA06D7" w14:paraId="5A82D0FD" w14:textId="65A3A0E8">
      <w:pPr>
        <w:rPr>
          <w:rFonts w:ascii="Times New Roman" w:hAnsi="Times New Roman"/>
          <w:b w:val="0"/>
          <w:bCs/>
          <w:sz w:val="22"/>
          <w:szCs w:val="22"/>
        </w:rPr>
      </w:pPr>
      <w:r w:rsidRPr="00F9405A">
        <w:rPr>
          <w:rFonts w:ascii="Times New Roman" w:hAnsi="Times New Roman"/>
          <w:b w:val="0"/>
          <w:bCs/>
          <w:sz w:val="22"/>
          <w:szCs w:val="22"/>
        </w:rPr>
        <w:t>De leden van de SP</w:t>
      </w:r>
      <w:r w:rsidR="009F3EFF">
        <w:rPr>
          <w:rFonts w:ascii="Times New Roman" w:hAnsi="Times New Roman"/>
          <w:b w:val="0"/>
          <w:bCs/>
          <w:sz w:val="22"/>
          <w:szCs w:val="22"/>
        </w:rPr>
        <w:t>-fractie</w:t>
      </w:r>
      <w:r w:rsidRPr="00F9405A">
        <w:rPr>
          <w:rFonts w:ascii="Times New Roman" w:hAnsi="Times New Roman"/>
          <w:b w:val="0"/>
          <w:bCs/>
          <w:sz w:val="22"/>
          <w:szCs w:val="22"/>
        </w:rPr>
        <w:t xml:space="preserve"> vragen de regering of zij hebben overwogen om de gehele zorgpremie inkomensafhankelijk te maken, tijdens de formatie of bij uitwerking van dit of eventuele volgende wetsvoorstellen</w:t>
      </w:r>
      <w:r w:rsidR="009F3EFF">
        <w:rPr>
          <w:rFonts w:ascii="Times New Roman" w:hAnsi="Times New Roman"/>
          <w:b w:val="0"/>
          <w:bCs/>
          <w:sz w:val="22"/>
          <w:szCs w:val="22"/>
        </w:rPr>
        <w:t>.</w:t>
      </w:r>
      <w:r w:rsidRPr="00F9405A">
        <w:rPr>
          <w:rFonts w:ascii="Times New Roman" w:hAnsi="Times New Roman"/>
          <w:b w:val="0"/>
          <w:bCs/>
          <w:sz w:val="22"/>
          <w:szCs w:val="22"/>
        </w:rPr>
        <w:t xml:space="preserve"> Kan de regering reageren op het onderzoek van het </w:t>
      </w:r>
      <w:r w:rsidR="009F3EFF">
        <w:rPr>
          <w:rFonts w:ascii="Times New Roman" w:hAnsi="Times New Roman"/>
          <w:b w:val="0"/>
          <w:bCs/>
          <w:sz w:val="22"/>
          <w:szCs w:val="22"/>
        </w:rPr>
        <w:t>Centraal Planbureau (</w:t>
      </w:r>
      <w:r w:rsidRPr="00F9405A">
        <w:rPr>
          <w:rFonts w:ascii="Times New Roman" w:hAnsi="Times New Roman"/>
          <w:b w:val="0"/>
          <w:bCs/>
          <w:sz w:val="22"/>
          <w:szCs w:val="22"/>
        </w:rPr>
        <w:t>CPB</w:t>
      </w:r>
      <w:r w:rsidR="009F3EFF">
        <w:rPr>
          <w:rFonts w:ascii="Times New Roman" w:hAnsi="Times New Roman"/>
          <w:b w:val="0"/>
          <w:bCs/>
          <w:sz w:val="22"/>
          <w:szCs w:val="22"/>
        </w:rPr>
        <w:t>)</w:t>
      </w:r>
      <w:r w:rsidRPr="00F9405A">
        <w:rPr>
          <w:rFonts w:ascii="Times New Roman" w:hAnsi="Times New Roman"/>
          <w:b w:val="0"/>
          <w:bCs/>
          <w:sz w:val="22"/>
          <w:szCs w:val="22"/>
        </w:rPr>
        <w:t xml:space="preserve"> waaruit blijkt dat bij het volledig inkomensafhankelijk maken </w:t>
      </w:r>
      <w:r w:rsidR="00683BD6">
        <w:rPr>
          <w:rFonts w:ascii="Times New Roman" w:hAnsi="Times New Roman"/>
          <w:b w:val="0"/>
          <w:bCs/>
          <w:sz w:val="22"/>
          <w:szCs w:val="22"/>
        </w:rPr>
        <w:t>tachtig procent</w:t>
      </w:r>
      <w:r w:rsidRPr="00F9405A">
        <w:rPr>
          <w:rFonts w:ascii="Times New Roman" w:hAnsi="Times New Roman"/>
          <w:b w:val="0"/>
          <w:bCs/>
          <w:sz w:val="22"/>
          <w:szCs w:val="22"/>
        </w:rPr>
        <w:t xml:space="preserve"> van de mensen erop vooruitgaat en alleen de </w:t>
      </w:r>
      <w:r w:rsidR="00683BD6">
        <w:rPr>
          <w:rFonts w:ascii="Times New Roman" w:hAnsi="Times New Roman"/>
          <w:b w:val="0"/>
          <w:bCs/>
          <w:sz w:val="22"/>
          <w:szCs w:val="22"/>
        </w:rPr>
        <w:t>twintig procent</w:t>
      </w:r>
      <w:r w:rsidRPr="00F9405A">
        <w:rPr>
          <w:rFonts w:ascii="Times New Roman" w:hAnsi="Times New Roman"/>
          <w:b w:val="0"/>
          <w:bCs/>
          <w:sz w:val="22"/>
          <w:szCs w:val="22"/>
        </w:rPr>
        <w:t xml:space="preserve"> rijkste mensen erop achteruitgaat? Is de regering bereid na te denken over eventuele maatregelen om de zorgpremie meer inkomensafhankelijk te maken? De leden van de SP-fractie zijn op de hoogte van het feit dat een deel van de premie nu al inkomensafhankelijk is. Deze systematiek hoeft de regering niet te herhalen. </w:t>
      </w:r>
    </w:p>
    <w:p w:rsidRPr="00F9405A" w:rsidR="000157EB" w:rsidP="00F9405A" w:rsidRDefault="000157EB" w14:paraId="5B198428" w14:textId="77777777">
      <w:pPr>
        <w:rPr>
          <w:rFonts w:ascii="Times New Roman" w:hAnsi="Times New Roman"/>
          <w:i/>
          <w:sz w:val="22"/>
          <w:szCs w:val="22"/>
        </w:rPr>
      </w:pPr>
    </w:p>
    <w:p w:rsidRPr="00F9405A" w:rsidR="00B905C2" w:rsidP="00F9405A" w:rsidRDefault="00902856" w14:paraId="24DD53AF" w14:textId="68962015">
      <w:pPr>
        <w:pStyle w:val="Lijstalinea"/>
        <w:numPr>
          <w:ilvl w:val="0"/>
          <w:numId w:val="13"/>
        </w:numPr>
        <w:rPr>
          <w:rFonts w:ascii="Times New Roman" w:hAnsi="Times New Roman"/>
          <w:i/>
          <w:sz w:val="22"/>
          <w:szCs w:val="22"/>
        </w:rPr>
      </w:pPr>
      <w:r w:rsidRPr="00F9405A">
        <w:rPr>
          <w:rFonts w:ascii="Times New Roman" w:hAnsi="Times New Roman"/>
          <w:sz w:val="22"/>
          <w:szCs w:val="22"/>
        </w:rPr>
        <w:t>UITVOERING EN REGELDRUK</w:t>
      </w:r>
    </w:p>
    <w:p w:rsidRPr="00F9405A" w:rsidR="00B905C2" w:rsidP="00F9405A" w:rsidRDefault="00B905C2" w14:paraId="3D7D222A" w14:textId="77777777">
      <w:pPr>
        <w:rPr>
          <w:rFonts w:ascii="Times New Roman" w:hAnsi="Times New Roman"/>
          <w:i/>
          <w:sz w:val="22"/>
          <w:szCs w:val="22"/>
        </w:rPr>
      </w:pPr>
    </w:p>
    <w:p w:rsidRPr="00F9405A" w:rsidR="003C0FFA" w:rsidP="00F9405A" w:rsidRDefault="003C0FFA" w14:paraId="24113AEC" w14:textId="53A7043F">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NSC-fractie</w:t>
      </w:r>
      <w:r w:rsidRPr="00F9405A">
        <w:rPr>
          <w:rFonts w:ascii="Times New Roman" w:hAnsi="Times New Roman"/>
          <w:b w:val="0"/>
          <w:bCs/>
          <w:sz w:val="22"/>
          <w:szCs w:val="22"/>
        </w:rPr>
        <w:t xml:space="preserve"> vragen </w:t>
      </w:r>
      <w:r w:rsidR="00683BD6">
        <w:rPr>
          <w:rFonts w:ascii="Times New Roman" w:hAnsi="Times New Roman"/>
          <w:b w:val="0"/>
          <w:bCs/>
          <w:sz w:val="22"/>
          <w:szCs w:val="22"/>
        </w:rPr>
        <w:t>de regering</w:t>
      </w:r>
      <w:r w:rsidRPr="00F9405A">
        <w:rPr>
          <w:rFonts w:ascii="Times New Roman" w:hAnsi="Times New Roman"/>
          <w:b w:val="0"/>
          <w:bCs/>
          <w:sz w:val="22"/>
          <w:szCs w:val="22"/>
        </w:rPr>
        <w:t xml:space="preserve"> of de regeldruk voor patiënten toeneemt als zij per behandeling </w:t>
      </w:r>
      <w:r w:rsidR="00683BD6">
        <w:rPr>
          <w:rFonts w:ascii="Times New Roman" w:hAnsi="Times New Roman"/>
          <w:b w:val="0"/>
          <w:bCs/>
          <w:sz w:val="22"/>
          <w:szCs w:val="22"/>
        </w:rPr>
        <w:t>vijftig</w:t>
      </w:r>
      <w:r w:rsidRPr="00F9405A">
        <w:rPr>
          <w:rFonts w:ascii="Times New Roman" w:hAnsi="Times New Roman"/>
          <w:b w:val="0"/>
          <w:bCs/>
          <w:sz w:val="22"/>
          <w:szCs w:val="22"/>
        </w:rPr>
        <w:t xml:space="preserve"> euro eigen risico moeten betalen. Kan de regering hier duidelijkheid over verschaffen? Hoe houden patiënten overzicht over het totale bedrag en kunnen zij zien of het maximum is bereikt? </w:t>
      </w:r>
    </w:p>
    <w:p w:rsidRPr="00F9405A" w:rsidR="003C0FFA" w:rsidP="00F9405A" w:rsidRDefault="003C0FFA" w14:paraId="264E4747" w14:textId="77777777">
      <w:pPr>
        <w:rPr>
          <w:rFonts w:ascii="Times New Roman" w:hAnsi="Times New Roman"/>
          <w:b w:val="0"/>
          <w:bCs/>
          <w:i/>
          <w:sz w:val="22"/>
          <w:szCs w:val="22"/>
        </w:rPr>
      </w:pPr>
    </w:p>
    <w:p w:rsidRPr="00F9405A" w:rsidR="00B3354F" w:rsidP="00F9405A" w:rsidRDefault="00B3354F" w14:paraId="7E8697EE" w14:textId="175F040C">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SP-fractie</w:t>
      </w:r>
      <w:r w:rsidRPr="00F9405A">
        <w:rPr>
          <w:rFonts w:ascii="Times New Roman" w:hAnsi="Times New Roman"/>
          <w:b w:val="0"/>
          <w:bCs/>
          <w:sz w:val="22"/>
          <w:szCs w:val="22"/>
        </w:rPr>
        <w:t xml:space="preserve"> lezen dat een dergelijke wetswijziging</w:t>
      </w:r>
      <w:r w:rsidR="00AB6229">
        <w:rPr>
          <w:rFonts w:ascii="Times New Roman" w:hAnsi="Times New Roman"/>
          <w:b w:val="0"/>
          <w:bCs/>
          <w:sz w:val="22"/>
          <w:szCs w:val="22"/>
        </w:rPr>
        <w:t>,</w:t>
      </w:r>
      <w:r w:rsidRPr="00F9405A">
        <w:rPr>
          <w:rFonts w:ascii="Times New Roman" w:hAnsi="Times New Roman"/>
          <w:b w:val="0"/>
          <w:bCs/>
          <w:sz w:val="22"/>
          <w:szCs w:val="22"/>
        </w:rPr>
        <w:t xml:space="preserve"> waarbij de hoogte van het wetsvoorstel wordt bevroren</w:t>
      </w:r>
      <w:r w:rsidR="00AB6229">
        <w:rPr>
          <w:rFonts w:ascii="Times New Roman" w:hAnsi="Times New Roman"/>
          <w:b w:val="0"/>
          <w:bCs/>
          <w:sz w:val="22"/>
          <w:szCs w:val="22"/>
        </w:rPr>
        <w:t>,</w:t>
      </w:r>
      <w:r w:rsidRPr="00F9405A">
        <w:rPr>
          <w:rFonts w:ascii="Times New Roman" w:hAnsi="Times New Roman"/>
          <w:b w:val="0"/>
          <w:bCs/>
          <w:sz w:val="22"/>
          <w:szCs w:val="22"/>
        </w:rPr>
        <w:t xml:space="preserve"> inmiddels al drie keer eerder heeft plaatsgevonden. Wat heeft de regering geleerd uit eerdere wetswijzigingen? Hoe is deze wet anders dan eerdere wetten? </w:t>
      </w:r>
    </w:p>
    <w:p w:rsidR="00B905C2" w:rsidP="00F9405A" w:rsidRDefault="00B905C2" w14:paraId="349E73E0" w14:textId="77777777">
      <w:pPr>
        <w:rPr>
          <w:rFonts w:ascii="Times New Roman" w:hAnsi="Times New Roman"/>
          <w:i/>
          <w:sz w:val="22"/>
          <w:szCs w:val="22"/>
        </w:rPr>
      </w:pPr>
    </w:p>
    <w:p w:rsidR="00683BD6" w:rsidP="00F9405A" w:rsidRDefault="00683BD6" w14:paraId="0C7802BE" w14:textId="77777777">
      <w:pPr>
        <w:rPr>
          <w:rFonts w:ascii="Times New Roman" w:hAnsi="Times New Roman"/>
          <w:i/>
          <w:sz w:val="22"/>
          <w:szCs w:val="22"/>
        </w:rPr>
      </w:pPr>
    </w:p>
    <w:p w:rsidR="00683BD6" w:rsidP="00F9405A" w:rsidRDefault="00683BD6" w14:paraId="754B2573" w14:textId="77777777">
      <w:pPr>
        <w:rPr>
          <w:rFonts w:ascii="Times New Roman" w:hAnsi="Times New Roman"/>
          <w:i/>
          <w:sz w:val="22"/>
          <w:szCs w:val="22"/>
        </w:rPr>
      </w:pPr>
    </w:p>
    <w:p w:rsidRPr="00F9405A" w:rsidR="00683BD6" w:rsidP="00F9405A" w:rsidRDefault="00683BD6" w14:paraId="1B64176C" w14:textId="77777777">
      <w:pPr>
        <w:rPr>
          <w:rFonts w:ascii="Times New Roman" w:hAnsi="Times New Roman"/>
          <w:i/>
          <w:sz w:val="22"/>
          <w:szCs w:val="22"/>
        </w:rPr>
      </w:pPr>
    </w:p>
    <w:p w:rsidRPr="00F9405A" w:rsidR="00B905C2" w:rsidP="00F9405A" w:rsidRDefault="00B905C2" w14:paraId="3718D0E1" w14:textId="77777777">
      <w:pPr>
        <w:pStyle w:val="Lijstalinea"/>
        <w:numPr>
          <w:ilvl w:val="0"/>
          <w:numId w:val="13"/>
        </w:numPr>
        <w:rPr>
          <w:rFonts w:ascii="Times New Roman" w:hAnsi="Times New Roman"/>
          <w:i/>
          <w:sz w:val="22"/>
          <w:szCs w:val="22"/>
        </w:rPr>
      </w:pPr>
      <w:r w:rsidRPr="00F9405A">
        <w:rPr>
          <w:rFonts w:ascii="Times New Roman" w:hAnsi="Times New Roman"/>
          <w:sz w:val="22"/>
          <w:szCs w:val="22"/>
        </w:rPr>
        <w:t>BUDGETTAIRE GEVOLGEN</w:t>
      </w:r>
    </w:p>
    <w:p w:rsidRPr="00F9405A" w:rsidR="00B905C2" w:rsidP="00F9405A" w:rsidRDefault="00B905C2" w14:paraId="7520B0CC" w14:textId="77777777">
      <w:pPr>
        <w:rPr>
          <w:rFonts w:ascii="Times New Roman" w:hAnsi="Times New Roman"/>
          <w:i/>
          <w:sz w:val="22"/>
          <w:szCs w:val="22"/>
        </w:rPr>
      </w:pPr>
    </w:p>
    <w:p w:rsidRPr="00F9405A" w:rsidR="008B779E" w:rsidP="00F9405A" w:rsidRDefault="008B779E" w14:paraId="00702715" w14:textId="46DABCA9">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SP-fractie</w:t>
      </w:r>
      <w:r w:rsidRPr="00F9405A">
        <w:rPr>
          <w:rFonts w:ascii="Times New Roman" w:hAnsi="Times New Roman"/>
          <w:b w:val="0"/>
          <w:bCs/>
          <w:sz w:val="22"/>
          <w:szCs w:val="22"/>
        </w:rPr>
        <w:t xml:space="preserve"> lezen dat dit wetsvoorstel in totaal 262 miljoen euro kost. Waar wordt de financiering hiervan gevonden? De toegenomen lasten voor mensen komt neer op 234 miljoen euro. Op welke manier worden deze lasten precies gecompenseerd? Kan de regering aangeven of hierin is meegenomen dat het ook geld oplevert dat mensen noodzakelijke zorg niet gaan mijden, waardoor duurdere behandelingen voorkomen worden? </w:t>
      </w:r>
    </w:p>
    <w:p w:rsidRPr="00F9405A" w:rsidR="00B905C2" w:rsidP="00F9405A" w:rsidRDefault="00B905C2" w14:paraId="61904F06" w14:textId="77777777">
      <w:pPr>
        <w:rPr>
          <w:rFonts w:ascii="Times New Roman" w:hAnsi="Times New Roman"/>
          <w:i/>
          <w:sz w:val="22"/>
          <w:szCs w:val="22"/>
        </w:rPr>
      </w:pPr>
    </w:p>
    <w:p w:rsidRPr="00F9405A" w:rsidR="00B905C2" w:rsidP="00F9405A" w:rsidRDefault="00B905C2" w14:paraId="6BB61E96" w14:textId="77777777">
      <w:pPr>
        <w:pStyle w:val="Lijstalinea"/>
        <w:numPr>
          <w:ilvl w:val="0"/>
          <w:numId w:val="13"/>
        </w:numPr>
        <w:rPr>
          <w:rFonts w:ascii="Times New Roman" w:hAnsi="Times New Roman"/>
          <w:i/>
          <w:sz w:val="22"/>
          <w:szCs w:val="22"/>
        </w:rPr>
      </w:pPr>
      <w:r w:rsidRPr="00F9405A">
        <w:rPr>
          <w:rFonts w:ascii="Times New Roman" w:hAnsi="Times New Roman"/>
          <w:sz w:val="22"/>
          <w:szCs w:val="22"/>
        </w:rPr>
        <w:t>ADVIES EN CONSULTATIE</w:t>
      </w:r>
    </w:p>
    <w:p w:rsidRPr="00F9405A" w:rsidR="00B905C2" w:rsidP="00F9405A" w:rsidRDefault="00B905C2" w14:paraId="0F165987" w14:textId="77777777">
      <w:pPr>
        <w:rPr>
          <w:rFonts w:ascii="Times New Roman" w:hAnsi="Times New Roman"/>
          <w:b w:val="0"/>
          <w:bCs/>
          <w:i/>
          <w:sz w:val="22"/>
          <w:szCs w:val="22"/>
        </w:rPr>
      </w:pPr>
    </w:p>
    <w:p w:rsidRPr="00F9405A" w:rsidR="00F9405A" w:rsidP="00F9405A" w:rsidRDefault="00F9405A" w14:paraId="00629A7C" w14:textId="2C1F0EE4">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SP-fractie</w:t>
      </w:r>
      <w:r w:rsidRPr="00F9405A">
        <w:rPr>
          <w:rFonts w:ascii="Times New Roman" w:hAnsi="Times New Roman"/>
          <w:b w:val="0"/>
          <w:bCs/>
          <w:sz w:val="22"/>
          <w:szCs w:val="22"/>
        </w:rPr>
        <w:t xml:space="preserve"> lezen dat er een beperkt aantal correcties en tekstwijzigingen van zeer ondergeschikte aard zijn aangebracht. De</w:t>
      </w:r>
      <w:r w:rsidR="002C43DC">
        <w:rPr>
          <w:rFonts w:ascii="Times New Roman" w:hAnsi="Times New Roman"/>
          <w:b w:val="0"/>
          <w:bCs/>
          <w:sz w:val="22"/>
          <w:szCs w:val="22"/>
        </w:rPr>
        <w:t>ze</w:t>
      </w:r>
      <w:r w:rsidRPr="00F9405A">
        <w:rPr>
          <w:rFonts w:ascii="Times New Roman" w:hAnsi="Times New Roman"/>
          <w:b w:val="0"/>
          <w:bCs/>
          <w:sz w:val="22"/>
          <w:szCs w:val="22"/>
        </w:rPr>
        <w:t xml:space="preserve"> leden vragen de regering om deze eerste versie naar de Kamer te sturen.</w:t>
      </w:r>
    </w:p>
    <w:p w:rsidRPr="00F9405A" w:rsidR="00F9405A" w:rsidP="00F9405A" w:rsidRDefault="00F9405A" w14:paraId="7D10964A" w14:textId="77777777">
      <w:pPr>
        <w:rPr>
          <w:rFonts w:ascii="Times New Roman" w:hAnsi="Times New Roman"/>
          <w:b w:val="0"/>
          <w:bCs/>
          <w:i/>
          <w:sz w:val="22"/>
          <w:szCs w:val="22"/>
        </w:rPr>
      </w:pPr>
    </w:p>
    <w:p w:rsidRPr="00F9405A" w:rsidR="00FC429E" w:rsidP="00F9405A" w:rsidRDefault="00FC429E" w14:paraId="4A67B474" w14:textId="77777777">
      <w:pPr>
        <w:rPr>
          <w:rFonts w:ascii="Times New Roman" w:hAnsi="Times New Roman"/>
          <w:b w:val="0"/>
          <w:sz w:val="22"/>
          <w:szCs w:val="22"/>
        </w:rPr>
      </w:pPr>
    </w:p>
    <w:p w:rsidRPr="00F9405A" w:rsidR="00EC7D66" w:rsidP="00F9405A" w:rsidRDefault="00EC7D66" w14:paraId="078298F1" w14:textId="77777777">
      <w:pPr>
        <w:rPr>
          <w:rFonts w:ascii="Times New Roman" w:hAnsi="Times New Roman"/>
          <w:sz w:val="22"/>
          <w:szCs w:val="22"/>
        </w:rPr>
      </w:pPr>
    </w:p>
    <w:p w:rsidRPr="00F9405A" w:rsidR="00E606CF" w:rsidP="00F9405A" w:rsidRDefault="00E606CF" w14:paraId="3831FE03" w14:textId="77777777">
      <w:pPr>
        <w:rPr>
          <w:rFonts w:ascii="Times New Roman" w:hAnsi="Times New Roman"/>
          <w:b w:val="0"/>
          <w:sz w:val="22"/>
          <w:szCs w:val="22"/>
        </w:rPr>
      </w:pPr>
    </w:p>
    <w:p w:rsidRPr="00F9405A" w:rsidR="006750B5" w:rsidP="00F9405A" w:rsidRDefault="006750B5" w14:paraId="70EA9639" w14:textId="77777777">
      <w:pPr>
        <w:rPr>
          <w:rFonts w:ascii="Times New Roman" w:hAnsi="Times New Roman"/>
          <w:b w:val="0"/>
          <w:sz w:val="22"/>
          <w:szCs w:val="22"/>
        </w:rPr>
      </w:pPr>
    </w:p>
    <w:p w:rsidRPr="00F9405A" w:rsidR="006750B5" w:rsidP="00F9405A" w:rsidRDefault="006750B5" w14:paraId="72920071" w14:textId="3CD30351">
      <w:pPr>
        <w:rPr>
          <w:rFonts w:ascii="Times New Roman" w:hAnsi="Times New Roman"/>
          <w:b w:val="0"/>
          <w:sz w:val="22"/>
          <w:szCs w:val="22"/>
        </w:rPr>
      </w:pPr>
      <w:r w:rsidRPr="00F9405A">
        <w:rPr>
          <w:rFonts w:ascii="Times New Roman" w:hAnsi="Times New Roman"/>
          <w:b w:val="0"/>
          <w:sz w:val="22"/>
          <w:szCs w:val="22"/>
        </w:rPr>
        <w:t>De voorzitter van de commissie</w:t>
      </w:r>
      <w:r w:rsidR="009023CF">
        <w:rPr>
          <w:rFonts w:ascii="Times New Roman" w:hAnsi="Times New Roman"/>
          <w:b w:val="0"/>
          <w:sz w:val="22"/>
          <w:szCs w:val="22"/>
        </w:rPr>
        <w:t>,</w:t>
      </w:r>
    </w:p>
    <w:p w:rsidRPr="00F9405A" w:rsidR="006750B5" w:rsidP="00F9405A" w:rsidRDefault="00B905C2" w14:paraId="6627D314" w14:textId="082FA126">
      <w:pPr>
        <w:rPr>
          <w:rFonts w:ascii="Times New Roman" w:hAnsi="Times New Roman"/>
          <w:b w:val="0"/>
          <w:sz w:val="22"/>
          <w:szCs w:val="22"/>
        </w:rPr>
      </w:pPr>
      <w:r w:rsidRPr="00F9405A">
        <w:rPr>
          <w:rFonts w:ascii="Times New Roman" w:hAnsi="Times New Roman"/>
          <w:b w:val="0"/>
          <w:sz w:val="22"/>
          <w:szCs w:val="22"/>
        </w:rPr>
        <w:t>Mohandis</w:t>
      </w:r>
    </w:p>
    <w:p w:rsidRPr="00F9405A" w:rsidR="006750B5" w:rsidP="00F9405A" w:rsidRDefault="006750B5" w14:paraId="20D992FD" w14:textId="77777777">
      <w:pPr>
        <w:rPr>
          <w:rFonts w:ascii="Times New Roman" w:hAnsi="Times New Roman"/>
          <w:b w:val="0"/>
          <w:sz w:val="22"/>
          <w:szCs w:val="22"/>
        </w:rPr>
      </w:pPr>
    </w:p>
    <w:p w:rsidRPr="00F9405A" w:rsidR="006750B5" w:rsidP="00F9405A" w:rsidRDefault="006750B5" w14:paraId="55E8BCE4" w14:textId="10EF0959">
      <w:pPr>
        <w:rPr>
          <w:rFonts w:ascii="Times New Roman" w:hAnsi="Times New Roman"/>
          <w:b w:val="0"/>
          <w:sz w:val="22"/>
          <w:szCs w:val="22"/>
        </w:rPr>
      </w:pPr>
      <w:r w:rsidRPr="00F9405A">
        <w:rPr>
          <w:rFonts w:ascii="Times New Roman" w:hAnsi="Times New Roman"/>
          <w:b w:val="0"/>
          <w:sz w:val="22"/>
          <w:szCs w:val="22"/>
        </w:rPr>
        <w:t>Adjunct-griffier van de commissie,</w:t>
      </w:r>
    </w:p>
    <w:p w:rsidRPr="00F9405A" w:rsidR="003D3FF8" w:rsidP="00F9405A" w:rsidRDefault="009C2918" w14:paraId="5CA34D85" w14:textId="77777777">
      <w:pPr>
        <w:rPr>
          <w:rFonts w:ascii="Times New Roman" w:hAnsi="Times New Roman"/>
          <w:b w:val="0"/>
          <w:sz w:val="22"/>
          <w:szCs w:val="22"/>
        </w:rPr>
      </w:pPr>
      <w:r w:rsidRPr="00F9405A">
        <w:rPr>
          <w:rFonts w:ascii="Times New Roman" w:hAnsi="Times New Roman"/>
          <w:b w:val="0"/>
          <w:sz w:val="22"/>
          <w:szCs w:val="22"/>
        </w:rPr>
        <w:t>Heller</w:t>
      </w:r>
    </w:p>
    <w:sectPr w:rsidRPr="00F9405A" w:rsidR="003D3FF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76A7" w14:textId="77777777" w:rsidR="00520B24" w:rsidRDefault="00520B24" w:rsidP="00021501">
      <w:r>
        <w:separator/>
      </w:r>
    </w:p>
  </w:endnote>
  <w:endnote w:type="continuationSeparator" w:id="0">
    <w:p w14:paraId="7957BDB0" w14:textId="77777777" w:rsidR="00520B24" w:rsidRDefault="00520B24"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273"/>
      <w:docPartObj>
        <w:docPartGallery w:val="Page Numbers (Bottom of Page)"/>
        <w:docPartUnique/>
      </w:docPartObj>
    </w:sdtPr>
    <w:sdtEndPr>
      <w:rPr>
        <w:rFonts w:ascii="Times New Roman" w:hAnsi="Times New Roman"/>
        <w:b w:val="0"/>
      </w:rPr>
    </w:sdtEndPr>
    <w:sdtContent>
      <w:p w14:paraId="10C25990" w14:textId="77777777" w:rsidR="00CA5CA5" w:rsidRPr="005A3A48" w:rsidRDefault="00CA5CA5">
        <w:pPr>
          <w:pStyle w:val="Voettekst"/>
          <w:jc w:val="right"/>
          <w:rPr>
            <w:rFonts w:ascii="Times New Roman" w:hAnsi="Times New Roman"/>
            <w:b w:val="0"/>
          </w:rPr>
        </w:pPr>
        <w:r w:rsidRPr="005A3A48">
          <w:rPr>
            <w:rFonts w:ascii="Times New Roman" w:hAnsi="Times New Roman"/>
            <w:b w:val="0"/>
          </w:rPr>
          <w:fldChar w:fldCharType="begin"/>
        </w:r>
        <w:r w:rsidRPr="005A3A48">
          <w:rPr>
            <w:rFonts w:ascii="Times New Roman" w:hAnsi="Times New Roman"/>
            <w:b w:val="0"/>
          </w:rPr>
          <w:instrText>PAGE   \* MERGEFORMAT</w:instrText>
        </w:r>
        <w:r w:rsidRPr="005A3A48">
          <w:rPr>
            <w:rFonts w:ascii="Times New Roman" w:hAnsi="Times New Roman"/>
            <w:b w:val="0"/>
          </w:rPr>
          <w:fldChar w:fldCharType="separate"/>
        </w:r>
        <w:r w:rsidR="00553A99">
          <w:rPr>
            <w:rFonts w:ascii="Times New Roman" w:hAnsi="Times New Roman"/>
            <w:b w:val="0"/>
            <w:noProof/>
          </w:rPr>
          <w:t>11</w:t>
        </w:r>
        <w:r w:rsidRPr="005A3A48">
          <w:rPr>
            <w:rFonts w:ascii="Times New Roman" w:hAnsi="Times New Roman"/>
            <w:b w:val="0"/>
          </w:rPr>
          <w:fldChar w:fldCharType="end"/>
        </w:r>
      </w:p>
    </w:sdtContent>
  </w:sdt>
  <w:p w14:paraId="0AF2B25F" w14:textId="77777777" w:rsidR="00CA5CA5" w:rsidRDefault="00CA5C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9C8C" w14:textId="77777777" w:rsidR="00520B24" w:rsidRDefault="00520B24" w:rsidP="00021501">
      <w:r>
        <w:separator/>
      </w:r>
    </w:p>
  </w:footnote>
  <w:footnote w:type="continuationSeparator" w:id="0">
    <w:p w14:paraId="59FB3964" w14:textId="77777777" w:rsidR="00520B24" w:rsidRDefault="00520B24" w:rsidP="0002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7E3"/>
    <w:multiLevelType w:val="hybridMultilevel"/>
    <w:tmpl w:val="815C07C8"/>
    <w:lvl w:ilvl="0" w:tplc="F1841C9E">
      <w:start w:val="1"/>
      <w:numFmt w:val="upperRoman"/>
      <w:lvlText w:val="%1."/>
      <w:lvlJc w:val="righ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FC03F2"/>
    <w:multiLevelType w:val="hybridMultilevel"/>
    <w:tmpl w:val="1BD41206"/>
    <w:lvl w:ilvl="0" w:tplc="79064E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631D06"/>
    <w:multiLevelType w:val="hybridMultilevel"/>
    <w:tmpl w:val="5798B374"/>
    <w:lvl w:ilvl="0" w:tplc="E0EEC712">
      <w:start w:val="1"/>
      <w:numFmt w:val="decimal"/>
      <w:lvlText w:val="%1."/>
      <w:lvlJc w:val="left"/>
      <w:pPr>
        <w:ind w:left="786"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F65EA2"/>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9170E2"/>
    <w:multiLevelType w:val="hybridMultilevel"/>
    <w:tmpl w:val="1794E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1A5874"/>
    <w:multiLevelType w:val="hybridMultilevel"/>
    <w:tmpl w:val="25CA2ABA"/>
    <w:lvl w:ilvl="0" w:tplc="DBDAE60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60515C3"/>
    <w:multiLevelType w:val="hybridMultilevel"/>
    <w:tmpl w:val="C7386BD8"/>
    <w:lvl w:ilvl="0" w:tplc="A462BA52">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632A74"/>
    <w:multiLevelType w:val="hybridMultilevel"/>
    <w:tmpl w:val="FFFFFFFF"/>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0" w15:restartNumberingAfterBreak="0">
    <w:nsid w:val="38764E45"/>
    <w:multiLevelType w:val="multilevel"/>
    <w:tmpl w:val="6F766A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2ED3AAB"/>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A76F13"/>
    <w:multiLevelType w:val="hybridMultilevel"/>
    <w:tmpl w:val="1F569C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9B7F79"/>
    <w:multiLevelType w:val="multilevel"/>
    <w:tmpl w:val="1AF0DA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B3060C"/>
    <w:multiLevelType w:val="hybridMultilevel"/>
    <w:tmpl w:val="829C1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1A01BE"/>
    <w:multiLevelType w:val="hybridMultilevel"/>
    <w:tmpl w:val="C76E6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1A34FA0"/>
    <w:multiLevelType w:val="hybridMultilevel"/>
    <w:tmpl w:val="EBD26854"/>
    <w:lvl w:ilvl="0" w:tplc="EA12490C">
      <w:start w:val="1"/>
      <w:numFmt w:val="upperRoman"/>
      <w:lvlText w:val="%1."/>
      <w:lvlJc w:val="right"/>
      <w:pPr>
        <w:ind w:left="720" w:hanging="360"/>
      </w:pPr>
      <w:rPr>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3F7620"/>
    <w:multiLevelType w:val="hybridMultilevel"/>
    <w:tmpl w:val="E27C3F34"/>
    <w:lvl w:ilvl="0" w:tplc="8686335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6738AA"/>
    <w:multiLevelType w:val="hybridMultilevel"/>
    <w:tmpl w:val="ED58DB3A"/>
    <w:lvl w:ilvl="0" w:tplc="EE0A74A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931088">
    <w:abstractNumId w:val="16"/>
  </w:num>
  <w:num w:numId="2" w16cid:durableId="1309744317">
    <w:abstractNumId w:val="6"/>
  </w:num>
  <w:num w:numId="3" w16cid:durableId="1778408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493200">
    <w:abstractNumId w:val="11"/>
  </w:num>
  <w:num w:numId="5" w16cid:durableId="1900706664">
    <w:abstractNumId w:val="12"/>
  </w:num>
  <w:num w:numId="6" w16cid:durableId="996688790">
    <w:abstractNumId w:val="17"/>
  </w:num>
  <w:num w:numId="7" w16cid:durableId="434058306">
    <w:abstractNumId w:val="3"/>
  </w:num>
  <w:num w:numId="8" w16cid:durableId="1026832790">
    <w:abstractNumId w:val="15"/>
  </w:num>
  <w:num w:numId="9" w16cid:durableId="1274165481">
    <w:abstractNumId w:val="4"/>
  </w:num>
  <w:num w:numId="10" w16cid:durableId="90783230">
    <w:abstractNumId w:val="8"/>
  </w:num>
  <w:num w:numId="11" w16cid:durableId="1927877875">
    <w:abstractNumId w:val="14"/>
  </w:num>
  <w:num w:numId="12" w16cid:durableId="1165973343">
    <w:abstractNumId w:val="10"/>
  </w:num>
  <w:num w:numId="13" w16cid:durableId="692339461">
    <w:abstractNumId w:val="19"/>
  </w:num>
  <w:num w:numId="14" w16cid:durableId="1831214337">
    <w:abstractNumId w:val="1"/>
  </w:num>
  <w:num w:numId="15" w16cid:durableId="1488091018">
    <w:abstractNumId w:val="18"/>
  </w:num>
  <w:num w:numId="16" w16cid:durableId="360668303">
    <w:abstractNumId w:val="13"/>
  </w:num>
  <w:num w:numId="17" w16cid:durableId="499080219">
    <w:abstractNumId w:val="0"/>
  </w:num>
  <w:num w:numId="18" w16cid:durableId="700477760">
    <w:abstractNumId w:val="2"/>
  </w:num>
  <w:num w:numId="19" w16cid:durableId="1936013737">
    <w:abstractNumId w:val="5"/>
  </w:num>
  <w:num w:numId="20" w16cid:durableId="1081872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22F1"/>
    <w:rsid w:val="00004E22"/>
    <w:rsid w:val="000118E3"/>
    <w:rsid w:val="00013893"/>
    <w:rsid w:val="000157EB"/>
    <w:rsid w:val="00021501"/>
    <w:rsid w:val="000215A0"/>
    <w:rsid w:val="0002235C"/>
    <w:rsid w:val="00024172"/>
    <w:rsid w:val="00024451"/>
    <w:rsid w:val="000338D2"/>
    <w:rsid w:val="00034771"/>
    <w:rsid w:val="000363A5"/>
    <w:rsid w:val="00042EC9"/>
    <w:rsid w:val="0005176B"/>
    <w:rsid w:val="000543BE"/>
    <w:rsid w:val="00061070"/>
    <w:rsid w:val="00067F92"/>
    <w:rsid w:val="000705BC"/>
    <w:rsid w:val="00072A86"/>
    <w:rsid w:val="0007509B"/>
    <w:rsid w:val="00080D79"/>
    <w:rsid w:val="00082D14"/>
    <w:rsid w:val="00090D34"/>
    <w:rsid w:val="0009215B"/>
    <w:rsid w:val="00096BF7"/>
    <w:rsid w:val="000A31DB"/>
    <w:rsid w:val="000B08F6"/>
    <w:rsid w:val="000B2EA6"/>
    <w:rsid w:val="000B2F08"/>
    <w:rsid w:val="000B3AE2"/>
    <w:rsid w:val="000B3D04"/>
    <w:rsid w:val="000C748E"/>
    <w:rsid w:val="000C76CD"/>
    <w:rsid w:val="000C791A"/>
    <w:rsid w:val="000D3D27"/>
    <w:rsid w:val="000D5626"/>
    <w:rsid w:val="000D6BDF"/>
    <w:rsid w:val="000E514F"/>
    <w:rsid w:val="000E6584"/>
    <w:rsid w:val="000E7425"/>
    <w:rsid w:val="000E7D52"/>
    <w:rsid w:val="000E7D92"/>
    <w:rsid w:val="000F6E03"/>
    <w:rsid w:val="00105249"/>
    <w:rsid w:val="0010525F"/>
    <w:rsid w:val="001073BD"/>
    <w:rsid w:val="001121CB"/>
    <w:rsid w:val="001156DD"/>
    <w:rsid w:val="00117159"/>
    <w:rsid w:val="00121CB8"/>
    <w:rsid w:val="001222E9"/>
    <w:rsid w:val="001263CE"/>
    <w:rsid w:val="00126B39"/>
    <w:rsid w:val="00143535"/>
    <w:rsid w:val="00147B63"/>
    <w:rsid w:val="001504BD"/>
    <w:rsid w:val="00153C65"/>
    <w:rsid w:val="00156EA3"/>
    <w:rsid w:val="001638D9"/>
    <w:rsid w:val="001669F1"/>
    <w:rsid w:val="001718AA"/>
    <w:rsid w:val="001746F6"/>
    <w:rsid w:val="001759F7"/>
    <w:rsid w:val="001778A8"/>
    <w:rsid w:val="0018417E"/>
    <w:rsid w:val="0019063C"/>
    <w:rsid w:val="00192A7B"/>
    <w:rsid w:val="0019640A"/>
    <w:rsid w:val="001974BD"/>
    <w:rsid w:val="001A294E"/>
    <w:rsid w:val="001A3908"/>
    <w:rsid w:val="001B2076"/>
    <w:rsid w:val="001B66BF"/>
    <w:rsid w:val="001C2FDA"/>
    <w:rsid w:val="001C3E8D"/>
    <w:rsid w:val="001D0160"/>
    <w:rsid w:val="001D2381"/>
    <w:rsid w:val="001D3D22"/>
    <w:rsid w:val="001D6090"/>
    <w:rsid w:val="001D7489"/>
    <w:rsid w:val="001E03AB"/>
    <w:rsid w:val="001E10B6"/>
    <w:rsid w:val="001E7E8D"/>
    <w:rsid w:val="001F0F55"/>
    <w:rsid w:val="001F3AC6"/>
    <w:rsid w:val="001F53CF"/>
    <w:rsid w:val="001F5929"/>
    <w:rsid w:val="001F5B93"/>
    <w:rsid w:val="0020646E"/>
    <w:rsid w:val="002129E5"/>
    <w:rsid w:val="002156B2"/>
    <w:rsid w:val="002163A9"/>
    <w:rsid w:val="00216780"/>
    <w:rsid w:val="002168F7"/>
    <w:rsid w:val="00221064"/>
    <w:rsid w:val="00226945"/>
    <w:rsid w:val="00231174"/>
    <w:rsid w:val="00233D08"/>
    <w:rsid w:val="00234EE0"/>
    <w:rsid w:val="0024081A"/>
    <w:rsid w:val="002419D6"/>
    <w:rsid w:val="00241DD9"/>
    <w:rsid w:val="0025041C"/>
    <w:rsid w:val="00254783"/>
    <w:rsid w:val="002674A7"/>
    <w:rsid w:val="00270D9B"/>
    <w:rsid w:val="00271B15"/>
    <w:rsid w:val="00283E16"/>
    <w:rsid w:val="002848EA"/>
    <w:rsid w:val="0028571F"/>
    <w:rsid w:val="00287A6E"/>
    <w:rsid w:val="00291052"/>
    <w:rsid w:val="0029137E"/>
    <w:rsid w:val="002A0B13"/>
    <w:rsid w:val="002A1EF0"/>
    <w:rsid w:val="002A382F"/>
    <w:rsid w:val="002A3C25"/>
    <w:rsid w:val="002B11F9"/>
    <w:rsid w:val="002B57D2"/>
    <w:rsid w:val="002C0CA6"/>
    <w:rsid w:val="002C1CC2"/>
    <w:rsid w:val="002C24C1"/>
    <w:rsid w:val="002C43DC"/>
    <w:rsid w:val="002D2960"/>
    <w:rsid w:val="002D7DFA"/>
    <w:rsid w:val="002E0736"/>
    <w:rsid w:val="002E182F"/>
    <w:rsid w:val="002E29D3"/>
    <w:rsid w:val="002E5911"/>
    <w:rsid w:val="002E7A49"/>
    <w:rsid w:val="002F2CA7"/>
    <w:rsid w:val="002F5930"/>
    <w:rsid w:val="0030258D"/>
    <w:rsid w:val="00302856"/>
    <w:rsid w:val="00304899"/>
    <w:rsid w:val="00306C82"/>
    <w:rsid w:val="0031654A"/>
    <w:rsid w:val="00325E30"/>
    <w:rsid w:val="00326973"/>
    <w:rsid w:val="00327DEA"/>
    <w:rsid w:val="0033353D"/>
    <w:rsid w:val="00335A02"/>
    <w:rsid w:val="003369D5"/>
    <w:rsid w:val="003447AD"/>
    <w:rsid w:val="003478F9"/>
    <w:rsid w:val="0035078F"/>
    <w:rsid w:val="0035230A"/>
    <w:rsid w:val="0035716A"/>
    <w:rsid w:val="003575C0"/>
    <w:rsid w:val="0035765A"/>
    <w:rsid w:val="00362570"/>
    <w:rsid w:val="00374747"/>
    <w:rsid w:val="00376957"/>
    <w:rsid w:val="0038349B"/>
    <w:rsid w:val="00386048"/>
    <w:rsid w:val="00386D61"/>
    <w:rsid w:val="003873F2"/>
    <w:rsid w:val="00390510"/>
    <w:rsid w:val="00391AC1"/>
    <w:rsid w:val="00392E33"/>
    <w:rsid w:val="003A0ADB"/>
    <w:rsid w:val="003A15D2"/>
    <w:rsid w:val="003A32B0"/>
    <w:rsid w:val="003A739F"/>
    <w:rsid w:val="003B1859"/>
    <w:rsid w:val="003B53BE"/>
    <w:rsid w:val="003C0A84"/>
    <w:rsid w:val="003C0F9E"/>
    <w:rsid w:val="003C0FFA"/>
    <w:rsid w:val="003C10BB"/>
    <w:rsid w:val="003C59E2"/>
    <w:rsid w:val="003C64BB"/>
    <w:rsid w:val="003D30C9"/>
    <w:rsid w:val="003D3FF8"/>
    <w:rsid w:val="003E1D43"/>
    <w:rsid w:val="003E261E"/>
    <w:rsid w:val="003E441D"/>
    <w:rsid w:val="003F3B53"/>
    <w:rsid w:val="004007EF"/>
    <w:rsid w:val="00404161"/>
    <w:rsid w:val="00407234"/>
    <w:rsid w:val="00407862"/>
    <w:rsid w:val="0041091C"/>
    <w:rsid w:val="00415ACA"/>
    <w:rsid w:val="004219FB"/>
    <w:rsid w:val="0042371D"/>
    <w:rsid w:val="004251EA"/>
    <w:rsid w:val="00426E6C"/>
    <w:rsid w:val="0042752C"/>
    <w:rsid w:val="00430864"/>
    <w:rsid w:val="00441170"/>
    <w:rsid w:val="004426BA"/>
    <w:rsid w:val="004504E8"/>
    <w:rsid w:val="0046074C"/>
    <w:rsid w:val="004722D6"/>
    <w:rsid w:val="00473D52"/>
    <w:rsid w:val="00475B59"/>
    <w:rsid w:val="00476B6E"/>
    <w:rsid w:val="0048270B"/>
    <w:rsid w:val="004847A3"/>
    <w:rsid w:val="004847C8"/>
    <w:rsid w:val="00485EDB"/>
    <w:rsid w:val="004919DE"/>
    <w:rsid w:val="004A1B3F"/>
    <w:rsid w:val="004A1E9F"/>
    <w:rsid w:val="004A2BEE"/>
    <w:rsid w:val="004A65C3"/>
    <w:rsid w:val="004A7F4A"/>
    <w:rsid w:val="004B223E"/>
    <w:rsid w:val="004B28F9"/>
    <w:rsid w:val="004C2ADD"/>
    <w:rsid w:val="004D19B8"/>
    <w:rsid w:val="004E3F21"/>
    <w:rsid w:val="004E5E5D"/>
    <w:rsid w:val="004F232C"/>
    <w:rsid w:val="004F3B8D"/>
    <w:rsid w:val="0050040D"/>
    <w:rsid w:val="0050423B"/>
    <w:rsid w:val="005107D8"/>
    <w:rsid w:val="005136CF"/>
    <w:rsid w:val="00514E9E"/>
    <w:rsid w:val="00520B24"/>
    <w:rsid w:val="005227D3"/>
    <w:rsid w:val="00522CCC"/>
    <w:rsid w:val="00531D95"/>
    <w:rsid w:val="00532E8E"/>
    <w:rsid w:val="005332C5"/>
    <w:rsid w:val="00533614"/>
    <w:rsid w:val="0053451B"/>
    <w:rsid w:val="005353B0"/>
    <w:rsid w:val="00550F01"/>
    <w:rsid w:val="00552E44"/>
    <w:rsid w:val="00553653"/>
    <w:rsid w:val="00553A99"/>
    <w:rsid w:val="00554941"/>
    <w:rsid w:val="005565EB"/>
    <w:rsid w:val="0056104F"/>
    <w:rsid w:val="0056413D"/>
    <w:rsid w:val="00564C88"/>
    <w:rsid w:val="00572520"/>
    <w:rsid w:val="00573486"/>
    <w:rsid w:val="00574CAA"/>
    <w:rsid w:val="0058319F"/>
    <w:rsid w:val="005866D6"/>
    <w:rsid w:val="005878BF"/>
    <w:rsid w:val="0059452C"/>
    <w:rsid w:val="005945D6"/>
    <w:rsid w:val="005A2EC7"/>
    <w:rsid w:val="005A3A48"/>
    <w:rsid w:val="005A6C5E"/>
    <w:rsid w:val="005B3FD2"/>
    <w:rsid w:val="005B5ABD"/>
    <w:rsid w:val="005C37BB"/>
    <w:rsid w:val="005C5C3D"/>
    <w:rsid w:val="005C642E"/>
    <w:rsid w:val="005D2241"/>
    <w:rsid w:val="005D3B7B"/>
    <w:rsid w:val="005D4DA5"/>
    <w:rsid w:val="005D5726"/>
    <w:rsid w:val="005D7F58"/>
    <w:rsid w:val="005E214B"/>
    <w:rsid w:val="005E6380"/>
    <w:rsid w:val="005F156A"/>
    <w:rsid w:val="00601945"/>
    <w:rsid w:val="00603555"/>
    <w:rsid w:val="00603CD5"/>
    <w:rsid w:val="00605AF6"/>
    <w:rsid w:val="00611DAD"/>
    <w:rsid w:val="0061505A"/>
    <w:rsid w:val="00615554"/>
    <w:rsid w:val="00620850"/>
    <w:rsid w:val="00623FCC"/>
    <w:rsid w:val="00623FDE"/>
    <w:rsid w:val="00624841"/>
    <w:rsid w:val="00640B2A"/>
    <w:rsid w:val="00640D09"/>
    <w:rsid w:val="00641EAF"/>
    <w:rsid w:val="0064214A"/>
    <w:rsid w:val="0064306F"/>
    <w:rsid w:val="00646274"/>
    <w:rsid w:val="006505AB"/>
    <w:rsid w:val="00650E1D"/>
    <w:rsid w:val="00660E58"/>
    <w:rsid w:val="0066299C"/>
    <w:rsid w:val="00663ABE"/>
    <w:rsid w:val="00671338"/>
    <w:rsid w:val="006750B5"/>
    <w:rsid w:val="0067641B"/>
    <w:rsid w:val="006811F1"/>
    <w:rsid w:val="00681B0E"/>
    <w:rsid w:val="00683BD6"/>
    <w:rsid w:val="00687272"/>
    <w:rsid w:val="00690C46"/>
    <w:rsid w:val="00690CBB"/>
    <w:rsid w:val="00690E4E"/>
    <w:rsid w:val="006A0991"/>
    <w:rsid w:val="006A4C0C"/>
    <w:rsid w:val="006B6FAC"/>
    <w:rsid w:val="006B7A1D"/>
    <w:rsid w:val="006C315F"/>
    <w:rsid w:val="006C4DA6"/>
    <w:rsid w:val="006C71E2"/>
    <w:rsid w:val="006D3D48"/>
    <w:rsid w:val="006D4522"/>
    <w:rsid w:val="006E2B3F"/>
    <w:rsid w:val="006E2F02"/>
    <w:rsid w:val="006E6889"/>
    <w:rsid w:val="006E7A30"/>
    <w:rsid w:val="006F0AED"/>
    <w:rsid w:val="006F2145"/>
    <w:rsid w:val="006F5414"/>
    <w:rsid w:val="006F5952"/>
    <w:rsid w:val="006F6319"/>
    <w:rsid w:val="006F6FC8"/>
    <w:rsid w:val="006F709C"/>
    <w:rsid w:val="00711C03"/>
    <w:rsid w:val="007123D3"/>
    <w:rsid w:val="00714245"/>
    <w:rsid w:val="00721743"/>
    <w:rsid w:val="00723BEA"/>
    <w:rsid w:val="00727DD0"/>
    <w:rsid w:val="00736737"/>
    <w:rsid w:val="0074181A"/>
    <w:rsid w:val="00745198"/>
    <w:rsid w:val="00751A6F"/>
    <w:rsid w:val="00753246"/>
    <w:rsid w:val="00760B9B"/>
    <w:rsid w:val="007630E0"/>
    <w:rsid w:val="00767435"/>
    <w:rsid w:val="007674F5"/>
    <w:rsid w:val="00767787"/>
    <w:rsid w:val="007701B3"/>
    <w:rsid w:val="007708A3"/>
    <w:rsid w:val="0077386D"/>
    <w:rsid w:val="00777E54"/>
    <w:rsid w:val="0078270E"/>
    <w:rsid w:val="00783A65"/>
    <w:rsid w:val="00787839"/>
    <w:rsid w:val="0079036C"/>
    <w:rsid w:val="0079365F"/>
    <w:rsid w:val="00794641"/>
    <w:rsid w:val="007948EE"/>
    <w:rsid w:val="007965F0"/>
    <w:rsid w:val="007B0C9A"/>
    <w:rsid w:val="007B38A9"/>
    <w:rsid w:val="007B4669"/>
    <w:rsid w:val="007B53CC"/>
    <w:rsid w:val="007B768E"/>
    <w:rsid w:val="007B7E77"/>
    <w:rsid w:val="007C2D75"/>
    <w:rsid w:val="007C3279"/>
    <w:rsid w:val="007C3F72"/>
    <w:rsid w:val="007D0CA3"/>
    <w:rsid w:val="007D2B53"/>
    <w:rsid w:val="007E0F6E"/>
    <w:rsid w:val="007E3536"/>
    <w:rsid w:val="007E5124"/>
    <w:rsid w:val="007F6E1F"/>
    <w:rsid w:val="00802753"/>
    <w:rsid w:val="00803CBC"/>
    <w:rsid w:val="00804D4B"/>
    <w:rsid w:val="00804E3B"/>
    <w:rsid w:val="00805066"/>
    <w:rsid w:val="00810F97"/>
    <w:rsid w:val="00813098"/>
    <w:rsid w:val="0082246F"/>
    <w:rsid w:val="00823B41"/>
    <w:rsid w:val="0082530D"/>
    <w:rsid w:val="0082740E"/>
    <w:rsid w:val="00833DC9"/>
    <w:rsid w:val="008342C3"/>
    <w:rsid w:val="00836A0A"/>
    <w:rsid w:val="00840E1D"/>
    <w:rsid w:val="00846491"/>
    <w:rsid w:val="00851EDF"/>
    <w:rsid w:val="00856FF8"/>
    <w:rsid w:val="008573ED"/>
    <w:rsid w:val="00867623"/>
    <w:rsid w:val="00872801"/>
    <w:rsid w:val="008738FD"/>
    <w:rsid w:val="00874649"/>
    <w:rsid w:val="00885C4B"/>
    <w:rsid w:val="008871EC"/>
    <w:rsid w:val="008874C4"/>
    <w:rsid w:val="0088751D"/>
    <w:rsid w:val="00890B8D"/>
    <w:rsid w:val="008953C8"/>
    <w:rsid w:val="008A228C"/>
    <w:rsid w:val="008A481C"/>
    <w:rsid w:val="008B0712"/>
    <w:rsid w:val="008B0996"/>
    <w:rsid w:val="008B17F5"/>
    <w:rsid w:val="008B348A"/>
    <w:rsid w:val="008B39EC"/>
    <w:rsid w:val="008B745B"/>
    <w:rsid w:val="008B779E"/>
    <w:rsid w:val="008C1443"/>
    <w:rsid w:val="008C2DA8"/>
    <w:rsid w:val="008C3AC8"/>
    <w:rsid w:val="008D3005"/>
    <w:rsid w:val="008D421B"/>
    <w:rsid w:val="008D5565"/>
    <w:rsid w:val="008D66BE"/>
    <w:rsid w:val="008D6CFC"/>
    <w:rsid w:val="008E46BD"/>
    <w:rsid w:val="008E5074"/>
    <w:rsid w:val="008E5DE1"/>
    <w:rsid w:val="008F3A44"/>
    <w:rsid w:val="008F4A9C"/>
    <w:rsid w:val="009008DD"/>
    <w:rsid w:val="009023CF"/>
    <w:rsid w:val="00902856"/>
    <w:rsid w:val="00904393"/>
    <w:rsid w:val="009048CD"/>
    <w:rsid w:val="00906A2C"/>
    <w:rsid w:val="009074FF"/>
    <w:rsid w:val="0091522D"/>
    <w:rsid w:val="00915EDF"/>
    <w:rsid w:val="00916B50"/>
    <w:rsid w:val="009174AB"/>
    <w:rsid w:val="0092094A"/>
    <w:rsid w:val="009215CF"/>
    <w:rsid w:val="009224E6"/>
    <w:rsid w:val="00927F2B"/>
    <w:rsid w:val="009332E7"/>
    <w:rsid w:val="00933BD4"/>
    <w:rsid w:val="00940B74"/>
    <w:rsid w:val="00941F63"/>
    <w:rsid w:val="00942498"/>
    <w:rsid w:val="00947DD7"/>
    <w:rsid w:val="0095098E"/>
    <w:rsid w:val="00951437"/>
    <w:rsid w:val="009515E2"/>
    <w:rsid w:val="00952CEE"/>
    <w:rsid w:val="009562A6"/>
    <w:rsid w:val="009606A6"/>
    <w:rsid w:val="00970244"/>
    <w:rsid w:val="00972D9C"/>
    <w:rsid w:val="00974841"/>
    <w:rsid w:val="009748A5"/>
    <w:rsid w:val="00981F35"/>
    <w:rsid w:val="00993733"/>
    <w:rsid w:val="00995FBE"/>
    <w:rsid w:val="00996E96"/>
    <w:rsid w:val="009A08C7"/>
    <w:rsid w:val="009A1134"/>
    <w:rsid w:val="009A1AC1"/>
    <w:rsid w:val="009A41E5"/>
    <w:rsid w:val="009B07C8"/>
    <w:rsid w:val="009B518C"/>
    <w:rsid w:val="009B69FC"/>
    <w:rsid w:val="009C1EFA"/>
    <w:rsid w:val="009C2918"/>
    <w:rsid w:val="009C35A2"/>
    <w:rsid w:val="009C5E66"/>
    <w:rsid w:val="009C7011"/>
    <w:rsid w:val="009D0736"/>
    <w:rsid w:val="009E22EC"/>
    <w:rsid w:val="009E3B61"/>
    <w:rsid w:val="009E5049"/>
    <w:rsid w:val="009E57AE"/>
    <w:rsid w:val="009F3BC4"/>
    <w:rsid w:val="009F3EFF"/>
    <w:rsid w:val="009F6645"/>
    <w:rsid w:val="00A01686"/>
    <w:rsid w:val="00A04EA7"/>
    <w:rsid w:val="00A13174"/>
    <w:rsid w:val="00A14F2C"/>
    <w:rsid w:val="00A17E06"/>
    <w:rsid w:val="00A253F4"/>
    <w:rsid w:val="00A260CC"/>
    <w:rsid w:val="00A30C11"/>
    <w:rsid w:val="00A41F67"/>
    <w:rsid w:val="00A5156B"/>
    <w:rsid w:val="00A5448F"/>
    <w:rsid w:val="00A608A0"/>
    <w:rsid w:val="00A66415"/>
    <w:rsid w:val="00A679B8"/>
    <w:rsid w:val="00A74426"/>
    <w:rsid w:val="00A74898"/>
    <w:rsid w:val="00A77142"/>
    <w:rsid w:val="00A77F82"/>
    <w:rsid w:val="00A828DB"/>
    <w:rsid w:val="00A84842"/>
    <w:rsid w:val="00A84FBB"/>
    <w:rsid w:val="00A86E04"/>
    <w:rsid w:val="00A90BD2"/>
    <w:rsid w:val="00A93F78"/>
    <w:rsid w:val="00A96182"/>
    <w:rsid w:val="00AA1F53"/>
    <w:rsid w:val="00AB2E98"/>
    <w:rsid w:val="00AB3DAA"/>
    <w:rsid w:val="00AB6229"/>
    <w:rsid w:val="00AB68B3"/>
    <w:rsid w:val="00AB74B5"/>
    <w:rsid w:val="00AC6D0F"/>
    <w:rsid w:val="00AC73F8"/>
    <w:rsid w:val="00AC77AA"/>
    <w:rsid w:val="00AE042C"/>
    <w:rsid w:val="00AE0E2A"/>
    <w:rsid w:val="00AE23A6"/>
    <w:rsid w:val="00AE41FC"/>
    <w:rsid w:val="00AE6DC8"/>
    <w:rsid w:val="00AE6F2C"/>
    <w:rsid w:val="00AF067E"/>
    <w:rsid w:val="00AF08E6"/>
    <w:rsid w:val="00AF4EA6"/>
    <w:rsid w:val="00AF7985"/>
    <w:rsid w:val="00B00C3E"/>
    <w:rsid w:val="00B019C1"/>
    <w:rsid w:val="00B02D65"/>
    <w:rsid w:val="00B042B3"/>
    <w:rsid w:val="00B065A6"/>
    <w:rsid w:val="00B06767"/>
    <w:rsid w:val="00B06912"/>
    <w:rsid w:val="00B07CCF"/>
    <w:rsid w:val="00B07DE4"/>
    <w:rsid w:val="00B1195D"/>
    <w:rsid w:val="00B15AE3"/>
    <w:rsid w:val="00B16215"/>
    <w:rsid w:val="00B17DC7"/>
    <w:rsid w:val="00B2049A"/>
    <w:rsid w:val="00B20C5D"/>
    <w:rsid w:val="00B20E5A"/>
    <w:rsid w:val="00B21875"/>
    <w:rsid w:val="00B21FA1"/>
    <w:rsid w:val="00B25A5F"/>
    <w:rsid w:val="00B27490"/>
    <w:rsid w:val="00B3354F"/>
    <w:rsid w:val="00B36254"/>
    <w:rsid w:val="00B415D9"/>
    <w:rsid w:val="00B46A48"/>
    <w:rsid w:val="00B46CC8"/>
    <w:rsid w:val="00B50BB4"/>
    <w:rsid w:val="00B51989"/>
    <w:rsid w:val="00B60CE1"/>
    <w:rsid w:val="00B667E4"/>
    <w:rsid w:val="00B70BF6"/>
    <w:rsid w:val="00B70C20"/>
    <w:rsid w:val="00B726AD"/>
    <w:rsid w:val="00B757DA"/>
    <w:rsid w:val="00B803B6"/>
    <w:rsid w:val="00B832B8"/>
    <w:rsid w:val="00B868D9"/>
    <w:rsid w:val="00B905C2"/>
    <w:rsid w:val="00B905F3"/>
    <w:rsid w:val="00B91DEA"/>
    <w:rsid w:val="00B96404"/>
    <w:rsid w:val="00BA24D4"/>
    <w:rsid w:val="00BA5FB0"/>
    <w:rsid w:val="00BB0879"/>
    <w:rsid w:val="00BB0E71"/>
    <w:rsid w:val="00BB2C63"/>
    <w:rsid w:val="00BB679F"/>
    <w:rsid w:val="00BC3940"/>
    <w:rsid w:val="00BC4D5B"/>
    <w:rsid w:val="00BC6A5A"/>
    <w:rsid w:val="00BD035E"/>
    <w:rsid w:val="00BD1C2D"/>
    <w:rsid w:val="00BD1C5C"/>
    <w:rsid w:val="00BD733C"/>
    <w:rsid w:val="00BE0118"/>
    <w:rsid w:val="00BE1DCF"/>
    <w:rsid w:val="00BE2437"/>
    <w:rsid w:val="00BE44DE"/>
    <w:rsid w:val="00BF0889"/>
    <w:rsid w:val="00BF3E8B"/>
    <w:rsid w:val="00BF7A0B"/>
    <w:rsid w:val="00BF7D70"/>
    <w:rsid w:val="00C05F41"/>
    <w:rsid w:val="00C06A08"/>
    <w:rsid w:val="00C108C3"/>
    <w:rsid w:val="00C11CA9"/>
    <w:rsid w:val="00C12657"/>
    <w:rsid w:val="00C14F8C"/>
    <w:rsid w:val="00C204DB"/>
    <w:rsid w:val="00C22F52"/>
    <w:rsid w:val="00C23606"/>
    <w:rsid w:val="00C25230"/>
    <w:rsid w:val="00C33724"/>
    <w:rsid w:val="00C34F8D"/>
    <w:rsid w:val="00C375C9"/>
    <w:rsid w:val="00C42224"/>
    <w:rsid w:val="00C423F9"/>
    <w:rsid w:val="00C44B4B"/>
    <w:rsid w:val="00C50602"/>
    <w:rsid w:val="00C50AE8"/>
    <w:rsid w:val="00C5413B"/>
    <w:rsid w:val="00C56F54"/>
    <w:rsid w:val="00C574F1"/>
    <w:rsid w:val="00C578D5"/>
    <w:rsid w:val="00C6189B"/>
    <w:rsid w:val="00C63814"/>
    <w:rsid w:val="00C65F2F"/>
    <w:rsid w:val="00C672B5"/>
    <w:rsid w:val="00C733E0"/>
    <w:rsid w:val="00C75E9C"/>
    <w:rsid w:val="00C7795F"/>
    <w:rsid w:val="00C77E1D"/>
    <w:rsid w:val="00C80845"/>
    <w:rsid w:val="00C81412"/>
    <w:rsid w:val="00C867D4"/>
    <w:rsid w:val="00C906A2"/>
    <w:rsid w:val="00C942C4"/>
    <w:rsid w:val="00C97F3E"/>
    <w:rsid w:val="00CA188F"/>
    <w:rsid w:val="00CA3206"/>
    <w:rsid w:val="00CA5CA5"/>
    <w:rsid w:val="00CA72BE"/>
    <w:rsid w:val="00CA7953"/>
    <w:rsid w:val="00CB120F"/>
    <w:rsid w:val="00CB3486"/>
    <w:rsid w:val="00CC53C7"/>
    <w:rsid w:val="00CC7563"/>
    <w:rsid w:val="00CC7E31"/>
    <w:rsid w:val="00CD0C8D"/>
    <w:rsid w:val="00CD48A5"/>
    <w:rsid w:val="00CD569D"/>
    <w:rsid w:val="00CD7F59"/>
    <w:rsid w:val="00CE0911"/>
    <w:rsid w:val="00CE294F"/>
    <w:rsid w:val="00CE368C"/>
    <w:rsid w:val="00CE6BB3"/>
    <w:rsid w:val="00CE726C"/>
    <w:rsid w:val="00CF0A85"/>
    <w:rsid w:val="00CF10A6"/>
    <w:rsid w:val="00CF14D0"/>
    <w:rsid w:val="00D0298F"/>
    <w:rsid w:val="00D13926"/>
    <w:rsid w:val="00D147BE"/>
    <w:rsid w:val="00D1555C"/>
    <w:rsid w:val="00D1655C"/>
    <w:rsid w:val="00D24EF4"/>
    <w:rsid w:val="00D25785"/>
    <w:rsid w:val="00D26201"/>
    <w:rsid w:val="00D26BD6"/>
    <w:rsid w:val="00D30C57"/>
    <w:rsid w:val="00D3129D"/>
    <w:rsid w:val="00D33215"/>
    <w:rsid w:val="00D332E1"/>
    <w:rsid w:val="00D3423E"/>
    <w:rsid w:val="00D34733"/>
    <w:rsid w:val="00D42C4D"/>
    <w:rsid w:val="00D42F56"/>
    <w:rsid w:val="00D45E94"/>
    <w:rsid w:val="00D4743C"/>
    <w:rsid w:val="00D52EA0"/>
    <w:rsid w:val="00D5454A"/>
    <w:rsid w:val="00D654CE"/>
    <w:rsid w:val="00D7178E"/>
    <w:rsid w:val="00D776FE"/>
    <w:rsid w:val="00D86665"/>
    <w:rsid w:val="00D91A55"/>
    <w:rsid w:val="00D935CD"/>
    <w:rsid w:val="00D966ED"/>
    <w:rsid w:val="00D967C5"/>
    <w:rsid w:val="00DA46A4"/>
    <w:rsid w:val="00DB0E5D"/>
    <w:rsid w:val="00DB5A20"/>
    <w:rsid w:val="00DB6D68"/>
    <w:rsid w:val="00DC52C1"/>
    <w:rsid w:val="00DD09DD"/>
    <w:rsid w:val="00DD3D29"/>
    <w:rsid w:val="00DD4ACB"/>
    <w:rsid w:val="00DD67AC"/>
    <w:rsid w:val="00DF0570"/>
    <w:rsid w:val="00DF6852"/>
    <w:rsid w:val="00E01279"/>
    <w:rsid w:val="00E01474"/>
    <w:rsid w:val="00E050E0"/>
    <w:rsid w:val="00E0743C"/>
    <w:rsid w:val="00E077AD"/>
    <w:rsid w:val="00E107CE"/>
    <w:rsid w:val="00E10947"/>
    <w:rsid w:val="00E10A11"/>
    <w:rsid w:val="00E13E53"/>
    <w:rsid w:val="00E15318"/>
    <w:rsid w:val="00E208C9"/>
    <w:rsid w:val="00E21F64"/>
    <w:rsid w:val="00E253B4"/>
    <w:rsid w:val="00E26905"/>
    <w:rsid w:val="00E27FED"/>
    <w:rsid w:val="00E30B13"/>
    <w:rsid w:val="00E31B4D"/>
    <w:rsid w:val="00E35E77"/>
    <w:rsid w:val="00E4381F"/>
    <w:rsid w:val="00E45662"/>
    <w:rsid w:val="00E5219C"/>
    <w:rsid w:val="00E554F2"/>
    <w:rsid w:val="00E606CF"/>
    <w:rsid w:val="00E61183"/>
    <w:rsid w:val="00E61269"/>
    <w:rsid w:val="00E63F04"/>
    <w:rsid w:val="00E653DB"/>
    <w:rsid w:val="00E65F6A"/>
    <w:rsid w:val="00E667FC"/>
    <w:rsid w:val="00E66BB6"/>
    <w:rsid w:val="00E7109B"/>
    <w:rsid w:val="00E833AE"/>
    <w:rsid w:val="00E83EF4"/>
    <w:rsid w:val="00E90A7D"/>
    <w:rsid w:val="00E957DF"/>
    <w:rsid w:val="00E9724B"/>
    <w:rsid w:val="00EA06D7"/>
    <w:rsid w:val="00EA3D8F"/>
    <w:rsid w:val="00EA548A"/>
    <w:rsid w:val="00EA5AAE"/>
    <w:rsid w:val="00EA5F75"/>
    <w:rsid w:val="00EA68C8"/>
    <w:rsid w:val="00EB09B1"/>
    <w:rsid w:val="00EB555D"/>
    <w:rsid w:val="00EB77A2"/>
    <w:rsid w:val="00EC062E"/>
    <w:rsid w:val="00EC0B56"/>
    <w:rsid w:val="00EC334B"/>
    <w:rsid w:val="00EC7D66"/>
    <w:rsid w:val="00ED242C"/>
    <w:rsid w:val="00ED5E96"/>
    <w:rsid w:val="00EE4A2A"/>
    <w:rsid w:val="00EE5872"/>
    <w:rsid w:val="00EE6D6F"/>
    <w:rsid w:val="00F03874"/>
    <w:rsid w:val="00F07C70"/>
    <w:rsid w:val="00F07DC5"/>
    <w:rsid w:val="00F15169"/>
    <w:rsid w:val="00F153D5"/>
    <w:rsid w:val="00F24B6F"/>
    <w:rsid w:val="00F27275"/>
    <w:rsid w:val="00F2758F"/>
    <w:rsid w:val="00F277A8"/>
    <w:rsid w:val="00F30169"/>
    <w:rsid w:val="00F30523"/>
    <w:rsid w:val="00F31EFE"/>
    <w:rsid w:val="00F328FF"/>
    <w:rsid w:val="00F37EE2"/>
    <w:rsid w:val="00F44A5E"/>
    <w:rsid w:val="00F4556C"/>
    <w:rsid w:val="00F508B9"/>
    <w:rsid w:val="00F51B6D"/>
    <w:rsid w:val="00F5600F"/>
    <w:rsid w:val="00F56CC9"/>
    <w:rsid w:val="00F609CE"/>
    <w:rsid w:val="00F72F38"/>
    <w:rsid w:val="00F74FCB"/>
    <w:rsid w:val="00F76BF1"/>
    <w:rsid w:val="00F87C66"/>
    <w:rsid w:val="00F92ABF"/>
    <w:rsid w:val="00F9405A"/>
    <w:rsid w:val="00F94F09"/>
    <w:rsid w:val="00F97016"/>
    <w:rsid w:val="00F97878"/>
    <w:rsid w:val="00FA1377"/>
    <w:rsid w:val="00FA1AEB"/>
    <w:rsid w:val="00FA24C7"/>
    <w:rsid w:val="00FA7DE1"/>
    <w:rsid w:val="00FC09D5"/>
    <w:rsid w:val="00FC429E"/>
    <w:rsid w:val="00FD1D43"/>
    <w:rsid w:val="00FF1A99"/>
    <w:rsid w:val="00FF517F"/>
    <w:rsid w:val="00FF5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FE3"/>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paragraph" w:styleId="Kop1">
    <w:name w:val="heading 1"/>
    <w:basedOn w:val="Standaard"/>
    <w:link w:val="Kop1Char"/>
    <w:uiPriority w:val="9"/>
    <w:qFormat/>
    <w:rsid w:val="00C75E9C"/>
    <w:pPr>
      <w:spacing w:before="100" w:beforeAutospacing="1" w:after="100" w:afterAutospacing="1"/>
      <w:outlineLvl w:val="0"/>
    </w:pPr>
    <w:rPr>
      <w:rFonts w:ascii="Times New Roman" w:hAnsi="Times New Roman"/>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unhideWhenUsed/>
    <w:rsid w:val="00021501"/>
    <w:rPr>
      <w:vertAlign w:val="superscript"/>
    </w:rPr>
  </w:style>
  <w:style w:type="paragraph" w:styleId="Geenafstand">
    <w:name w:val="No Spacing"/>
    <w:uiPriority w:val="1"/>
    <w:qFormat/>
    <w:rsid w:val="00AC73F8"/>
    <w:pPr>
      <w:spacing w:after="0" w:line="240" w:lineRule="auto"/>
    </w:pPr>
    <w:rPr>
      <w:rFonts w:ascii="Calibri" w:hAnsi="Calibri" w:cs="Calibri"/>
    </w:rPr>
  </w:style>
  <w:style w:type="character" w:styleId="Hyperlink">
    <w:name w:val="Hyperlink"/>
    <w:basedOn w:val="Standaardalinea-lettertype"/>
    <w:uiPriority w:val="99"/>
    <w:semiHidden/>
    <w:unhideWhenUsed/>
    <w:rsid w:val="00E10947"/>
    <w:rPr>
      <w:color w:val="0000FF"/>
      <w:u w:val="single"/>
    </w:rPr>
  </w:style>
  <w:style w:type="paragraph" w:styleId="Koptekst">
    <w:name w:val="header"/>
    <w:basedOn w:val="Standaard"/>
    <w:link w:val="KoptekstChar"/>
    <w:uiPriority w:val="99"/>
    <w:unhideWhenUsed/>
    <w:rsid w:val="00BD035E"/>
    <w:pPr>
      <w:tabs>
        <w:tab w:val="center" w:pos="4536"/>
        <w:tab w:val="right" w:pos="9072"/>
      </w:tabs>
    </w:pPr>
  </w:style>
  <w:style w:type="character" w:customStyle="1" w:styleId="KoptekstChar">
    <w:name w:val="Koptekst Char"/>
    <w:basedOn w:val="Standaardalinea-lettertype"/>
    <w:link w:val="Koptekst"/>
    <w:uiPriority w:val="99"/>
    <w:rsid w:val="00BD035E"/>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BD035E"/>
    <w:pPr>
      <w:tabs>
        <w:tab w:val="center" w:pos="4536"/>
        <w:tab w:val="right" w:pos="9072"/>
      </w:tabs>
    </w:pPr>
  </w:style>
  <w:style w:type="character" w:customStyle="1" w:styleId="VoettekstChar">
    <w:name w:val="Voettekst Char"/>
    <w:basedOn w:val="Standaardalinea-lettertype"/>
    <w:link w:val="Voettekst"/>
    <w:uiPriority w:val="99"/>
    <w:rsid w:val="00BD035E"/>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sid w:val="006750B5"/>
    <w:rPr>
      <w:sz w:val="16"/>
      <w:szCs w:val="16"/>
    </w:rPr>
  </w:style>
  <w:style w:type="paragraph" w:styleId="Tekstopmerking">
    <w:name w:val="annotation text"/>
    <w:basedOn w:val="Standaard"/>
    <w:link w:val="TekstopmerkingChar"/>
    <w:uiPriority w:val="99"/>
    <w:semiHidden/>
    <w:unhideWhenUsed/>
    <w:rsid w:val="006750B5"/>
  </w:style>
  <w:style w:type="character" w:customStyle="1" w:styleId="TekstopmerkingChar">
    <w:name w:val="Tekst opmerking Char"/>
    <w:basedOn w:val="Standaardalinea-lettertype"/>
    <w:link w:val="Tekstopmerking"/>
    <w:uiPriority w:val="99"/>
    <w:semiHidden/>
    <w:rsid w:val="006750B5"/>
    <w:rPr>
      <w:rFonts w:ascii="Verdana" w:eastAsia="Times New Roman" w:hAnsi="Verdana" w:cs="Times New Roman"/>
      <w:b/>
      <w:sz w:val="20"/>
      <w:szCs w:val="20"/>
      <w:lang w:eastAsia="nl-NL"/>
    </w:rPr>
  </w:style>
  <w:style w:type="paragraph" w:styleId="Ballontekst">
    <w:name w:val="Balloon Text"/>
    <w:basedOn w:val="Standaard"/>
    <w:link w:val="BallontekstChar"/>
    <w:uiPriority w:val="99"/>
    <w:semiHidden/>
    <w:unhideWhenUsed/>
    <w:rsid w:val="006750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50B5"/>
    <w:rPr>
      <w:rFonts w:ascii="Segoe UI" w:eastAsia="Times New Roman" w:hAnsi="Segoe UI" w:cs="Segoe UI"/>
      <w:b/>
      <w:sz w:val="18"/>
      <w:szCs w:val="18"/>
      <w:lang w:eastAsia="nl-NL"/>
    </w:rPr>
  </w:style>
  <w:style w:type="character" w:styleId="Zwaar">
    <w:name w:val="Strong"/>
    <w:uiPriority w:val="22"/>
    <w:qFormat/>
    <w:rsid w:val="001E10B6"/>
    <w:rPr>
      <w:b/>
      <w:bCs/>
    </w:rPr>
  </w:style>
  <w:style w:type="paragraph" w:styleId="Normaalweb">
    <w:name w:val="Normal (Web)"/>
    <w:basedOn w:val="Standaard"/>
    <w:uiPriority w:val="99"/>
    <w:unhideWhenUsed/>
    <w:rsid w:val="00392E33"/>
    <w:pPr>
      <w:spacing w:before="100" w:beforeAutospacing="1" w:after="100" w:afterAutospacing="1"/>
    </w:pPr>
    <w:rPr>
      <w:rFonts w:ascii="Times New Roman" w:hAnsi="Times New Roman"/>
      <w:b w:val="0"/>
      <w:sz w:val="24"/>
      <w:szCs w:val="24"/>
    </w:rPr>
  </w:style>
  <w:style w:type="character" w:customStyle="1" w:styleId="Kop1Char">
    <w:name w:val="Kop 1 Char"/>
    <w:basedOn w:val="Standaardalinea-lettertype"/>
    <w:link w:val="Kop1"/>
    <w:uiPriority w:val="9"/>
    <w:rsid w:val="00C75E9C"/>
    <w:rPr>
      <w:rFonts w:ascii="Times New Roman" w:eastAsia="Times New Roman" w:hAnsi="Times New Roman" w:cs="Times New Roman"/>
      <w:b/>
      <w:bCs/>
      <w:kern w:val="36"/>
      <w:sz w:val="48"/>
      <w:szCs w:val="48"/>
      <w:lang w:eastAsia="nl-NL"/>
    </w:rPr>
  </w:style>
  <w:style w:type="paragraph" w:customStyle="1" w:styleId="default0">
    <w:name w:val="default"/>
    <w:basedOn w:val="Standaard"/>
    <w:rsid w:val="00271B15"/>
    <w:rPr>
      <w:rFonts w:ascii="Century Gothic" w:eastAsiaTheme="minorHAnsi" w:hAnsi="Century Gothic"/>
      <w:b w:val="0"/>
      <w:color w:val="000000"/>
      <w:sz w:val="24"/>
      <w:szCs w:val="24"/>
    </w:rPr>
  </w:style>
  <w:style w:type="character" w:customStyle="1" w:styleId="hgkelc">
    <w:name w:val="hgkelc"/>
    <w:basedOn w:val="Standaardalinea-lettertype"/>
    <w:rsid w:val="00E1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9728">
      <w:bodyDiv w:val="1"/>
      <w:marLeft w:val="0"/>
      <w:marRight w:val="0"/>
      <w:marTop w:val="0"/>
      <w:marBottom w:val="0"/>
      <w:divBdr>
        <w:top w:val="none" w:sz="0" w:space="0" w:color="auto"/>
        <w:left w:val="none" w:sz="0" w:space="0" w:color="auto"/>
        <w:bottom w:val="none" w:sz="0" w:space="0" w:color="auto"/>
        <w:right w:val="none" w:sz="0" w:space="0" w:color="auto"/>
      </w:divBdr>
    </w:div>
    <w:div w:id="939026666">
      <w:bodyDiv w:val="1"/>
      <w:marLeft w:val="0"/>
      <w:marRight w:val="0"/>
      <w:marTop w:val="0"/>
      <w:marBottom w:val="0"/>
      <w:divBdr>
        <w:top w:val="none" w:sz="0" w:space="0" w:color="auto"/>
        <w:left w:val="none" w:sz="0" w:space="0" w:color="auto"/>
        <w:bottom w:val="none" w:sz="0" w:space="0" w:color="auto"/>
        <w:right w:val="none" w:sz="0" w:space="0" w:color="auto"/>
      </w:divBdr>
    </w:div>
    <w:div w:id="1069959106">
      <w:bodyDiv w:val="1"/>
      <w:marLeft w:val="0"/>
      <w:marRight w:val="0"/>
      <w:marTop w:val="0"/>
      <w:marBottom w:val="0"/>
      <w:divBdr>
        <w:top w:val="none" w:sz="0" w:space="0" w:color="auto"/>
        <w:left w:val="none" w:sz="0" w:space="0" w:color="auto"/>
        <w:bottom w:val="none" w:sz="0" w:space="0" w:color="auto"/>
        <w:right w:val="none" w:sz="0" w:space="0" w:color="auto"/>
      </w:divBdr>
    </w:div>
    <w:div w:id="1084188318">
      <w:bodyDiv w:val="1"/>
      <w:marLeft w:val="0"/>
      <w:marRight w:val="0"/>
      <w:marTop w:val="0"/>
      <w:marBottom w:val="0"/>
      <w:divBdr>
        <w:top w:val="none" w:sz="0" w:space="0" w:color="auto"/>
        <w:left w:val="none" w:sz="0" w:space="0" w:color="auto"/>
        <w:bottom w:val="none" w:sz="0" w:space="0" w:color="auto"/>
        <w:right w:val="none" w:sz="0" w:space="0" w:color="auto"/>
      </w:divBdr>
    </w:div>
    <w:div w:id="1250431183">
      <w:bodyDiv w:val="1"/>
      <w:marLeft w:val="0"/>
      <w:marRight w:val="0"/>
      <w:marTop w:val="0"/>
      <w:marBottom w:val="0"/>
      <w:divBdr>
        <w:top w:val="none" w:sz="0" w:space="0" w:color="auto"/>
        <w:left w:val="none" w:sz="0" w:space="0" w:color="auto"/>
        <w:bottom w:val="none" w:sz="0" w:space="0" w:color="auto"/>
        <w:right w:val="none" w:sz="0" w:space="0" w:color="auto"/>
      </w:divBdr>
    </w:div>
    <w:div w:id="1372456725">
      <w:bodyDiv w:val="1"/>
      <w:marLeft w:val="0"/>
      <w:marRight w:val="0"/>
      <w:marTop w:val="0"/>
      <w:marBottom w:val="0"/>
      <w:divBdr>
        <w:top w:val="none" w:sz="0" w:space="0" w:color="auto"/>
        <w:left w:val="none" w:sz="0" w:space="0" w:color="auto"/>
        <w:bottom w:val="none" w:sz="0" w:space="0" w:color="auto"/>
        <w:right w:val="none" w:sz="0" w:space="0" w:color="auto"/>
      </w:divBdr>
    </w:div>
    <w:div w:id="1393650415">
      <w:bodyDiv w:val="1"/>
      <w:marLeft w:val="0"/>
      <w:marRight w:val="0"/>
      <w:marTop w:val="0"/>
      <w:marBottom w:val="0"/>
      <w:divBdr>
        <w:top w:val="none" w:sz="0" w:space="0" w:color="auto"/>
        <w:left w:val="none" w:sz="0" w:space="0" w:color="auto"/>
        <w:bottom w:val="none" w:sz="0" w:space="0" w:color="auto"/>
        <w:right w:val="none" w:sz="0" w:space="0" w:color="auto"/>
      </w:divBdr>
    </w:div>
    <w:div w:id="1430194350">
      <w:bodyDiv w:val="1"/>
      <w:marLeft w:val="0"/>
      <w:marRight w:val="0"/>
      <w:marTop w:val="0"/>
      <w:marBottom w:val="0"/>
      <w:divBdr>
        <w:top w:val="none" w:sz="0" w:space="0" w:color="auto"/>
        <w:left w:val="none" w:sz="0" w:space="0" w:color="auto"/>
        <w:bottom w:val="none" w:sz="0" w:space="0" w:color="auto"/>
        <w:right w:val="none" w:sz="0" w:space="0" w:color="auto"/>
      </w:divBdr>
    </w:div>
    <w:div w:id="1640263555">
      <w:bodyDiv w:val="1"/>
      <w:marLeft w:val="0"/>
      <w:marRight w:val="0"/>
      <w:marTop w:val="0"/>
      <w:marBottom w:val="0"/>
      <w:divBdr>
        <w:top w:val="none" w:sz="0" w:space="0" w:color="auto"/>
        <w:left w:val="none" w:sz="0" w:space="0" w:color="auto"/>
        <w:bottom w:val="none" w:sz="0" w:space="0" w:color="auto"/>
        <w:right w:val="none" w:sz="0" w:space="0" w:color="auto"/>
      </w:divBdr>
      <w:divsChild>
        <w:div w:id="2104376734">
          <w:marLeft w:val="0"/>
          <w:marRight w:val="0"/>
          <w:marTop w:val="0"/>
          <w:marBottom w:val="0"/>
          <w:divBdr>
            <w:top w:val="none" w:sz="0" w:space="0" w:color="auto"/>
            <w:left w:val="none" w:sz="0" w:space="0" w:color="auto"/>
            <w:bottom w:val="none" w:sz="0" w:space="0" w:color="auto"/>
            <w:right w:val="none" w:sz="0" w:space="0" w:color="auto"/>
          </w:divBdr>
          <w:divsChild>
            <w:div w:id="969822130">
              <w:marLeft w:val="0"/>
              <w:marRight w:val="0"/>
              <w:marTop w:val="180"/>
              <w:marBottom w:val="180"/>
              <w:divBdr>
                <w:top w:val="none" w:sz="0" w:space="0" w:color="auto"/>
                <w:left w:val="none" w:sz="0" w:space="0" w:color="auto"/>
                <w:bottom w:val="none" w:sz="0" w:space="0" w:color="auto"/>
                <w:right w:val="none" w:sz="0" w:space="0" w:color="auto"/>
              </w:divBdr>
            </w:div>
          </w:divsChild>
        </w:div>
        <w:div w:id="1814175101">
          <w:marLeft w:val="0"/>
          <w:marRight w:val="0"/>
          <w:marTop w:val="0"/>
          <w:marBottom w:val="0"/>
          <w:divBdr>
            <w:top w:val="none" w:sz="0" w:space="0" w:color="auto"/>
            <w:left w:val="none" w:sz="0" w:space="0" w:color="auto"/>
            <w:bottom w:val="none" w:sz="0" w:space="0" w:color="auto"/>
            <w:right w:val="none" w:sz="0" w:space="0" w:color="auto"/>
          </w:divBdr>
          <w:divsChild>
            <w:div w:id="1582132691">
              <w:marLeft w:val="0"/>
              <w:marRight w:val="0"/>
              <w:marTop w:val="0"/>
              <w:marBottom w:val="0"/>
              <w:divBdr>
                <w:top w:val="none" w:sz="0" w:space="0" w:color="auto"/>
                <w:left w:val="none" w:sz="0" w:space="0" w:color="auto"/>
                <w:bottom w:val="none" w:sz="0" w:space="0" w:color="auto"/>
                <w:right w:val="none" w:sz="0" w:space="0" w:color="auto"/>
              </w:divBdr>
              <w:divsChild>
                <w:div w:id="99028034">
                  <w:marLeft w:val="0"/>
                  <w:marRight w:val="0"/>
                  <w:marTop w:val="0"/>
                  <w:marBottom w:val="0"/>
                  <w:divBdr>
                    <w:top w:val="none" w:sz="0" w:space="0" w:color="auto"/>
                    <w:left w:val="none" w:sz="0" w:space="0" w:color="auto"/>
                    <w:bottom w:val="none" w:sz="0" w:space="0" w:color="auto"/>
                    <w:right w:val="none" w:sz="0" w:space="0" w:color="auto"/>
                  </w:divBdr>
                  <w:divsChild>
                    <w:div w:id="905455535">
                      <w:marLeft w:val="0"/>
                      <w:marRight w:val="0"/>
                      <w:marTop w:val="0"/>
                      <w:marBottom w:val="0"/>
                      <w:divBdr>
                        <w:top w:val="none" w:sz="0" w:space="0" w:color="auto"/>
                        <w:left w:val="none" w:sz="0" w:space="0" w:color="auto"/>
                        <w:bottom w:val="none" w:sz="0" w:space="0" w:color="auto"/>
                        <w:right w:val="none" w:sz="0" w:space="0" w:color="auto"/>
                      </w:divBdr>
                      <w:divsChild>
                        <w:div w:id="1142578938">
                          <w:marLeft w:val="0"/>
                          <w:marRight w:val="0"/>
                          <w:marTop w:val="0"/>
                          <w:marBottom w:val="0"/>
                          <w:divBdr>
                            <w:top w:val="none" w:sz="0" w:space="0" w:color="auto"/>
                            <w:left w:val="none" w:sz="0" w:space="0" w:color="auto"/>
                            <w:bottom w:val="none" w:sz="0" w:space="0" w:color="auto"/>
                            <w:right w:val="none" w:sz="0" w:space="0" w:color="auto"/>
                          </w:divBdr>
                          <w:divsChild>
                            <w:div w:id="16777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6038">
      <w:bodyDiv w:val="1"/>
      <w:marLeft w:val="0"/>
      <w:marRight w:val="0"/>
      <w:marTop w:val="0"/>
      <w:marBottom w:val="0"/>
      <w:divBdr>
        <w:top w:val="none" w:sz="0" w:space="0" w:color="auto"/>
        <w:left w:val="none" w:sz="0" w:space="0" w:color="auto"/>
        <w:bottom w:val="none" w:sz="0" w:space="0" w:color="auto"/>
        <w:right w:val="none" w:sz="0" w:space="0" w:color="auto"/>
      </w:divBdr>
    </w:div>
    <w:div w:id="1760786779">
      <w:bodyDiv w:val="1"/>
      <w:marLeft w:val="0"/>
      <w:marRight w:val="0"/>
      <w:marTop w:val="0"/>
      <w:marBottom w:val="0"/>
      <w:divBdr>
        <w:top w:val="none" w:sz="0" w:space="0" w:color="auto"/>
        <w:left w:val="none" w:sz="0" w:space="0" w:color="auto"/>
        <w:bottom w:val="none" w:sz="0" w:space="0" w:color="auto"/>
        <w:right w:val="none" w:sz="0" w:space="0" w:color="auto"/>
      </w:divBdr>
    </w:div>
    <w:div w:id="18907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3251</ap:Words>
  <ap:Characters>17885</ap:Characters>
  <ap:DocSecurity>4</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2025-02-25T13:27:00.0000000Z</dcterms:created>
  <dcterms:modified xsi:type="dcterms:W3CDTF">2025-02-25T13:27:00.0000000Z</dcterms:modified>
  <version/>
  <category/>
</coreProperties>
</file>