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28C5" w:rsidR="00425753" w:rsidP="00ED28C5" w:rsidRDefault="00975634" w14:paraId="1C403580" w14:textId="4E174CF3">
      <w:pPr>
        <w:spacing w:line="276" w:lineRule="auto"/>
        <w:jc w:val="both"/>
      </w:pPr>
      <w:r w:rsidRPr="00ED28C5">
        <w:t xml:space="preserve">Geachte voorzitter, </w:t>
      </w:r>
    </w:p>
    <w:p w:rsidRPr="00ED28C5" w:rsidR="00425753" w:rsidP="00ED28C5" w:rsidRDefault="00425753" w14:paraId="53BFEB15" w14:textId="77777777">
      <w:pPr>
        <w:spacing w:line="276" w:lineRule="auto"/>
        <w:jc w:val="both"/>
      </w:pPr>
    </w:p>
    <w:p w:rsidRPr="00ED28C5" w:rsidR="00425753" w:rsidP="00ED28C5" w:rsidRDefault="00A371F7" w14:paraId="2F880269" w14:textId="185C5936">
      <w:pPr>
        <w:spacing w:line="276" w:lineRule="auto"/>
      </w:pPr>
      <w:r w:rsidRPr="00ED28C5">
        <w:t>Hierbij bied ik u</w:t>
      </w:r>
      <w:r w:rsidRPr="00ED28C5" w:rsidR="001A51D7">
        <w:t>, mede namens de minister van Onderwijs, Cultuur en Wetenschap,</w:t>
      </w:r>
      <w:r w:rsidRPr="00ED28C5">
        <w:t xml:space="preserve"> de antwoorden op de schriftelijke vragen </w:t>
      </w:r>
      <w:r w:rsidRPr="00ED28C5" w:rsidR="001A51D7">
        <w:t>van</w:t>
      </w:r>
      <w:r w:rsidRPr="00ED28C5">
        <w:t> de leden Van</w:t>
      </w:r>
      <w:r w:rsidRPr="00ED28C5" w:rsidR="001A51D7">
        <w:t xml:space="preserve"> </w:t>
      </w:r>
      <w:r w:rsidRPr="00ED28C5">
        <w:t>Zanten (BBB) en Vermeer (BBB) over </w:t>
      </w:r>
      <w:r w:rsidRPr="00ED28C5" w:rsidR="00425753">
        <w:t xml:space="preserve">het bericht </w:t>
      </w:r>
      <w:r w:rsidRPr="00ED28C5" w:rsidR="001A51D7">
        <w:t>'</w:t>
      </w:r>
      <w:r w:rsidRPr="00ED28C5" w:rsidR="00425753">
        <w:t>Vernietiging Armeens erfgoed in Nagorno-Karabach: ‘Doelbewust uitwissen geschiedenis’</w:t>
      </w:r>
      <w:r w:rsidRPr="00ED28C5" w:rsidR="001A51D7">
        <w:t xml:space="preserve">. </w:t>
      </w:r>
      <w:r w:rsidRPr="00ED28C5" w:rsidR="00425753">
        <w:t>Deze vragen werden ingezonden op 30 september 2024 met kenmerk 2024Z14639.</w:t>
      </w:r>
    </w:p>
    <w:p w:rsidRPr="00ED28C5" w:rsidR="00A12432" w:rsidP="00ED28C5" w:rsidRDefault="00A12432" w14:paraId="4C3B0383" w14:textId="76427D27">
      <w:pPr>
        <w:spacing w:line="276" w:lineRule="auto"/>
        <w:jc w:val="both"/>
      </w:pPr>
    </w:p>
    <w:p w:rsidRPr="00ED28C5" w:rsidR="00A371F7" w:rsidP="00ED28C5" w:rsidRDefault="00A371F7" w14:paraId="6FC82A84" w14:textId="6D13F2C6">
      <w:pPr>
        <w:spacing w:line="276" w:lineRule="auto"/>
        <w:jc w:val="both"/>
      </w:pPr>
    </w:p>
    <w:p w:rsidRPr="00ED28C5" w:rsidR="00A371F7" w:rsidP="00ED28C5" w:rsidRDefault="00A371F7" w14:paraId="31559AA1" w14:textId="3C19E057">
      <w:pPr>
        <w:spacing w:line="276" w:lineRule="auto"/>
        <w:jc w:val="both"/>
      </w:pPr>
    </w:p>
    <w:p w:rsidRPr="00ED28C5" w:rsidR="00A371F7" w:rsidP="00ED28C5" w:rsidRDefault="00A371F7" w14:paraId="1D3DDE42" w14:textId="72C9F444">
      <w:pPr>
        <w:spacing w:line="276" w:lineRule="auto"/>
        <w:jc w:val="both"/>
      </w:pPr>
      <w:r w:rsidRPr="00ED28C5">
        <w:t>De</w:t>
      </w:r>
      <w:r w:rsidRPr="00ED28C5" w:rsidR="00425753">
        <w:t xml:space="preserve"> m</w:t>
      </w:r>
      <w:r w:rsidRPr="00ED28C5">
        <w:t>inister van Buitenlandse Zaken,</w:t>
      </w:r>
      <w:r w:rsidRPr="00ED28C5" w:rsidR="00425753">
        <w:t xml:space="preserve"> </w:t>
      </w:r>
    </w:p>
    <w:p w:rsidRPr="00ED28C5" w:rsidR="001A51D7" w:rsidP="00ED28C5" w:rsidRDefault="001A51D7" w14:paraId="42CB892C" w14:textId="77777777">
      <w:pPr>
        <w:spacing w:line="276" w:lineRule="auto"/>
        <w:jc w:val="both"/>
      </w:pPr>
    </w:p>
    <w:p w:rsidRPr="00ED28C5" w:rsidR="00A371F7" w:rsidP="00ED28C5" w:rsidRDefault="00A371F7" w14:paraId="13BFFF96" w14:textId="47BCEC3E">
      <w:pPr>
        <w:spacing w:line="276" w:lineRule="auto"/>
        <w:jc w:val="both"/>
      </w:pPr>
    </w:p>
    <w:p w:rsidRPr="00ED28C5" w:rsidR="00A371F7" w:rsidP="00ED28C5" w:rsidRDefault="00A371F7" w14:paraId="35BFDCB1" w14:textId="1C8247CC">
      <w:pPr>
        <w:spacing w:line="276" w:lineRule="auto"/>
        <w:jc w:val="both"/>
      </w:pPr>
    </w:p>
    <w:p w:rsidRPr="00ED28C5" w:rsidR="00A371F7" w:rsidP="00ED28C5" w:rsidRDefault="00A371F7" w14:paraId="4D091A40" w14:textId="7140EB7A">
      <w:pPr>
        <w:spacing w:line="276" w:lineRule="auto"/>
        <w:jc w:val="both"/>
      </w:pPr>
    </w:p>
    <w:p w:rsidRPr="00ED28C5" w:rsidR="00A371F7" w:rsidP="00ED28C5" w:rsidRDefault="00A371F7" w14:paraId="6296AC8B" w14:textId="0E613EAB">
      <w:pPr>
        <w:spacing w:line="276" w:lineRule="auto"/>
        <w:jc w:val="both"/>
      </w:pPr>
      <w:r w:rsidRPr="00ED28C5">
        <w:t>Casp</w:t>
      </w:r>
      <w:r w:rsidRPr="00ED28C5" w:rsidR="00195E62">
        <w:t>a</w:t>
      </w:r>
      <w:r w:rsidRPr="00ED28C5">
        <w:t>r Veldkamp</w:t>
      </w:r>
    </w:p>
    <w:p w:rsidRPr="00ED28C5" w:rsidR="00A12432" w:rsidP="00ED28C5" w:rsidRDefault="00A12432" w14:paraId="4C3B0384" w14:textId="77777777">
      <w:pPr>
        <w:spacing w:line="276" w:lineRule="auto"/>
        <w:jc w:val="both"/>
      </w:pPr>
    </w:p>
    <w:p w:rsidRPr="00ED28C5" w:rsidR="00A12432" w:rsidP="00ED28C5" w:rsidRDefault="00A371F7" w14:paraId="4C3B0385" w14:textId="77777777">
      <w:pPr>
        <w:pStyle w:val="WitregelW1bodytekst"/>
        <w:spacing w:line="276" w:lineRule="auto"/>
        <w:jc w:val="both"/>
      </w:pPr>
      <w:r w:rsidRPr="00ED28C5">
        <w:br w:type="page"/>
      </w:r>
    </w:p>
    <w:p w:rsidRPr="00ED28C5" w:rsidR="00A12432" w:rsidP="00ED28C5" w:rsidRDefault="00A371F7" w14:paraId="4C3B0386" w14:textId="10B9A78C">
      <w:pPr>
        <w:spacing w:line="276" w:lineRule="auto"/>
        <w:rPr>
          <w:b/>
        </w:rPr>
      </w:pPr>
      <w:r w:rsidRPr="00ED28C5">
        <w:rPr>
          <w:b/>
        </w:rPr>
        <w:lastRenderedPageBreak/>
        <w:t xml:space="preserve">Antwoorden van de </w:t>
      </w:r>
      <w:r w:rsidRPr="00ED28C5" w:rsidR="00975634">
        <w:rPr>
          <w:b/>
        </w:rPr>
        <w:t>m</w:t>
      </w:r>
      <w:r w:rsidRPr="00ED28C5">
        <w:rPr>
          <w:b/>
        </w:rPr>
        <w:t>inister van Buitenlandse Zaken</w:t>
      </w:r>
      <w:r w:rsidRPr="00ED28C5" w:rsidR="00F41FB6">
        <w:rPr>
          <w:b/>
        </w:rPr>
        <w:t xml:space="preserve">, mede namens de </w:t>
      </w:r>
      <w:r w:rsidRPr="00ED28C5" w:rsidR="00975634">
        <w:rPr>
          <w:b/>
        </w:rPr>
        <w:t>m</w:t>
      </w:r>
      <w:r w:rsidRPr="00ED28C5" w:rsidR="00F41FB6">
        <w:rPr>
          <w:b/>
        </w:rPr>
        <w:t xml:space="preserve">inister van Onderwijs, Cultuur Wetenschap, </w:t>
      </w:r>
      <w:r w:rsidRPr="00ED28C5">
        <w:rPr>
          <w:b/>
        </w:rPr>
        <w:t>op vragen van de leden Van Zanten (BBB) en Vermeer (BBB) over </w:t>
      </w:r>
      <w:r w:rsidRPr="00ED28C5" w:rsidR="001A51D7">
        <w:rPr>
          <w:b/>
        </w:rPr>
        <w:t>het bericht 'Vernietiging Armeens erfgoed in Nagorno-Karabach: ‘Doelbewust uitwissen geschiedenis’</w:t>
      </w:r>
    </w:p>
    <w:p w:rsidRPr="00ED28C5" w:rsidR="00A12432" w:rsidP="00ED28C5" w:rsidRDefault="00A12432" w14:paraId="4C3B0387" w14:textId="77777777">
      <w:pPr>
        <w:spacing w:line="276" w:lineRule="auto"/>
      </w:pPr>
    </w:p>
    <w:p w:rsidRPr="00ED28C5" w:rsidR="00A12432" w:rsidP="00ED28C5" w:rsidRDefault="00A371F7" w14:paraId="4C3B0388" w14:textId="77777777">
      <w:pPr>
        <w:spacing w:line="276" w:lineRule="auto"/>
      </w:pPr>
      <w:r w:rsidRPr="00ED28C5">
        <w:rPr>
          <w:b/>
        </w:rPr>
        <w:t>Vraag 1</w:t>
      </w:r>
    </w:p>
    <w:p w:rsidRPr="00ED28C5" w:rsidR="00A12432" w:rsidP="00ED28C5" w:rsidRDefault="00DD09C9" w14:paraId="4C3B038A" w14:textId="27F4778E">
      <w:pPr>
        <w:spacing w:line="276" w:lineRule="auto"/>
      </w:pPr>
      <w:r w:rsidRPr="00ED28C5">
        <w:t xml:space="preserve">Bent u op de hoogte van het bericht </w:t>
      </w:r>
      <w:r w:rsidRPr="00ED28C5" w:rsidR="001A51D7">
        <w:t>‘</w:t>
      </w:r>
      <w:r w:rsidRPr="00ED28C5">
        <w:t xml:space="preserve">Vernietiging Armeens erfgoed in Nagorno-Karabach: </w:t>
      </w:r>
      <w:r w:rsidRPr="00ED28C5" w:rsidR="001A51D7">
        <w:t>‘</w:t>
      </w:r>
      <w:r w:rsidRPr="00ED28C5">
        <w:t>Doelbewust uitwissen geschiedenis</w:t>
      </w:r>
      <w:r w:rsidRPr="00ED28C5" w:rsidR="001A51D7">
        <w:t>’</w:t>
      </w:r>
      <w:r w:rsidRPr="00ED28C5">
        <w:t>? Zo ja wat is uw beider reacties hierop? 1)</w:t>
      </w:r>
    </w:p>
    <w:p w:rsidRPr="00ED28C5" w:rsidR="00DD09C9" w:rsidP="00ED28C5" w:rsidRDefault="00DD09C9" w14:paraId="5B933619" w14:textId="77777777">
      <w:pPr>
        <w:spacing w:line="276" w:lineRule="auto"/>
      </w:pPr>
    </w:p>
    <w:p w:rsidRPr="00ED28C5" w:rsidR="00A12432" w:rsidP="00ED28C5" w:rsidRDefault="00A371F7" w14:paraId="4C3B038B" w14:textId="0BF05163">
      <w:pPr>
        <w:spacing w:line="276" w:lineRule="auto"/>
      </w:pPr>
      <w:r w:rsidRPr="00ED28C5">
        <w:rPr>
          <w:b/>
        </w:rPr>
        <w:t>Antwoord</w:t>
      </w:r>
      <w:r w:rsidRPr="00ED28C5" w:rsidR="00DD09C9">
        <w:rPr>
          <w:b/>
        </w:rPr>
        <w:t xml:space="preserve"> </w:t>
      </w:r>
    </w:p>
    <w:p w:rsidRPr="00ED28C5" w:rsidR="00DD09C9" w:rsidP="00ED28C5" w:rsidRDefault="00DD09C9" w14:paraId="18E5F980" w14:textId="2F075BD1">
      <w:pPr>
        <w:pStyle w:val="NoSpacing"/>
        <w:spacing w:line="276" w:lineRule="auto"/>
        <w:rPr>
          <w:rFonts w:ascii="Verdana" w:hAnsi="Verdana"/>
          <w:sz w:val="18"/>
          <w:szCs w:val="18"/>
        </w:rPr>
      </w:pPr>
      <w:bookmarkStart w:name="_Hlk191481403" w:id="0"/>
      <w:r w:rsidRPr="00ED28C5">
        <w:rPr>
          <w:rFonts w:ascii="Verdana" w:hAnsi="Verdana"/>
          <w:sz w:val="18"/>
          <w:szCs w:val="18"/>
        </w:rPr>
        <w:t xml:space="preserve">Wij zijn bekend met dit artikel. Wij hechten groot belang aan de bescherming van het </w:t>
      </w:r>
      <w:r w:rsidRPr="00ED28C5" w:rsidR="00FC7E9B">
        <w:rPr>
          <w:rFonts w:ascii="Verdana" w:hAnsi="Verdana"/>
          <w:sz w:val="18"/>
          <w:szCs w:val="18"/>
        </w:rPr>
        <w:t xml:space="preserve">Armeens </w:t>
      </w:r>
      <w:r w:rsidRPr="00ED28C5">
        <w:rPr>
          <w:rFonts w:ascii="Verdana" w:hAnsi="Verdana"/>
          <w:sz w:val="18"/>
          <w:szCs w:val="18"/>
        </w:rPr>
        <w:t>cultureel erfgoed in de zuidelijke Kaukasus.</w:t>
      </w:r>
    </w:p>
    <w:bookmarkEnd w:id="0"/>
    <w:p w:rsidRPr="00ED28C5" w:rsidR="00A12432" w:rsidP="00ED28C5" w:rsidRDefault="00A12432" w14:paraId="4C3B038D" w14:textId="77777777">
      <w:pPr>
        <w:spacing w:line="276" w:lineRule="auto"/>
      </w:pPr>
    </w:p>
    <w:p w:rsidRPr="00ED28C5" w:rsidR="00A12432" w:rsidP="00ED28C5" w:rsidRDefault="00A371F7" w14:paraId="4C3B038E" w14:textId="77777777">
      <w:pPr>
        <w:spacing w:line="276" w:lineRule="auto"/>
      </w:pPr>
      <w:r w:rsidRPr="00ED28C5">
        <w:rPr>
          <w:b/>
        </w:rPr>
        <w:t>Vraag 2</w:t>
      </w:r>
    </w:p>
    <w:p w:rsidRPr="00ED28C5" w:rsidR="00DD09C9" w:rsidP="00ED28C5" w:rsidRDefault="00DD09C9" w14:paraId="0B842CF8" w14:textId="77777777">
      <w:pPr>
        <w:pStyle w:val="NoSpacing"/>
        <w:spacing w:line="276" w:lineRule="auto"/>
        <w:rPr>
          <w:rFonts w:ascii="Verdana" w:hAnsi="Verdana"/>
          <w:sz w:val="18"/>
          <w:szCs w:val="18"/>
        </w:rPr>
      </w:pPr>
      <w:r w:rsidRPr="00ED28C5">
        <w:rPr>
          <w:rFonts w:ascii="Verdana" w:hAnsi="Verdana"/>
          <w:sz w:val="18"/>
          <w:szCs w:val="18"/>
        </w:rPr>
        <w:t>Kunt u toezeggen dat u de Azerbeidzjaanse ambassadeur gaat ontbieden over de doelbewuste vernietiging van soms eeuwenoud Armeens erfgoed in Nagorno-Karabach en de daarbij mogelijk gepaard gaande schending van mensenrechten die de overgebleven Armeniërs kunnen treffen? Zo nee, waarom niet?</w:t>
      </w:r>
    </w:p>
    <w:p w:rsidRPr="00ED28C5" w:rsidR="00A12432" w:rsidP="00ED28C5" w:rsidRDefault="00A12432" w14:paraId="4C3B0393" w14:textId="77777777">
      <w:pPr>
        <w:spacing w:line="276" w:lineRule="auto"/>
      </w:pPr>
    </w:p>
    <w:p w:rsidRPr="00ED28C5" w:rsidR="00A12432" w:rsidP="00ED28C5" w:rsidRDefault="00A371F7" w14:paraId="4C3B0394" w14:textId="77777777">
      <w:pPr>
        <w:spacing w:line="276" w:lineRule="auto"/>
      </w:pPr>
      <w:r w:rsidRPr="00ED28C5">
        <w:rPr>
          <w:b/>
        </w:rPr>
        <w:t>Vraag 3</w:t>
      </w:r>
    </w:p>
    <w:p w:rsidRPr="00ED28C5" w:rsidR="00DD09C9" w:rsidP="00ED28C5" w:rsidRDefault="00DD09C9" w14:paraId="53ED30C2" w14:textId="77777777">
      <w:pPr>
        <w:pStyle w:val="NoSpacing"/>
        <w:spacing w:line="276" w:lineRule="auto"/>
        <w:rPr>
          <w:rFonts w:ascii="Verdana" w:hAnsi="Verdana"/>
          <w:sz w:val="18"/>
          <w:szCs w:val="18"/>
        </w:rPr>
      </w:pPr>
      <w:r w:rsidRPr="00ED28C5">
        <w:rPr>
          <w:rFonts w:ascii="Verdana" w:hAnsi="Verdana"/>
          <w:sz w:val="18"/>
          <w:szCs w:val="18"/>
        </w:rPr>
        <w:t>Kunt u de regering van Azerbeidzjan oproepen direct te stoppen met het verder beschadigen, onteren en uitwissen van Armeens erfgoed, waaronder ook christelijke kerken, kloosters en begraafplaatsen? Zo nee, waarom niet?</w:t>
      </w:r>
    </w:p>
    <w:p w:rsidRPr="00ED28C5" w:rsidR="00DD09C9" w:rsidP="00ED28C5" w:rsidRDefault="00DD09C9" w14:paraId="5FCC5A12" w14:textId="77777777">
      <w:pPr>
        <w:pStyle w:val="NoSpacing"/>
        <w:spacing w:line="276" w:lineRule="auto"/>
        <w:rPr>
          <w:rFonts w:ascii="Verdana" w:hAnsi="Verdana"/>
          <w:sz w:val="18"/>
          <w:szCs w:val="18"/>
        </w:rPr>
      </w:pPr>
    </w:p>
    <w:p w:rsidRPr="00ED28C5" w:rsidR="00DD09C9" w:rsidP="00ED28C5" w:rsidRDefault="00DD09C9" w14:paraId="135DFA6D" w14:textId="496F5B28">
      <w:pPr>
        <w:pStyle w:val="NoSpacing"/>
        <w:spacing w:line="276" w:lineRule="auto"/>
        <w:rPr>
          <w:rFonts w:ascii="Verdana" w:hAnsi="Verdana"/>
          <w:b/>
          <w:bCs/>
          <w:sz w:val="18"/>
          <w:szCs w:val="18"/>
        </w:rPr>
      </w:pPr>
      <w:r w:rsidRPr="00ED28C5">
        <w:rPr>
          <w:rFonts w:ascii="Verdana" w:hAnsi="Verdana"/>
          <w:b/>
          <w:bCs/>
          <w:sz w:val="18"/>
          <w:szCs w:val="18"/>
        </w:rPr>
        <w:t>Antwoord 2 en 3</w:t>
      </w:r>
    </w:p>
    <w:p w:rsidRPr="00ED28C5" w:rsidR="001A51D7" w:rsidP="00ED28C5" w:rsidRDefault="00B67D47" w14:paraId="7C2615B4" w14:textId="3B9B58E8">
      <w:pPr>
        <w:pStyle w:val="NoSpacing"/>
        <w:spacing w:line="276" w:lineRule="auto"/>
        <w:rPr>
          <w:rFonts w:ascii="Verdana" w:hAnsi="Verdana"/>
          <w:sz w:val="18"/>
          <w:szCs w:val="18"/>
        </w:rPr>
      </w:pPr>
      <w:bookmarkStart w:name="_Hlk191481534" w:id="1"/>
      <w:bookmarkStart w:name="_Hlk191481633" w:id="2"/>
      <w:bookmarkStart w:name="_Hlk179975018" w:id="3"/>
      <w:r w:rsidRPr="00ED28C5">
        <w:rPr>
          <w:rFonts w:ascii="Verdana" w:hAnsi="Verdana"/>
          <w:sz w:val="18"/>
          <w:szCs w:val="18"/>
        </w:rPr>
        <w:t xml:space="preserve">Het kabinet is zonder meer bezorgd over de berichten aangaande </w:t>
      </w:r>
      <w:r w:rsidRPr="00ED28C5" w:rsidR="007153FE">
        <w:rPr>
          <w:rFonts w:ascii="Verdana" w:hAnsi="Verdana"/>
          <w:sz w:val="18"/>
          <w:szCs w:val="18"/>
        </w:rPr>
        <w:t xml:space="preserve">het </w:t>
      </w:r>
      <w:r w:rsidRPr="00ED28C5">
        <w:rPr>
          <w:rFonts w:ascii="Verdana" w:hAnsi="Verdana"/>
          <w:sz w:val="18"/>
          <w:szCs w:val="18"/>
        </w:rPr>
        <w:t xml:space="preserve">Armeens cultureel erfgoed. </w:t>
      </w:r>
      <w:r w:rsidRPr="00ED28C5" w:rsidR="00DD09C9">
        <w:rPr>
          <w:rFonts w:ascii="Verdana" w:hAnsi="Verdana"/>
          <w:sz w:val="18"/>
          <w:szCs w:val="18"/>
        </w:rPr>
        <w:t xml:space="preserve">Het cultureel erfgoed </w:t>
      </w:r>
      <w:r w:rsidRPr="00ED28C5">
        <w:rPr>
          <w:rFonts w:ascii="Verdana" w:hAnsi="Verdana"/>
          <w:sz w:val="18"/>
          <w:szCs w:val="18"/>
        </w:rPr>
        <w:t>ter plaatse</w:t>
      </w:r>
      <w:r w:rsidRPr="00ED28C5" w:rsidR="00ED6306">
        <w:rPr>
          <w:rFonts w:ascii="Verdana" w:hAnsi="Verdana"/>
          <w:sz w:val="18"/>
          <w:szCs w:val="18"/>
        </w:rPr>
        <w:t xml:space="preserve"> </w:t>
      </w:r>
      <w:r w:rsidRPr="00ED28C5" w:rsidR="00DD09C9">
        <w:rPr>
          <w:rFonts w:ascii="Verdana" w:hAnsi="Verdana"/>
          <w:sz w:val="18"/>
          <w:szCs w:val="18"/>
        </w:rPr>
        <w:t>kent een lange en complexe geschiedenis, waarbij zowel Armeense als Azerbeidzjaanse culturele erfstukken in de afgelopen decennia beschadigd of vernietigd zijn geraakt.</w:t>
      </w:r>
    </w:p>
    <w:bookmarkEnd w:id="1"/>
    <w:p w:rsidRPr="00ED28C5" w:rsidR="001A51D7" w:rsidP="00ED28C5" w:rsidRDefault="001A51D7" w14:paraId="0EB17536" w14:textId="0FE8DE5F">
      <w:pPr>
        <w:pStyle w:val="NoSpacing"/>
        <w:spacing w:line="276" w:lineRule="auto"/>
        <w:rPr>
          <w:rFonts w:ascii="Verdana" w:hAnsi="Verdana"/>
          <w:sz w:val="18"/>
          <w:szCs w:val="18"/>
        </w:rPr>
      </w:pPr>
    </w:p>
    <w:p w:rsidRPr="00ED28C5" w:rsidR="001A51D7" w:rsidP="00ED28C5" w:rsidRDefault="00DD09C9" w14:paraId="2EF517CE" w14:textId="43B64633">
      <w:pPr>
        <w:pStyle w:val="NoSpacing"/>
        <w:spacing w:line="276" w:lineRule="auto"/>
        <w:rPr>
          <w:rFonts w:ascii="Verdana" w:hAnsi="Verdana"/>
          <w:color w:val="000000"/>
          <w:sz w:val="18"/>
          <w:szCs w:val="18"/>
          <w:shd w:val="clear" w:color="auto" w:fill="FFFF00"/>
        </w:rPr>
      </w:pPr>
      <w:r w:rsidRPr="00ED28C5">
        <w:rPr>
          <w:rFonts w:ascii="Verdana" w:hAnsi="Verdana"/>
          <w:sz w:val="18"/>
          <w:szCs w:val="18"/>
        </w:rPr>
        <w:t xml:space="preserve">Nederland hecht groot belang aan het Haags Verdrag van 1954 en het Tweede Protocol van 1999, waar beide landen partij bij zijn. Deze verdragen verplichten hen om schade aan culturele goederen tijdens gewapende conflicten te voorkomen. </w:t>
      </w:r>
      <w:bookmarkEnd w:id="2"/>
      <w:r w:rsidRPr="00ED28C5" w:rsidR="0060329D">
        <w:rPr>
          <w:rFonts w:ascii="Verdana" w:hAnsi="Verdana"/>
          <w:sz w:val="18"/>
          <w:szCs w:val="18"/>
        </w:rPr>
        <w:t xml:space="preserve">We moedigen beide landen aan om deze verplichtingen na te leven en bij te dragen aan de bescherming van het cultureel erfgoed; voor wat betreft genoemde regio moedigen we </w:t>
      </w:r>
      <w:r w:rsidRPr="00ED28C5" w:rsidR="0060329D">
        <w:rPr>
          <w:rFonts w:ascii="Verdana" w:hAnsi="Verdana"/>
          <w:color w:val="000000"/>
          <w:sz w:val="18"/>
          <w:szCs w:val="18"/>
        </w:rPr>
        <w:t>Azerbeidzjan hiertoe aan.</w:t>
      </w:r>
    </w:p>
    <w:p w:rsidRPr="00ED28C5" w:rsidR="0060329D" w:rsidP="00ED28C5" w:rsidRDefault="0060329D" w14:paraId="38C6BC08" w14:textId="77777777">
      <w:pPr>
        <w:pStyle w:val="NoSpacing"/>
        <w:spacing w:line="276" w:lineRule="auto"/>
        <w:rPr>
          <w:rFonts w:ascii="Verdana" w:hAnsi="Verdana"/>
          <w:sz w:val="18"/>
          <w:szCs w:val="18"/>
        </w:rPr>
      </w:pPr>
    </w:p>
    <w:p w:rsidRPr="00ED28C5" w:rsidR="00DD09C9" w:rsidP="00ED28C5" w:rsidRDefault="00DD09C9" w14:paraId="066A8A40" w14:textId="6C4F7289">
      <w:pPr>
        <w:pStyle w:val="NoSpacing"/>
        <w:spacing w:line="276" w:lineRule="auto"/>
        <w:rPr>
          <w:rFonts w:ascii="Verdana" w:hAnsi="Verdana"/>
          <w:sz w:val="18"/>
          <w:szCs w:val="18"/>
        </w:rPr>
      </w:pPr>
      <w:r w:rsidRPr="00ED28C5">
        <w:rPr>
          <w:rFonts w:ascii="Verdana" w:hAnsi="Verdana"/>
          <w:sz w:val="18"/>
          <w:szCs w:val="18"/>
        </w:rPr>
        <w:t>Het belang van bescherming van</w:t>
      </w:r>
      <w:r w:rsidRPr="00ED28C5" w:rsidR="00236D99">
        <w:rPr>
          <w:rFonts w:ascii="Verdana" w:hAnsi="Verdana"/>
          <w:sz w:val="18"/>
          <w:szCs w:val="18"/>
        </w:rPr>
        <w:t xml:space="preserve"> </w:t>
      </w:r>
      <w:r w:rsidRPr="00ED28C5">
        <w:rPr>
          <w:rFonts w:ascii="Verdana" w:hAnsi="Verdana"/>
          <w:sz w:val="18"/>
          <w:szCs w:val="18"/>
        </w:rPr>
        <w:t>cultureel erfgoed</w:t>
      </w:r>
      <w:r w:rsidRPr="00ED28C5" w:rsidR="00236D99">
        <w:rPr>
          <w:rFonts w:ascii="Verdana" w:hAnsi="Verdana"/>
          <w:sz w:val="18"/>
          <w:szCs w:val="18"/>
        </w:rPr>
        <w:t xml:space="preserve"> in de regio</w:t>
      </w:r>
      <w:r w:rsidRPr="00ED28C5">
        <w:rPr>
          <w:rFonts w:ascii="Verdana" w:hAnsi="Verdana"/>
          <w:sz w:val="18"/>
          <w:szCs w:val="18"/>
        </w:rPr>
        <w:t xml:space="preserve"> heeft Nederland recentelijk op hoog niveau opgebracht bij de Azerbeidzjaanse overheid. Nederland heeft daar nogmaals toegezegd gekregen dat Azerbeidzjan cultureel erfgoed in </w:t>
      </w:r>
      <w:r w:rsidRPr="00ED28C5" w:rsidR="00ED6306">
        <w:rPr>
          <w:rFonts w:ascii="Verdana" w:hAnsi="Verdana"/>
          <w:sz w:val="18"/>
          <w:szCs w:val="18"/>
        </w:rPr>
        <w:t>de regio</w:t>
      </w:r>
      <w:r w:rsidRPr="00ED28C5">
        <w:rPr>
          <w:rFonts w:ascii="Verdana" w:hAnsi="Verdana"/>
          <w:sz w:val="18"/>
          <w:szCs w:val="18"/>
        </w:rPr>
        <w:t xml:space="preserve"> </w:t>
      </w:r>
      <w:r w:rsidRPr="00ED28C5" w:rsidR="00611EE1">
        <w:rPr>
          <w:rFonts w:ascii="Verdana" w:hAnsi="Verdana"/>
          <w:sz w:val="18"/>
          <w:szCs w:val="18"/>
        </w:rPr>
        <w:t>zal beschermen</w:t>
      </w:r>
      <w:r w:rsidRPr="00ED28C5">
        <w:rPr>
          <w:rFonts w:ascii="Verdana" w:hAnsi="Verdana"/>
          <w:sz w:val="18"/>
          <w:szCs w:val="18"/>
        </w:rPr>
        <w:t xml:space="preserve"> en dat Azerbeidzjan de samenwerking met UNESCO opzoekt. </w:t>
      </w:r>
      <w:bookmarkEnd w:id="3"/>
      <w:r w:rsidRPr="00ED28C5" w:rsidR="001A51D7">
        <w:rPr>
          <w:rFonts w:ascii="Verdana" w:hAnsi="Verdana"/>
          <w:sz w:val="18"/>
          <w:szCs w:val="18"/>
        </w:rPr>
        <w:t>Azerbeidzjan gaf in dat gesprek aan dat - s</w:t>
      </w:r>
      <w:r w:rsidRPr="00ED28C5">
        <w:rPr>
          <w:rFonts w:ascii="Verdana" w:hAnsi="Verdana"/>
          <w:sz w:val="18"/>
          <w:szCs w:val="18"/>
        </w:rPr>
        <w:t xml:space="preserve">inds </w:t>
      </w:r>
      <w:r w:rsidRPr="00ED28C5" w:rsidR="00611EE1">
        <w:rPr>
          <w:rFonts w:ascii="Verdana" w:hAnsi="Verdana"/>
          <w:sz w:val="18"/>
          <w:szCs w:val="18"/>
        </w:rPr>
        <w:t>het</w:t>
      </w:r>
      <w:r w:rsidRPr="00ED28C5">
        <w:rPr>
          <w:rFonts w:ascii="Verdana" w:hAnsi="Verdana"/>
          <w:sz w:val="18"/>
          <w:szCs w:val="18"/>
        </w:rPr>
        <w:t xml:space="preserve"> </w:t>
      </w:r>
      <w:r w:rsidRPr="00ED28C5" w:rsidR="00ED6306">
        <w:rPr>
          <w:rFonts w:ascii="Verdana" w:hAnsi="Verdana"/>
          <w:sz w:val="18"/>
          <w:szCs w:val="18"/>
        </w:rPr>
        <w:t>de Karabac</w:t>
      </w:r>
      <w:r w:rsidRPr="00ED28C5">
        <w:rPr>
          <w:rFonts w:ascii="Verdana" w:hAnsi="Verdana"/>
          <w:sz w:val="18"/>
          <w:szCs w:val="18"/>
        </w:rPr>
        <w:t xml:space="preserve">h </w:t>
      </w:r>
      <w:r w:rsidRPr="00ED28C5" w:rsidR="00ED6306">
        <w:rPr>
          <w:rFonts w:ascii="Verdana" w:hAnsi="Verdana"/>
          <w:sz w:val="18"/>
          <w:szCs w:val="18"/>
        </w:rPr>
        <w:t xml:space="preserve">regio </w:t>
      </w:r>
      <w:r w:rsidRPr="00ED28C5">
        <w:rPr>
          <w:rFonts w:ascii="Verdana" w:hAnsi="Verdana"/>
          <w:sz w:val="18"/>
          <w:szCs w:val="18"/>
        </w:rPr>
        <w:t>en de omliggende gebieden onder eigen controle heeft</w:t>
      </w:r>
      <w:r w:rsidRPr="00ED28C5" w:rsidR="001A51D7">
        <w:rPr>
          <w:rFonts w:ascii="Verdana" w:hAnsi="Verdana"/>
          <w:sz w:val="18"/>
          <w:szCs w:val="18"/>
        </w:rPr>
        <w:t xml:space="preserve"> - </w:t>
      </w:r>
      <w:r w:rsidRPr="00ED28C5">
        <w:rPr>
          <w:rFonts w:ascii="Verdana" w:hAnsi="Verdana"/>
          <w:sz w:val="18"/>
          <w:szCs w:val="18"/>
        </w:rPr>
        <w:t xml:space="preserve">er verschillende stappen </w:t>
      </w:r>
      <w:r w:rsidRPr="00ED28C5" w:rsidR="00611EE1">
        <w:rPr>
          <w:rFonts w:ascii="Verdana" w:hAnsi="Verdana"/>
          <w:sz w:val="18"/>
          <w:szCs w:val="18"/>
        </w:rPr>
        <w:t xml:space="preserve">zouden zijn </w:t>
      </w:r>
      <w:r w:rsidRPr="00ED28C5">
        <w:rPr>
          <w:rFonts w:ascii="Verdana" w:hAnsi="Verdana"/>
          <w:sz w:val="18"/>
          <w:szCs w:val="18"/>
        </w:rPr>
        <w:t>gezet</w:t>
      </w:r>
      <w:r w:rsidRPr="00ED28C5" w:rsidR="00611EE1">
        <w:rPr>
          <w:rFonts w:ascii="Verdana" w:hAnsi="Verdana"/>
          <w:sz w:val="18"/>
          <w:szCs w:val="18"/>
        </w:rPr>
        <w:t xml:space="preserve"> </w:t>
      </w:r>
      <w:r w:rsidRPr="00ED28C5">
        <w:rPr>
          <w:rFonts w:ascii="Verdana" w:hAnsi="Verdana"/>
          <w:sz w:val="18"/>
          <w:szCs w:val="18"/>
        </w:rPr>
        <w:t>om dit erfgoed te beschermen.</w:t>
      </w:r>
    </w:p>
    <w:p w:rsidRPr="00ED28C5" w:rsidR="00A12432" w:rsidP="00ED28C5" w:rsidRDefault="00A12432" w14:paraId="4C3B0399" w14:textId="77777777">
      <w:pPr>
        <w:spacing w:line="276" w:lineRule="auto"/>
      </w:pPr>
    </w:p>
    <w:p w:rsidRPr="00ED28C5" w:rsidR="00A12432" w:rsidP="00ED28C5" w:rsidRDefault="00A371F7" w14:paraId="4C3B039A" w14:textId="77777777">
      <w:pPr>
        <w:spacing w:line="276" w:lineRule="auto"/>
      </w:pPr>
      <w:bookmarkStart w:name="_Hlk181103859" w:id="4"/>
      <w:r w:rsidRPr="00ED28C5">
        <w:rPr>
          <w:b/>
        </w:rPr>
        <w:t>Vraag 4</w:t>
      </w:r>
    </w:p>
    <w:p w:rsidRPr="00ED28C5" w:rsidR="00DD09C9" w:rsidP="00ED28C5" w:rsidRDefault="00DD09C9" w14:paraId="2282C27E" w14:textId="77777777">
      <w:pPr>
        <w:pStyle w:val="NoSpacing"/>
        <w:spacing w:line="276" w:lineRule="auto"/>
        <w:rPr>
          <w:rFonts w:ascii="Verdana" w:hAnsi="Verdana"/>
          <w:sz w:val="18"/>
          <w:szCs w:val="18"/>
        </w:rPr>
      </w:pPr>
      <w:r w:rsidRPr="00ED28C5">
        <w:rPr>
          <w:rFonts w:ascii="Verdana" w:hAnsi="Verdana"/>
          <w:sz w:val="18"/>
          <w:szCs w:val="18"/>
        </w:rPr>
        <w:t xml:space="preserve">Wilt u de regering van Azerbeidzjan dringend verzoeken de plegers van deze misdaden op te sporen en te straffen voor hun misdaden, een deel van hen is </w:t>
      </w:r>
      <w:r w:rsidRPr="00ED28C5">
        <w:rPr>
          <w:rFonts w:ascii="Verdana" w:hAnsi="Verdana"/>
          <w:sz w:val="18"/>
          <w:szCs w:val="18"/>
        </w:rPr>
        <w:lastRenderedPageBreak/>
        <w:t>immers op camera's vastgelegd en daarmee makkelijk te vinden? Zo nee, waarom niet?</w:t>
      </w:r>
    </w:p>
    <w:p w:rsidRPr="00ED28C5" w:rsidR="00A12432" w:rsidP="00ED28C5" w:rsidRDefault="00A12432" w14:paraId="4C3B039C" w14:textId="77777777">
      <w:pPr>
        <w:spacing w:line="276" w:lineRule="auto"/>
      </w:pPr>
    </w:p>
    <w:p w:rsidRPr="00ED28C5" w:rsidR="00A12432" w:rsidP="00ED28C5" w:rsidRDefault="00A371F7" w14:paraId="4C3B039D" w14:textId="5BA451F4">
      <w:pPr>
        <w:spacing w:line="276" w:lineRule="auto"/>
      </w:pPr>
      <w:r w:rsidRPr="00ED28C5">
        <w:rPr>
          <w:b/>
        </w:rPr>
        <w:t>Antwoord</w:t>
      </w:r>
      <w:r w:rsidRPr="00ED28C5" w:rsidR="0038237E">
        <w:rPr>
          <w:b/>
        </w:rPr>
        <w:t xml:space="preserve"> </w:t>
      </w:r>
    </w:p>
    <w:p w:rsidRPr="00ED28C5" w:rsidR="00134EB1" w:rsidP="00ED28C5" w:rsidRDefault="00134EB1" w14:paraId="02B31890" w14:textId="35F70AC2">
      <w:pPr>
        <w:pStyle w:val="NoSpacing"/>
        <w:spacing w:line="276" w:lineRule="auto"/>
        <w:rPr>
          <w:rFonts w:ascii="Verdana" w:hAnsi="Verdana"/>
          <w:sz w:val="18"/>
          <w:szCs w:val="18"/>
        </w:rPr>
      </w:pPr>
      <w:r w:rsidRPr="00ED28C5">
        <w:t xml:space="preserve">Nederland hecht </w:t>
      </w:r>
      <w:r w:rsidRPr="00ED28C5">
        <w:rPr>
          <w:rFonts w:ascii="Verdana" w:hAnsi="Verdana"/>
          <w:sz w:val="18"/>
          <w:szCs w:val="18"/>
        </w:rPr>
        <w:t>groot belang aan het Haags Verdrag van 1954 en het Tweede Protocol</w:t>
      </w:r>
      <w:r w:rsidRPr="00ED28C5" w:rsidR="006A0B41">
        <w:rPr>
          <w:rFonts w:ascii="Verdana" w:hAnsi="Verdana"/>
          <w:sz w:val="18"/>
          <w:szCs w:val="18"/>
        </w:rPr>
        <w:t xml:space="preserve"> daarbij</w:t>
      </w:r>
      <w:r w:rsidRPr="00ED28C5">
        <w:rPr>
          <w:rFonts w:ascii="Verdana" w:hAnsi="Verdana"/>
          <w:sz w:val="18"/>
          <w:szCs w:val="18"/>
        </w:rPr>
        <w:t xml:space="preserve">, dat ieder land een verbod oplegt om misdaden tegen een ander volk en zijn historisch-culturele goederen te begaan en partijen ook verplicht om schendingen van het Verdrag en Tweede Protocol als misdrijven aan te merken, nationaal strafbaar te stellen en daders te vervolgen. </w:t>
      </w:r>
      <w:r w:rsidRPr="00ED28C5" w:rsidR="006A0B41">
        <w:rPr>
          <w:rFonts w:ascii="Verdana" w:hAnsi="Verdana"/>
          <w:sz w:val="18"/>
          <w:szCs w:val="18"/>
        </w:rPr>
        <w:t xml:space="preserve">Het is aan Armenië en Azerbeidzjan om binnen dit kader zorg te dragen voor opsporing en vervolging van misdrijven. </w:t>
      </w:r>
      <w:r w:rsidRPr="00ED28C5">
        <w:rPr>
          <w:rFonts w:ascii="Verdana" w:hAnsi="Verdana"/>
          <w:sz w:val="18"/>
          <w:szCs w:val="18"/>
        </w:rPr>
        <w:t>Het kabinet steunt het vredesproces tussen Armenië en Azerbeidzjan en roept beide partijen op om te komen tot een alomvattend vredesakkoord met inbegrip van bescherming van cultureel erfgoed.</w:t>
      </w:r>
    </w:p>
    <w:bookmarkEnd w:id="4"/>
    <w:p w:rsidRPr="00ED28C5" w:rsidR="00A12432" w:rsidP="00ED28C5" w:rsidRDefault="00A12432" w14:paraId="4C3B039F" w14:textId="77777777">
      <w:pPr>
        <w:spacing w:line="276" w:lineRule="auto"/>
      </w:pPr>
    </w:p>
    <w:p w:rsidRPr="00ED28C5" w:rsidR="00A12432" w:rsidP="00ED28C5" w:rsidRDefault="00A371F7" w14:paraId="4C3B03A0" w14:textId="77777777">
      <w:pPr>
        <w:spacing w:line="276" w:lineRule="auto"/>
      </w:pPr>
      <w:r w:rsidRPr="00ED28C5">
        <w:rPr>
          <w:b/>
        </w:rPr>
        <w:t>Vraag 5</w:t>
      </w:r>
    </w:p>
    <w:p w:rsidRPr="00ED28C5" w:rsidR="00DD09C9" w:rsidP="00ED28C5" w:rsidRDefault="00DD09C9" w14:paraId="4E0C7F3F" w14:textId="77777777">
      <w:pPr>
        <w:pStyle w:val="NoSpacing"/>
        <w:spacing w:line="276" w:lineRule="auto"/>
        <w:rPr>
          <w:rFonts w:ascii="Verdana" w:hAnsi="Verdana"/>
          <w:sz w:val="18"/>
          <w:szCs w:val="18"/>
        </w:rPr>
      </w:pPr>
      <w:r w:rsidRPr="00ED28C5">
        <w:rPr>
          <w:rFonts w:ascii="Verdana" w:hAnsi="Verdana"/>
          <w:sz w:val="18"/>
          <w:szCs w:val="18"/>
        </w:rPr>
        <w:t>Wilt u de regering van Azerbeidzjan dringend verzoeken de Armeense minderheden die nog in Nagorno-Karabach zijn overgebleven te beschermen en met rust te laten? Zo nee, waarom niet?</w:t>
      </w:r>
    </w:p>
    <w:p w:rsidRPr="00ED28C5" w:rsidR="00A12432" w:rsidP="00ED28C5" w:rsidRDefault="00A12432" w14:paraId="4C3B03A2" w14:textId="77777777">
      <w:pPr>
        <w:spacing w:line="276" w:lineRule="auto"/>
      </w:pPr>
    </w:p>
    <w:p w:rsidRPr="00ED28C5" w:rsidR="00A12432" w:rsidP="00ED28C5" w:rsidRDefault="00A371F7" w14:paraId="4C3B03A3" w14:textId="49E8DB13">
      <w:pPr>
        <w:spacing w:line="276" w:lineRule="auto"/>
      </w:pPr>
      <w:r w:rsidRPr="00ED28C5">
        <w:rPr>
          <w:b/>
        </w:rPr>
        <w:t>Antwoord</w:t>
      </w:r>
      <w:r w:rsidRPr="00ED28C5" w:rsidR="00DD09C9">
        <w:rPr>
          <w:b/>
        </w:rPr>
        <w:t xml:space="preserve"> </w:t>
      </w:r>
    </w:p>
    <w:p w:rsidRPr="00ED28C5" w:rsidR="00DD09C9" w:rsidP="00ED28C5" w:rsidRDefault="00DD09C9" w14:paraId="3363963B" w14:textId="11C8269C">
      <w:pPr>
        <w:pStyle w:val="NoSpacing"/>
        <w:spacing w:line="276" w:lineRule="auto"/>
        <w:rPr>
          <w:rFonts w:ascii="Verdana" w:hAnsi="Verdana"/>
          <w:sz w:val="18"/>
          <w:szCs w:val="18"/>
        </w:rPr>
      </w:pPr>
      <w:r w:rsidRPr="00ED28C5">
        <w:rPr>
          <w:rFonts w:ascii="Verdana" w:hAnsi="Verdana"/>
          <w:sz w:val="18"/>
          <w:szCs w:val="18"/>
        </w:rPr>
        <w:t>Nederland is voortdurend in gesprek met de Azerbeidzjaanse autoriteiten, waarin mensenrechten steevast worden genoemd. Nederland onderschrijft daarbij in het bijzonder het belang van de bescherming van kwetsbare groepen</w:t>
      </w:r>
      <w:r w:rsidRPr="00ED28C5" w:rsidR="0054622E">
        <w:rPr>
          <w:rFonts w:ascii="Verdana" w:hAnsi="Verdana"/>
          <w:sz w:val="18"/>
          <w:szCs w:val="18"/>
        </w:rPr>
        <w:t xml:space="preserve">. In gesprekken met de Azerbeidzjaanse overheid heeft deze zich gecommitteerd aan bescherming van de (weinige) </w:t>
      </w:r>
      <w:r w:rsidRPr="00ED28C5" w:rsidR="002B6DCB">
        <w:rPr>
          <w:rFonts w:ascii="Verdana" w:hAnsi="Verdana"/>
          <w:sz w:val="18"/>
          <w:szCs w:val="18"/>
        </w:rPr>
        <w:t>Armeniërs</w:t>
      </w:r>
      <w:r w:rsidRPr="00ED28C5" w:rsidR="0054622E">
        <w:rPr>
          <w:rFonts w:ascii="Verdana" w:hAnsi="Verdana"/>
          <w:sz w:val="18"/>
          <w:szCs w:val="18"/>
        </w:rPr>
        <w:t xml:space="preserve"> die nog in </w:t>
      </w:r>
      <w:r w:rsidRPr="00ED28C5" w:rsidR="00D6072B">
        <w:rPr>
          <w:rFonts w:ascii="Verdana" w:hAnsi="Verdana"/>
          <w:sz w:val="18"/>
          <w:szCs w:val="18"/>
        </w:rPr>
        <w:t xml:space="preserve">de regio </w:t>
      </w:r>
      <w:r w:rsidRPr="00ED28C5" w:rsidR="0054622E">
        <w:rPr>
          <w:rFonts w:ascii="Verdana" w:hAnsi="Verdana"/>
          <w:sz w:val="18"/>
          <w:szCs w:val="18"/>
        </w:rPr>
        <w:t>wonen</w:t>
      </w:r>
      <w:r w:rsidRPr="00ED28C5">
        <w:rPr>
          <w:rFonts w:ascii="Verdana" w:hAnsi="Verdana"/>
          <w:sz w:val="18"/>
          <w:szCs w:val="18"/>
        </w:rPr>
        <w:t>.</w:t>
      </w:r>
    </w:p>
    <w:p w:rsidRPr="00ED28C5" w:rsidR="00A12432" w:rsidP="00ED28C5" w:rsidRDefault="00A12432" w14:paraId="4C3B03A4" w14:textId="120A6223">
      <w:pPr>
        <w:spacing w:line="276" w:lineRule="auto"/>
      </w:pPr>
    </w:p>
    <w:p w:rsidRPr="00ED28C5" w:rsidR="00DD09C9" w:rsidP="00ED28C5" w:rsidRDefault="00DD09C9" w14:paraId="3711AFA4" w14:textId="5859BE9C">
      <w:pPr>
        <w:spacing w:line="276" w:lineRule="auto"/>
        <w:rPr>
          <w:b/>
          <w:bCs/>
        </w:rPr>
      </w:pPr>
      <w:bookmarkStart w:name="_Hlk181103885" w:id="5"/>
      <w:r w:rsidRPr="00ED28C5">
        <w:rPr>
          <w:b/>
          <w:bCs/>
        </w:rPr>
        <w:t>Vraag 6</w:t>
      </w:r>
    </w:p>
    <w:p w:rsidRPr="00ED28C5" w:rsidR="00DD09C9" w:rsidP="00ED28C5" w:rsidRDefault="00DD09C9" w14:paraId="6DCD36B7" w14:textId="77777777">
      <w:pPr>
        <w:pStyle w:val="NoSpacing"/>
        <w:spacing w:line="276" w:lineRule="auto"/>
        <w:rPr>
          <w:rFonts w:ascii="Verdana" w:hAnsi="Verdana"/>
          <w:sz w:val="18"/>
          <w:szCs w:val="18"/>
        </w:rPr>
      </w:pPr>
      <w:r w:rsidRPr="00ED28C5">
        <w:rPr>
          <w:rFonts w:ascii="Verdana" w:hAnsi="Verdana"/>
          <w:sz w:val="18"/>
          <w:szCs w:val="18"/>
        </w:rPr>
        <w:t>Wilt u de regering van Azerbeidzjan dringend verzoeken aan te geven hoe zij de Armeense minderheden die Nagorno-Karabach ontvlucht zijn of nog zijn overgebleven gaat compenseren voor hun achtergelaten en/of beschadigde bezittingen? Zo nee, waarom niet?</w:t>
      </w:r>
    </w:p>
    <w:p w:rsidRPr="00ED28C5" w:rsidR="00DD09C9" w:rsidP="00ED28C5" w:rsidRDefault="00DD09C9" w14:paraId="1706DCE9" w14:textId="77777777">
      <w:pPr>
        <w:spacing w:line="276" w:lineRule="auto"/>
        <w:rPr>
          <w:b/>
          <w:bCs/>
        </w:rPr>
      </w:pPr>
    </w:p>
    <w:p w:rsidRPr="00ED28C5" w:rsidR="00DD09C9" w:rsidP="00ED28C5" w:rsidRDefault="00DD09C9" w14:paraId="04D49EBD" w14:textId="05295527">
      <w:pPr>
        <w:spacing w:line="276" w:lineRule="auto"/>
        <w:rPr>
          <w:b/>
          <w:bCs/>
        </w:rPr>
      </w:pPr>
      <w:r w:rsidRPr="00ED28C5">
        <w:rPr>
          <w:b/>
          <w:bCs/>
        </w:rPr>
        <w:t xml:space="preserve">Antwoord </w:t>
      </w:r>
    </w:p>
    <w:p w:rsidRPr="00ED28C5" w:rsidR="00DD09C9" w:rsidP="00ED28C5" w:rsidRDefault="0038237E" w14:paraId="7D3D09D8" w14:textId="3EBAD6C9">
      <w:pPr>
        <w:pStyle w:val="NoSpacing"/>
        <w:spacing w:line="276" w:lineRule="auto"/>
        <w:rPr>
          <w:rFonts w:ascii="Verdana" w:hAnsi="Verdana"/>
          <w:sz w:val="18"/>
          <w:szCs w:val="18"/>
        </w:rPr>
      </w:pPr>
      <w:r w:rsidRPr="00ED28C5">
        <w:rPr>
          <w:rFonts w:ascii="Verdana" w:hAnsi="Verdana"/>
          <w:sz w:val="18"/>
          <w:szCs w:val="18"/>
        </w:rPr>
        <w:t>De spanningen tussen Armeniërs en Azerbeidzjanen in de Karabach regio hebben historische wortels die teruggaan tot het einde van de negentiende en eeuw</w:t>
      </w:r>
      <w:r w:rsidRPr="00ED28C5" w:rsidR="00216762">
        <w:rPr>
          <w:rFonts w:ascii="Verdana" w:hAnsi="Verdana"/>
          <w:sz w:val="18"/>
          <w:szCs w:val="18"/>
        </w:rPr>
        <w:t>.</w:t>
      </w:r>
      <w:r w:rsidRPr="00ED28C5">
        <w:rPr>
          <w:rFonts w:ascii="Verdana" w:hAnsi="Verdana"/>
          <w:sz w:val="18"/>
          <w:szCs w:val="18"/>
        </w:rPr>
        <w:t xml:space="preserve"> In deze lange periode</w:t>
      </w:r>
      <w:r w:rsidRPr="00ED28C5" w:rsidR="00DD09C9">
        <w:rPr>
          <w:rFonts w:ascii="Verdana" w:hAnsi="Verdana"/>
          <w:sz w:val="18"/>
          <w:szCs w:val="18"/>
        </w:rPr>
        <w:t xml:space="preserve"> zijn aan beide zijden grote groepen mensen van huis en haard verdreven, en hebben daar immateriële en materiële schade bij geleden, waaronder ook schade aan cultureel erfgoed. Mede daarom hecht het kabinet grote waarde aan de onderhandelingen over een alomvattend vredesakkoord. Het is aan de beide landen om te bepalen op welke </w:t>
      </w:r>
      <w:r w:rsidRPr="00ED28C5" w:rsidR="00D50E6F">
        <w:rPr>
          <w:rFonts w:ascii="Verdana" w:hAnsi="Verdana"/>
          <w:sz w:val="18"/>
          <w:szCs w:val="18"/>
        </w:rPr>
        <w:t>plaats</w:t>
      </w:r>
      <w:r w:rsidRPr="00ED28C5" w:rsidR="00DD09C9">
        <w:rPr>
          <w:rFonts w:ascii="Verdana" w:hAnsi="Verdana"/>
          <w:sz w:val="18"/>
          <w:szCs w:val="18"/>
        </w:rPr>
        <w:t xml:space="preserve"> in dat proces de situatie van vluchtelingen </w:t>
      </w:r>
      <w:r w:rsidRPr="00ED28C5" w:rsidR="00DD09C9">
        <w:rPr>
          <w:rFonts w:ascii="Verdana" w:hAnsi="Verdana"/>
          <w:i/>
          <w:iCs/>
          <w:sz w:val="18"/>
          <w:szCs w:val="18"/>
        </w:rPr>
        <w:t>("</w:t>
      </w:r>
      <w:proofErr w:type="spellStart"/>
      <w:r w:rsidRPr="00ED28C5" w:rsidR="00DD09C9">
        <w:rPr>
          <w:rFonts w:ascii="Verdana" w:hAnsi="Verdana"/>
          <w:i/>
          <w:iCs/>
          <w:sz w:val="18"/>
          <w:szCs w:val="18"/>
        </w:rPr>
        <w:t>internally</w:t>
      </w:r>
      <w:proofErr w:type="spellEnd"/>
      <w:r w:rsidRPr="00ED28C5" w:rsidR="00DD09C9">
        <w:rPr>
          <w:rFonts w:ascii="Verdana" w:hAnsi="Verdana"/>
          <w:i/>
          <w:iCs/>
          <w:sz w:val="18"/>
          <w:szCs w:val="18"/>
        </w:rPr>
        <w:t xml:space="preserve"> displaced persons")</w:t>
      </w:r>
      <w:r w:rsidRPr="00ED28C5" w:rsidR="00DD09C9">
        <w:rPr>
          <w:rFonts w:ascii="Verdana" w:hAnsi="Verdana"/>
          <w:sz w:val="18"/>
          <w:szCs w:val="18"/>
        </w:rPr>
        <w:t xml:space="preserve"> moet worden behandeld.</w:t>
      </w:r>
      <w:r w:rsidRPr="00ED28C5">
        <w:rPr>
          <w:rFonts w:ascii="Verdana" w:hAnsi="Verdana"/>
          <w:sz w:val="18"/>
          <w:szCs w:val="18"/>
        </w:rPr>
        <w:t xml:space="preserve"> Beide partijen hebben aangegeven al vergevorderd te zijn in dit proces en bilateraal de vredesbesprekingen voort te zetten. Nederland </w:t>
      </w:r>
      <w:r w:rsidRPr="00ED28C5" w:rsidR="006A0B41">
        <w:rPr>
          <w:rFonts w:ascii="Verdana" w:hAnsi="Verdana"/>
          <w:sz w:val="18"/>
          <w:szCs w:val="18"/>
        </w:rPr>
        <w:t>blijft beide partijen voortdurend aanmoedigen om snel tot een vredesakkoord te komen</w:t>
      </w:r>
      <w:r w:rsidRPr="00ED28C5">
        <w:rPr>
          <w:rFonts w:ascii="Verdana" w:hAnsi="Verdana"/>
          <w:sz w:val="18"/>
          <w:szCs w:val="18"/>
        </w:rPr>
        <w:t>.</w:t>
      </w:r>
      <w:r w:rsidRPr="00ED28C5" w:rsidR="00DD09C9">
        <w:rPr>
          <w:rFonts w:ascii="Verdana" w:hAnsi="Verdana"/>
          <w:sz w:val="18"/>
          <w:szCs w:val="18"/>
        </w:rPr>
        <w:t xml:space="preserve"> N</w:t>
      </w:r>
      <w:r w:rsidRPr="00ED28C5" w:rsidR="001A51D7">
        <w:rPr>
          <w:rFonts w:ascii="Verdana" w:hAnsi="Verdana"/>
          <w:sz w:val="18"/>
          <w:szCs w:val="18"/>
        </w:rPr>
        <w:t xml:space="preserve">aar aanleiding van </w:t>
      </w:r>
      <w:r w:rsidRPr="00ED28C5" w:rsidR="00DD09C9">
        <w:rPr>
          <w:rFonts w:ascii="Verdana" w:hAnsi="Verdana"/>
          <w:sz w:val="18"/>
          <w:szCs w:val="18"/>
        </w:rPr>
        <w:t xml:space="preserve">de motie van </w:t>
      </w:r>
      <w:r w:rsidRPr="00ED28C5" w:rsidR="00CF121B">
        <w:rPr>
          <w:rFonts w:ascii="Verdana" w:hAnsi="Verdana"/>
          <w:sz w:val="18"/>
          <w:szCs w:val="18"/>
        </w:rPr>
        <w:t xml:space="preserve">de leden Kahraman en </w:t>
      </w:r>
      <w:r w:rsidRPr="00ED28C5" w:rsidR="00DD09C9">
        <w:rPr>
          <w:rFonts w:ascii="Verdana" w:hAnsi="Verdana"/>
          <w:sz w:val="18"/>
          <w:szCs w:val="18"/>
        </w:rPr>
        <w:t xml:space="preserve">Ceder </w:t>
      </w:r>
      <w:r w:rsidRPr="00ED28C5" w:rsidR="001A51D7">
        <w:rPr>
          <w:rFonts w:ascii="Verdana" w:hAnsi="Verdana"/>
          <w:sz w:val="18"/>
          <w:szCs w:val="18"/>
        </w:rPr>
        <w:t xml:space="preserve">(motienummer </w:t>
      </w:r>
      <w:r w:rsidRPr="00ED28C5" w:rsidR="00CF121B">
        <w:rPr>
          <w:rFonts w:ascii="Verdana" w:hAnsi="Verdana"/>
          <w:sz w:val="18"/>
          <w:szCs w:val="18"/>
        </w:rPr>
        <w:t>21501-02-2947</w:t>
      </w:r>
      <w:r w:rsidRPr="00ED28C5" w:rsidR="001A51D7">
        <w:rPr>
          <w:rFonts w:ascii="Verdana" w:hAnsi="Verdana"/>
          <w:sz w:val="18"/>
          <w:szCs w:val="18"/>
        </w:rPr>
        <w:t xml:space="preserve">) </w:t>
      </w:r>
      <w:r w:rsidRPr="00ED28C5" w:rsidR="00DD09C9">
        <w:rPr>
          <w:rFonts w:ascii="Verdana" w:hAnsi="Verdana"/>
          <w:sz w:val="18"/>
          <w:szCs w:val="18"/>
        </w:rPr>
        <w:t xml:space="preserve">over de bescherming van het Armeens cultureel erfgoed heeft Nederland tijdens de Raad Buitenlandse zaken van 14 oktober de EU en de Europese lidstaten verzocht om Armenië en Azerbeidzjan </w:t>
      </w:r>
      <w:r w:rsidRPr="00ED28C5" w:rsidR="00611129">
        <w:rPr>
          <w:rFonts w:ascii="Verdana" w:hAnsi="Verdana"/>
          <w:sz w:val="18"/>
          <w:szCs w:val="18"/>
        </w:rPr>
        <w:t>te blijven oproepen</w:t>
      </w:r>
      <w:r w:rsidRPr="00ED28C5" w:rsidR="00DD09C9">
        <w:rPr>
          <w:rFonts w:ascii="Verdana" w:hAnsi="Verdana"/>
          <w:sz w:val="18"/>
          <w:szCs w:val="18"/>
        </w:rPr>
        <w:t xml:space="preserve"> tot een alomvattend vredesakkoord te komen,</w:t>
      </w:r>
      <w:r w:rsidRPr="00ED28C5" w:rsidR="001A51D7">
        <w:rPr>
          <w:rFonts w:ascii="Verdana" w:hAnsi="Verdana"/>
          <w:sz w:val="18"/>
          <w:szCs w:val="18"/>
        </w:rPr>
        <w:t xml:space="preserve"> </w:t>
      </w:r>
      <w:r w:rsidRPr="00ED28C5" w:rsidR="00DD09C9">
        <w:rPr>
          <w:rFonts w:ascii="Verdana" w:hAnsi="Verdana"/>
          <w:sz w:val="18"/>
          <w:szCs w:val="18"/>
        </w:rPr>
        <w:t>met inbegrip van bescherming van cultureel erfgoed.</w:t>
      </w:r>
    </w:p>
    <w:bookmarkEnd w:id="5"/>
    <w:p w:rsidRPr="00ED28C5" w:rsidR="00DD09C9" w:rsidP="00ED28C5" w:rsidRDefault="00DD09C9" w14:paraId="2441E931" w14:textId="77777777">
      <w:pPr>
        <w:spacing w:line="276" w:lineRule="auto"/>
        <w:rPr>
          <w:b/>
          <w:bCs/>
        </w:rPr>
      </w:pPr>
    </w:p>
    <w:p w:rsidRPr="00ED28C5" w:rsidR="00DD09C9" w:rsidP="00ED28C5" w:rsidRDefault="00342FF4" w14:paraId="46D30068" w14:textId="6C04ACA7">
      <w:pPr>
        <w:spacing w:line="276" w:lineRule="auto"/>
        <w:rPr>
          <w:b/>
          <w:bCs/>
        </w:rPr>
      </w:pPr>
      <w:r w:rsidRPr="00ED28C5">
        <w:rPr>
          <w:b/>
          <w:bCs/>
        </w:rPr>
        <w:br w:type="page"/>
      </w:r>
      <w:r w:rsidRPr="00ED28C5" w:rsidR="00DD09C9">
        <w:rPr>
          <w:b/>
          <w:bCs/>
        </w:rPr>
        <w:lastRenderedPageBreak/>
        <w:t>Vraag 7</w:t>
      </w:r>
    </w:p>
    <w:p w:rsidRPr="00ED28C5" w:rsidR="00DD09C9" w:rsidP="00ED28C5" w:rsidRDefault="00DD09C9" w14:paraId="72EE9E6A" w14:textId="77777777">
      <w:pPr>
        <w:pStyle w:val="NoSpacing"/>
        <w:spacing w:line="276" w:lineRule="auto"/>
        <w:rPr>
          <w:rFonts w:ascii="Verdana" w:hAnsi="Verdana"/>
          <w:sz w:val="18"/>
          <w:szCs w:val="18"/>
        </w:rPr>
      </w:pPr>
      <w:r w:rsidRPr="00ED28C5">
        <w:rPr>
          <w:rFonts w:ascii="Verdana" w:hAnsi="Verdana"/>
          <w:sz w:val="18"/>
          <w:szCs w:val="18"/>
        </w:rPr>
        <w:t>Kunt u aangeven of en wat voor projecten er op het gebied van educatieve en/of culturele uitwisselingen op dit moment lopen met Armenië en/of Azerbeidzjan, en of u op deze of op andere wijze een rol kan spelen om deze ontwikkelingen te stoppen en meer begrip voor elkaars culturen te krijgen?</w:t>
      </w:r>
    </w:p>
    <w:p w:rsidRPr="00ED28C5" w:rsidR="00DD09C9" w:rsidP="00ED28C5" w:rsidRDefault="00DD09C9" w14:paraId="1D4FFC8F" w14:textId="77777777">
      <w:pPr>
        <w:spacing w:line="276" w:lineRule="auto"/>
        <w:rPr>
          <w:b/>
          <w:bCs/>
        </w:rPr>
      </w:pPr>
    </w:p>
    <w:p w:rsidRPr="00ED28C5" w:rsidR="00DD09C9" w:rsidP="00ED28C5" w:rsidRDefault="00DD09C9" w14:paraId="11CB2CA5" w14:textId="2CC192BD">
      <w:pPr>
        <w:spacing w:line="276" w:lineRule="auto"/>
        <w:rPr>
          <w:b/>
          <w:bCs/>
        </w:rPr>
      </w:pPr>
      <w:r w:rsidRPr="00ED28C5">
        <w:rPr>
          <w:b/>
          <w:bCs/>
        </w:rPr>
        <w:t xml:space="preserve">Antwoord </w:t>
      </w:r>
    </w:p>
    <w:p w:rsidRPr="00ED28C5" w:rsidR="00DD09C9" w:rsidP="00ED28C5" w:rsidRDefault="00DD09C9" w14:paraId="77D758DA" w14:textId="531325AF">
      <w:pPr>
        <w:pStyle w:val="NoSpacing"/>
        <w:spacing w:line="276" w:lineRule="auto"/>
        <w:rPr>
          <w:rFonts w:ascii="Verdana" w:hAnsi="Verdana" w:cstheme="minorHAnsi"/>
          <w:sz w:val="18"/>
          <w:szCs w:val="18"/>
        </w:rPr>
      </w:pPr>
      <w:r w:rsidRPr="00ED28C5">
        <w:rPr>
          <w:rFonts w:ascii="Verdana" w:hAnsi="Verdana" w:cstheme="minorHAnsi"/>
          <w:sz w:val="18"/>
          <w:szCs w:val="18"/>
        </w:rPr>
        <w:t xml:space="preserve">De Nederlandse </w:t>
      </w:r>
      <w:r w:rsidRPr="00ED28C5" w:rsidR="00611129">
        <w:rPr>
          <w:rFonts w:ascii="Verdana" w:hAnsi="Verdana" w:cstheme="minorHAnsi"/>
          <w:sz w:val="18"/>
          <w:szCs w:val="18"/>
        </w:rPr>
        <w:t>ambassades</w:t>
      </w:r>
      <w:r w:rsidRPr="00ED28C5">
        <w:rPr>
          <w:rFonts w:ascii="Verdana" w:hAnsi="Verdana" w:cstheme="minorHAnsi"/>
          <w:sz w:val="18"/>
          <w:szCs w:val="18"/>
        </w:rPr>
        <w:t xml:space="preserve"> financieren activiteiten met behulp van diverse budgetten. Prioritair is bevordering van het vredesproces in Armenië en Azerbeidzjan. Ook zijn </w:t>
      </w:r>
      <w:r w:rsidRPr="00ED28C5" w:rsidR="00611129">
        <w:rPr>
          <w:rFonts w:ascii="Verdana" w:hAnsi="Verdana" w:cstheme="minorHAnsi"/>
          <w:sz w:val="18"/>
          <w:szCs w:val="18"/>
        </w:rPr>
        <w:t xml:space="preserve">er </w:t>
      </w:r>
      <w:r w:rsidRPr="00ED28C5">
        <w:rPr>
          <w:rFonts w:ascii="Verdana" w:hAnsi="Verdana" w:cstheme="minorHAnsi"/>
          <w:sz w:val="18"/>
          <w:szCs w:val="18"/>
        </w:rPr>
        <w:t>activiteiten ter bevordering van mensenrechten, democratie en rechtsstaat en ter versterking van het maatschappelijk middenveld</w:t>
      </w:r>
      <w:r w:rsidRPr="00ED28C5" w:rsidR="00611129">
        <w:rPr>
          <w:rFonts w:ascii="Verdana" w:hAnsi="Verdana" w:cstheme="minorHAnsi"/>
          <w:sz w:val="18"/>
          <w:szCs w:val="18"/>
        </w:rPr>
        <w:t>.</w:t>
      </w:r>
      <w:r w:rsidRPr="00ED28C5">
        <w:rPr>
          <w:rFonts w:ascii="Verdana" w:hAnsi="Verdana" w:cstheme="minorHAnsi"/>
          <w:sz w:val="18"/>
          <w:szCs w:val="18"/>
        </w:rPr>
        <w:t xml:space="preserve"> </w:t>
      </w:r>
    </w:p>
    <w:p w:rsidRPr="00ED28C5" w:rsidR="00DC7B10" w:rsidP="00ED28C5" w:rsidRDefault="00DC7B10" w14:paraId="7816DFC1" w14:textId="77777777">
      <w:pPr>
        <w:pStyle w:val="NoSpacing"/>
        <w:spacing w:line="276" w:lineRule="auto"/>
        <w:rPr>
          <w:rFonts w:ascii="Verdana" w:hAnsi="Verdana" w:cstheme="minorHAnsi"/>
          <w:sz w:val="18"/>
          <w:szCs w:val="18"/>
        </w:rPr>
      </w:pPr>
    </w:p>
    <w:p w:rsidRPr="00ED28C5" w:rsidR="00DD09C9" w:rsidP="00ED28C5" w:rsidRDefault="00DD09C9" w14:paraId="1B78ABA4" w14:textId="69DECB93">
      <w:pPr>
        <w:pStyle w:val="NoSpacing"/>
        <w:spacing w:line="276" w:lineRule="auto"/>
        <w:rPr>
          <w:rFonts w:ascii="Verdana" w:hAnsi="Verdana" w:cstheme="minorHAnsi"/>
          <w:sz w:val="18"/>
          <w:szCs w:val="18"/>
        </w:rPr>
      </w:pPr>
      <w:r w:rsidRPr="00ED28C5">
        <w:rPr>
          <w:rFonts w:ascii="Verdana" w:hAnsi="Verdana" w:cstheme="minorHAnsi"/>
          <w:sz w:val="18"/>
          <w:szCs w:val="18"/>
        </w:rPr>
        <w:t xml:space="preserve">Daarnaast heeft Nederland zich gecommitteerd aan de financiering van een project gericht op identificatie menselijke resten die zijn aangetroffen in </w:t>
      </w:r>
      <w:r w:rsidRPr="00ED28C5" w:rsidR="00D6072B">
        <w:rPr>
          <w:rFonts w:ascii="Verdana" w:hAnsi="Verdana" w:cstheme="minorHAnsi"/>
          <w:sz w:val="18"/>
          <w:szCs w:val="18"/>
        </w:rPr>
        <w:t>de Karabach regio</w:t>
      </w:r>
      <w:r w:rsidRPr="00ED28C5">
        <w:rPr>
          <w:rFonts w:ascii="Verdana" w:hAnsi="Verdana" w:cstheme="minorHAnsi"/>
          <w:sz w:val="18"/>
          <w:szCs w:val="18"/>
        </w:rPr>
        <w:t xml:space="preserve">, uitgevoerd door </w:t>
      </w:r>
      <w:r w:rsidRPr="00ED28C5">
        <w:rPr>
          <w:rFonts w:ascii="Verdana" w:hAnsi="Verdana" w:cstheme="minorHAnsi"/>
          <w:i/>
          <w:iCs/>
          <w:sz w:val="18"/>
          <w:szCs w:val="18"/>
        </w:rPr>
        <w:t>The International Commission on Missing Persons</w:t>
      </w:r>
      <w:r w:rsidRPr="00ED28C5">
        <w:rPr>
          <w:rFonts w:ascii="Verdana" w:hAnsi="Verdana" w:cstheme="minorHAnsi"/>
          <w:sz w:val="18"/>
          <w:szCs w:val="18"/>
        </w:rPr>
        <w:t xml:space="preserve"> (ICMP). Dit project richt zich ook op het opbouwen van een samenwerkingsmechanisme tussen beide landen en kan bijdragen aan de verwerking van het gedeelde traumatische verleden.</w:t>
      </w:r>
    </w:p>
    <w:p w:rsidRPr="00ED28C5" w:rsidR="00DD09C9" w:rsidP="00ED28C5" w:rsidRDefault="00DD09C9" w14:paraId="32CAE140" w14:textId="77777777">
      <w:pPr>
        <w:spacing w:line="276" w:lineRule="auto"/>
        <w:rPr>
          <w:b/>
          <w:bCs/>
        </w:rPr>
      </w:pPr>
    </w:p>
    <w:p w:rsidRPr="00ED28C5" w:rsidR="00DD09C9" w:rsidP="00ED28C5" w:rsidRDefault="00DD09C9" w14:paraId="5A4A5D97" w14:textId="686FD585">
      <w:pPr>
        <w:spacing w:line="276" w:lineRule="auto"/>
        <w:rPr>
          <w:b/>
          <w:bCs/>
        </w:rPr>
      </w:pPr>
      <w:r w:rsidRPr="00ED28C5">
        <w:rPr>
          <w:b/>
          <w:bCs/>
        </w:rPr>
        <w:t>Vraag 8</w:t>
      </w:r>
    </w:p>
    <w:p w:rsidRPr="00ED28C5" w:rsidR="00DD09C9" w:rsidP="00ED28C5" w:rsidRDefault="00DD09C9" w14:paraId="78644325" w14:textId="0F1250EA">
      <w:pPr>
        <w:pStyle w:val="NoSpacing"/>
        <w:spacing w:line="276" w:lineRule="auto"/>
        <w:rPr>
          <w:rFonts w:ascii="Verdana" w:hAnsi="Verdana"/>
          <w:sz w:val="18"/>
          <w:szCs w:val="18"/>
        </w:rPr>
      </w:pPr>
      <w:r w:rsidRPr="00ED28C5">
        <w:rPr>
          <w:rFonts w:ascii="Verdana" w:hAnsi="Verdana"/>
          <w:sz w:val="18"/>
          <w:szCs w:val="18"/>
        </w:rPr>
        <w:t>Kunt u de huidige gebeurtenissen onderdeel laten uitmaken van onderwijsprogramma's over de Armeense genocide als zijnde een actueel voorbeeld van het uitwissen van de geschiedenis van een volk, net zoals ook gerichter onderwijs over bijvoorbeeld de holocaust in het regeerakkoord is opgenomen?</w:t>
      </w:r>
    </w:p>
    <w:p w:rsidRPr="00ED28C5" w:rsidR="00DD09C9" w:rsidP="00ED28C5" w:rsidRDefault="00DD09C9" w14:paraId="4052FE57" w14:textId="77777777">
      <w:pPr>
        <w:spacing w:line="276" w:lineRule="auto"/>
        <w:rPr>
          <w:b/>
          <w:bCs/>
        </w:rPr>
      </w:pPr>
    </w:p>
    <w:p w:rsidRPr="00ED28C5" w:rsidR="00DD09C9" w:rsidP="00ED28C5" w:rsidRDefault="00DD09C9" w14:paraId="3FB32555" w14:textId="1DB46634">
      <w:pPr>
        <w:spacing w:line="276" w:lineRule="auto"/>
        <w:rPr>
          <w:b/>
          <w:bCs/>
        </w:rPr>
      </w:pPr>
      <w:r w:rsidRPr="00ED28C5">
        <w:rPr>
          <w:b/>
          <w:bCs/>
        </w:rPr>
        <w:t xml:space="preserve">Antwoord </w:t>
      </w:r>
    </w:p>
    <w:p w:rsidRPr="00ED28C5" w:rsidR="00DD09C9" w:rsidP="00ED28C5" w:rsidRDefault="00DD09C9" w14:paraId="65ABB91B" w14:textId="626B4607">
      <w:pPr>
        <w:spacing w:line="276" w:lineRule="auto"/>
        <w:rPr>
          <w:lang w:eastAsia="en-US"/>
        </w:rPr>
      </w:pPr>
      <w:r w:rsidRPr="00ED28C5">
        <w:rPr>
          <w:lang w:eastAsia="en-US"/>
        </w:rPr>
        <w:t xml:space="preserve">Scholen in Nederland bepalen zelf hoe zij binnen de bestaande wettelijke kaders inhoudelijk invulling geven aan de kerndoelen. Het staat ze vrij om als verdieping voorbeelden te geven van conflicten door de geschiedenis heen. Aan antisemitisme, de Holocaust en Jodenvervolging zijn scholen verplicht om aandacht te besteden in hun lessen. In het primair onderwijs is kennis over de Holocaust verwerkt in de kerndoelen 52 en 53, vallend onder het domein </w:t>
      </w:r>
      <w:r w:rsidRPr="00ED28C5" w:rsidR="001A51D7">
        <w:rPr>
          <w:lang w:eastAsia="en-US"/>
        </w:rPr>
        <w:t>‘</w:t>
      </w:r>
      <w:r w:rsidRPr="00ED28C5">
        <w:rPr>
          <w:lang w:eastAsia="en-US"/>
        </w:rPr>
        <w:t>Oriëntatie op jezelf en de wereld – Tijd</w:t>
      </w:r>
      <w:r w:rsidRPr="00ED28C5" w:rsidR="001A51D7">
        <w:rPr>
          <w:lang w:eastAsia="en-US"/>
        </w:rPr>
        <w:t>'</w:t>
      </w:r>
      <w:r w:rsidRPr="00ED28C5">
        <w:rPr>
          <w:lang w:eastAsia="en-US"/>
        </w:rPr>
        <w:t xml:space="preserve">. In de onderbouw van het voortgezet onderwijs is kennisoverdracht van de Holocaust verwerkt in kerndoel 37, vallend onder onderdeel </w:t>
      </w:r>
      <w:r w:rsidRPr="00ED28C5" w:rsidR="001A51D7">
        <w:rPr>
          <w:lang w:eastAsia="en-US"/>
        </w:rPr>
        <w:t>‘</w:t>
      </w:r>
      <w:r w:rsidRPr="00ED28C5">
        <w:rPr>
          <w:lang w:eastAsia="en-US"/>
        </w:rPr>
        <w:t>Mens en maatschappij</w:t>
      </w:r>
      <w:r w:rsidRPr="00ED28C5" w:rsidR="001A51D7">
        <w:rPr>
          <w:lang w:eastAsia="en-US"/>
        </w:rPr>
        <w:t>’</w:t>
      </w:r>
      <w:r w:rsidRPr="00ED28C5">
        <w:rPr>
          <w:lang w:eastAsia="en-US"/>
        </w:rPr>
        <w:t>.</w:t>
      </w:r>
      <w:r w:rsidRPr="00ED28C5" w:rsidR="0005566B">
        <w:t xml:space="preserve"> </w:t>
      </w:r>
      <w:r w:rsidRPr="00ED28C5" w:rsidR="0005566B">
        <w:rPr>
          <w:lang w:eastAsia="en-US"/>
        </w:rPr>
        <w:t xml:space="preserve">Ook in de bovenbouw </w:t>
      </w:r>
      <w:r w:rsidRPr="00ED28C5" w:rsidR="00C16457">
        <w:rPr>
          <w:lang w:eastAsia="en-US"/>
        </w:rPr>
        <w:t>van het voortgezet onderwijs</w:t>
      </w:r>
      <w:r w:rsidRPr="00ED28C5" w:rsidR="0005566B">
        <w:rPr>
          <w:lang w:eastAsia="en-US"/>
        </w:rPr>
        <w:t xml:space="preserve"> wordt onder andere via de vakken geschiedenis en maatschappijleer aandacht besteed aan burgerschap, Holocaust en internationale relaties.</w:t>
      </w:r>
      <w:r w:rsidRPr="00ED28C5">
        <w:rPr>
          <w:lang w:eastAsia="en-US"/>
        </w:rPr>
        <w:t xml:space="preserve"> De kerndoelen worden enkel op hoofdlijnen vastgesteld.</w:t>
      </w:r>
    </w:p>
    <w:p w:rsidRPr="00ED28C5" w:rsidR="00DD09C9" w:rsidP="00ED28C5" w:rsidRDefault="00DD09C9" w14:paraId="7EF33526" w14:textId="77777777">
      <w:pPr>
        <w:spacing w:line="276" w:lineRule="auto"/>
      </w:pPr>
    </w:p>
    <w:p w:rsidRPr="00ED28C5" w:rsidR="00DD09C9" w:rsidP="00ED28C5" w:rsidRDefault="00DD09C9" w14:paraId="64BE80C5" w14:textId="03B5B65E">
      <w:pPr>
        <w:spacing w:line="276" w:lineRule="auto"/>
        <w:rPr>
          <w:b/>
          <w:bCs/>
        </w:rPr>
      </w:pPr>
      <w:r w:rsidRPr="00ED28C5">
        <w:rPr>
          <w:b/>
          <w:bCs/>
        </w:rPr>
        <w:t>Vraag 9</w:t>
      </w:r>
    </w:p>
    <w:p w:rsidRPr="00ED28C5" w:rsidR="00DD09C9" w:rsidP="00ED28C5" w:rsidRDefault="00DD09C9" w14:paraId="5EEEA7E3" w14:textId="77777777">
      <w:pPr>
        <w:pStyle w:val="NoSpacing"/>
        <w:spacing w:line="276" w:lineRule="auto"/>
        <w:rPr>
          <w:rFonts w:ascii="Verdana" w:hAnsi="Verdana"/>
          <w:sz w:val="18"/>
          <w:szCs w:val="18"/>
        </w:rPr>
      </w:pPr>
      <w:r w:rsidRPr="00ED28C5">
        <w:rPr>
          <w:rFonts w:ascii="Verdana" w:hAnsi="Verdana"/>
          <w:sz w:val="18"/>
          <w:szCs w:val="18"/>
        </w:rPr>
        <w:t>Kunt u gezamenlijk in kaart brengen waar op dit moment in andere conflicten het behoud en voortbestaan van erfgoed, historie en de cultuur van strijdende partijen risico's lopen en wat Nederland eraan zou kunnen doen om dit te beschermen?</w:t>
      </w:r>
    </w:p>
    <w:p w:rsidRPr="00ED28C5" w:rsidR="00DD09C9" w:rsidP="00ED28C5" w:rsidRDefault="00DD09C9" w14:paraId="45509384" w14:textId="77777777">
      <w:pPr>
        <w:spacing w:line="276" w:lineRule="auto"/>
      </w:pPr>
    </w:p>
    <w:p w:rsidRPr="00ED28C5" w:rsidR="00DD09C9" w:rsidP="00ED28C5" w:rsidRDefault="00DD09C9" w14:paraId="5F2A2BD1" w14:textId="192718D5">
      <w:pPr>
        <w:spacing w:line="276" w:lineRule="auto"/>
        <w:rPr>
          <w:b/>
          <w:bCs/>
        </w:rPr>
      </w:pPr>
      <w:r w:rsidRPr="00ED28C5">
        <w:rPr>
          <w:b/>
          <w:bCs/>
        </w:rPr>
        <w:t xml:space="preserve">Antwoord </w:t>
      </w:r>
    </w:p>
    <w:p w:rsidRPr="00ED28C5" w:rsidR="00DD09C9" w:rsidP="00ED28C5" w:rsidRDefault="00DD09C9" w14:paraId="4B9D2CB1" w14:textId="0C63D4B7">
      <w:pPr>
        <w:pStyle w:val="NoSpacing"/>
        <w:spacing w:line="276" w:lineRule="auto"/>
        <w:rPr>
          <w:rFonts w:ascii="Verdana" w:hAnsi="Verdana"/>
          <w:sz w:val="18"/>
          <w:szCs w:val="18"/>
        </w:rPr>
      </w:pPr>
      <w:r w:rsidRPr="00ED28C5">
        <w:rPr>
          <w:rFonts w:ascii="Verdana" w:hAnsi="Verdana"/>
          <w:sz w:val="18"/>
          <w:szCs w:val="18"/>
        </w:rPr>
        <w:t xml:space="preserve">Op veel </w:t>
      </w:r>
      <w:r w:rsidRPr="00ED28C5" w:rsidR="00611129">
        <w:rPr>
          <w:rFonts w:ascii="Verdana" w:hAnsi="Verdana"/>
          <w:sz w:val="18"/>
          <w:szCs w:val="18"/>
        </w:rPr>
        <w:t>plaatsen</w:t>
      </w:r>
      <w:r w:rsidRPr="00ED28C5">
        <w:rPr>
          <w:rFonts w:ascii="Verdana" w:hAnsi="Verdana"/>
          <w:sz w:val="18"/>
          <w:szCs w:val="18"/>
        </w:rPr>
        <w:t xml:space="preserve"> in de wereld, zoals in Oekraïne, Soedan, Jemen, Gaza en Libanon zijn conflicten gaande waarbij ook schade wordt aangebracht aan historisch erfgoed en cultuur. Nederland maakt deel uit van samenwerkingsverbanden die zich inzetten voor behoud en bescherming van cultureel erfgoed, zoals via de VN </w:t>
      </w:r>
      <w:r w:rsidRPr="00ED28C5">
        <w:rPr>
          <w:rFonts w:ascii="Verdana" w:hAnsi="Verdana"/>
          <w:sz w:val="18"/>
          <w:szCs w:val="18"/>
        </w:rPr>
        <w:lastRenderedPageBreak/>
        <w:t>organisatie voor onderwijs en cultuur UNESCO. Met UNESCO organiseerde Nederland in mei in Den Haag de conferentie “</w:t>
      </w:r>
      <w:proofErr w:type="spellStart"/>
      <w:r w:rsidRPr="00ED28C5">
        <w:rPr>
          <w:rFonts w:ascii="Verdana" w:hAnsi="Verdana"/>
          <w:i/>
          <w:iCs/>
          <w:sz w:val="18"/>
          <w:szCs w:val="18"/>
        </w:rPr>
        <w:t>Cultural</w:t>
      </w:r>
      <w:proofErr w:type="spellEnd"/>
      <w:r w:rsidRPr="00ED28C5">
        <w:rPr>
          <w:rFonts w:ascii="Verdana" w:hAnsi="Verdana"/>
          <w:i/>
          <w:iCs/>
          <w:sz w:val="18"/>
          <w:szCs w:val="18"/>
        </w:rPr>
        <w:t xml:space="preserve"> Heritage and Peace: Building on 70 </w:t>
      </w:r>
      <w:proofErr w:type="spellStart"/>
      <w:r w:rsidRPr="00ED28C5">
        <w:rPr>
          <w:rFonts w:ascii="Verdana" w:hAnsi="Verdana"/>
          <w:i/>
          <w:iCs/>
          <w:sz w:val="18"/>
          <w:szCs w:val="18"/>
        </w:rPr>
        <w:t>years</w:t>
      </w:r>
      <w:proofErr w:type="spellEnd"/>
      <w:r w:rsidRPr="00ED28C5">
        <w:rPr>
          <w:rFonts w:ascii="Verdana" w:hAnsi="Verdana"/>
          <w:i/>
          <w:iCs/>
          <w:sz w:val="18"/>
          <w:szCs w:val="18"/>
        </w:rPr>
        <w:t xml:space="preserve"> of UNESCO Hague Convention for the Protection of </w:t>
      </w:r>
      <w:proofErr w:type="spellStart"/>
      <w:r w:rsidRPr="00ED28C5">
        <w:rPr>
          <w:rFonts w:ascii="Verdana" w:hAnsi="Verdana"/>
          <w:i/>
          <w:iCs/>
          <w:sz w:val="18"/>
          <w:szCs w:val="18"/>
        </w:rPr>
        <w:t>Cultural</w:t>
      </w:r>
      <w:proofErr w:type="spellEnd"/>
      <w:r w:rsidRPr="00ED28C5">
        <w:rPr>
          <w:rFonts w:ascii="Verdana" w:hAnsi="Verdana"/>
          <w:i/>
          <w:iCs/>
          <w:sz w:val="18"/>
          <w:szCs w:val="18"/>
        </w:rPr>
        <w:t xml:space="preserve"> Property in the Event of Armed Conflict</w:t>
      </w:r>
      <w:r w:rsidRPr="00ED28C5">
        <w:rPr>
          <w:rFonts w:ascii="Verdana" w:hAnsi="Verdana"/>
          <w:sz w:val="18"/>
          <w:szCs w:val="18"/>
        </w:rPr>
        <w:t>” om aandacht te vestigen op het belang van de bescherming van cultureel erfgoed tijdens gewapend conflict. Ook steunt Nederland de uitvoeringsorganisatie CER (</w:t>
      </w:r>
      <w:proofErr w:type="spellStart"/>
      <w:r w:rsidRPr="00ED28C5">
        <w:rPr>
          <w:rFonts w:ascii="Verdana" w:hAnsi="Verdana"/>
          <w:i/>
          <w:iCs/>
          <w:sz w:val="18"/>
          <w:szCs w:val="18"/>
        </w:rPr>
        <w:t>Cultural</w:t>
      </w:r>
      <w:proofErr w:type="spellEnd"/>
      <w:r w:rsidRPr="00ED28C5">
        <w:rPr>
          <w:rFonts w:ascii="Verdana" w:hAnsi="Verdana"/>
          <w:i/>
          <w:iCs/>
          <w:sz w:val="18"/>
          <w:szCs w:val="18"/>
        </w:rPr>
        <w:t xml:space="preserve"> Emergency Response</w:t>
      </w:r>
      <w:r w:rsidRPr="00ED28C5">
        <w:rPr>
          <w:rFonts w:ascii="Verdana" w:hAnsi="Verdana"/>
          <w:sz w:val="18"/>
          <w:szCs w:val="18"/>
        </w:rPr>
        <w:t xml:space="preserve">) die zich volledig toelegt op </w:t>
      </w:r>
      <w:proofErr w:type="spellStart"/>
      <w:r w:rsidRPr="00ED28C5">
        <w:rPr>
          <w:rFonts w:ascii="Verdana" w:hAnsi="Verdana"/>
          <w:i/>
          <w:iCs/>
          <w:sz w:val="18"/>
          <w:szCs w:val="18"/>
        </w:rPr>
        <w:t>cultural</w:t>
      </w:r>
      <w:proofErr w:type="spellEnd"/>
      <w:r w:rsidRPr="00ED28C5">
        <w:rPr>
          <w:rFonts w:ascii="Verdana" w:hAnsi="Verdana"/>
          <w:i/>
          <w:iCs/>
          <w:sz w:val="18"/>
          <w:szCs w:val="18"/>
        </w:rPr>
        <w:t xml:space="preserve"> </w:t>
      </w:r>
      <w:proofErr w:type="spellStart"/>
      <w:r w:rsidRPr="00ED28C5">
        <w:rPr>
          <w:rFonts w:ascii="Verdana" w:hAnsi="Verdana"/>
          <w:i/>
          <w:iCs/>
          <w:sz w:val="18"/>
          <w:szCs w:val="18"/>
        </w:rPr>
        <w:t>emergency</w:t>
      </w:r>
      <w:proofErr w:type="spellEnd"/>
      <w:r w:rsidRPr="00ED28C5">
        <w:rPr>
          <w:rFonts w:ascii="Verdana" w:hAnsi="Verdana"/>
          <w:i/>
          <w:iCs/>
          <w:sz w:val="18"/>
          <w:szCs w:val="18"/>
        </w:rPr>
        <w:t xml:space="preserve"> response</w:t>
      </w:r>
      <w:r w:rsidRPr="00ED28C5">
        <w:rPr>
          <w:rFonts w:ascii="Verdana" w:hAnsi="Verdana"/>
          <w:sz w:val="18"/>
          <w:szCs w:val="18"/>
        </w:rPr>
        <w:t xml:space="preserve"> in crisisgebieden. </w:t>
      </w:r>
    </w:p>
    <w:p w:rsidRPr="00ED28C5" w:rsidR="00DD09C9" w:rsidP="00ED28C5" w:rsidRDefault="00DD09C9" w14:paraId="4DCD0B8F" w14:textId="77777777">
      <w:pPr>
        <w:spacing w:line="276" w:lineRule="auto"/>
      </w:pPr>
    </w:p>
    <w:p w:rsidRPr="001E0DC4" w:rsidR="00DD09C9" w:rsidP="00ED28C5" w:rsidRDefault="00DD09C9" w14:paraId="588682B0" w14:textId="77777777">
      <w:pPr>
        <w:pStyle w:val="NoSpacing"/>
        <w:spacing w:line="276" w:lineRule="auto"/>
        <w:rPr>
          <w:rFonts w:ascii="Verdana" w:hAnsi="Verdana"/>
          <w:sz w:val="18"/>
          <w:szCs w:val="18"/>
        </w:rPr>
      </w:pPr>
      <w:r w:rsidRPr="00ED28C5">
        <w:rPr>
          <w:rFonts w:ascii="Verdana" w:hAnsi="Verdana"/>
          <w:sz w:val="18"/>
          <w:szCs w:val="18"/>
        </w:rPr>
        <w:t>1) NOS, 28 september 2024, 'Vernietiging Armeens erfgoed in Nagorno-Karabach: 'Doelbewust uitwissen geschiedenis'</w:t>
      </w:r>
    </w:p>
    <w:p w:rsidRPr="00DD09C9" w:rsidR="00DD09C9" w:rsidP="00ED28C5" w:rsidRDefault="00DD09C9" w14:paraId="6F49A3A0" w14:textId="77777777">
      <w:pPr>
        <w:spacing w:line="276" w:lineRule="auto"/>
      </w:pPr>
    </w:p>
    <w:sectPr w:rsidRPr="00DD09C9" w:rsidR="00DD09C9" w:rsidSect="008654D0">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BD5C" w14:textId="77777777" w:rsidR="0042200E" w:rsidRDefault="0042200E">
      <w:pPr>
        <w:spacing w:line="240" w:lineRule="auto"/>
      </w:pPr>
      <w:r>
        <w:separator/>
      </w:r>
    </w:p>
  </w:endnote>
  <w:endnote w:type="continuationSeparator" w:id="0">
    <w:p w14:paraId="0E51F245" w14:textId="77777777" w:rsidR="0042200E" w:rsidRDefault="004220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9106" w14:textId="77777777" w:rsidR="0042200E" w:rsidRDefault="0042200E">
      <w:pPr>
        <w:spacing w:line="240" w:lineRule="auto"/>
      </w:pPr>
      <w:r>
        <w:separator/>
      </w:r>
    </w:p>
  </w:footnote>
  <w:footnote w:type="continuationSeparator" w:id="0">
    <w:p w14:paraId="3228B471" w14:textId="77777777" w:rsidR="0042200E" w:rsidRDefault="004220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03A5" w14:textId="77777777" w:rsidR="00A12432" w:rsidRDefault="00A371F7">
    <w:r>
      <w:rPr>
        <w:noProof/>
      </w:rPr>
      <mc:AlternateContent>
        <mc:Choice Requires="wps">
          <w:drawing>
            <wp:anchor distT="0" distB="0" distL="0" distR="0" simplePos="0" relativeHeight="251652608" behindDoc="0" locked="1" layoutInCell="1" allowOverlap="1" wp14:anchorId="4C3B03A9" wp14:editId="3827C509">
              <wp:simplePos x="0" y="0"/>
              <wp:positionH relativeFrom="page">
                <wp:posOffset>5924550</wp:posOffset>
              </wp:positionH>
              <wp:positionV relativeFrom="page">
                <wp:posOffset>1962150</wp:posOffset>
              </wp:positionV>
              <wp:extent cx="1466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66850" cy="8009890"/>
                      </a:xfrm>
                      <a:prstGeom prst="rect">
                        <a:avLst/>
                      </a:prstGeom>
                      <a:noFill/>
                    </wps:spPr>
                    <wps:txbx>
                      <w:txbxContent>
                        <w:p w14:paraId="4C3B03D9" w14:textId="77777777" w:rsidR="00A12432" w:rsidRDefault="00A371F7">
                          <w:pPr>
                            <w:pStyle w:val="Referentiegegevensbold"/>
                          </w:pPr>
                          <w:r>
                            <w:t>Ministerie van Buitenlandse Zaken</w:t>
                          </w:r>
                        </w:p>
                        <w:p w14:paraId="4C3B03DA" w14:textId="77777777" w:rsidR="00A12432" w:rsidRDefault="00A12432">
                          <w:pPr>
                            <w:pStyle w:val="WitregelW2"/>
                          </w:pPr>
                        </w:p>
                        <w:p w14:paraId="4C3B03DB" w14:textId="77777777" w:rsidR="00A12432" w:rsidRDefault="00A371F7">
                          <w:pPr>
                            <w:pStyle w:val="Referentiegegevensbold"/>
                          </w:pPr>
                          <w:r>
                            <w:t>Onze referentie</w:t>
                          </w:r>
                        </w:p>
                        <w:p w14:paraId="4C3B03DC" w14:textId="77777777" w:rsidR="00A12432" w:rsidRDefault="00A371F7">
                          <w:pPr>
                            <w:pStyle w:val="Referentiegegevens"/>
                          </w:pPr>
                          <w:r>
                            <w:t>BZ2406512</w:t>
                          </w:r>
                        </w:p>
                      </w:txbxContent>
                    </wps:txbx>
                    <wps:bodyPr vert="horz" wrap="square" lIns="0" tIns="0" rIns="0" bIns="0" anchor="t" anchorCtr="0"/>
                  </wps:wsp>
                </a:graphicData>
              </a:graphic>
              <wp14:sizeRelH relativeFrom="margin">
                <wp14:pctWidth>0</wp14:pctWidth>
              </wp14:sizeRelH>
            </wp:anchor>
          </w:drawing>
        </mc:Choice>
        <mc:Fallback>
          <w:pict>
            <v:shapetype w14:anchorId="4C3B03A9" id="_x0000_t202" coordsize="21600,21600" o:spt="202" path="m,l,21600r21600,l21600,xe">
              <v:stroke joinstyle="miter"/>
              <v:path gradientshapeok="t" o:connecttype="rect"/>
            </v:shapetype>
            <v:shape id="41b1110a-80a4-11ea-b356-6230a4311406" o:spid="_x0000_s1026" type="#_x0000_t202" style="position:absolute;margin-left:466.5pt;margin-top:154.5pt;width:115.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" filled="f" stroked="f">
              <v:textbox inset="0,0,0,0">
                <w:txbxContent>
                  <w:p w14:paraId="4C3B03D9" w14:textId="77777777" w:rsidR="00A12432" w:rsidRDefault="00A371F7">
                    <w:pPr>
                      <w:pStyle w:val="Referentiegegevensbold"/>
                    </w:pPr>
                    <w:r>
                      <w:t>Ministerie van Buitenlandse Zaken</w:t>
                    </w:r>
                  </w:p>
                  <w:p w14:paraId="4C3B03DA" w14:textId="77777777" w:rsidR="00A12432" w:rsidRDefault="00A12432">
                    <w:pPr>
                      <w:pStyle w:val="WitregelW2"/>
                    </w:pPr>
                  </w:p>
                  <w:p w14:paraId="4C3B03DB" w14:textId="77777777" w:rsidR="00A12432" w:rsidRDefault="00A371F7">
                    <w:pPr>
                      <w:pStyle w:val="Referentiegegevensbold"/>
                    </w:pPr>
                    <w:r>
                      <w:t>Onze referentie</w:t>
                    </w:r>
                  </w:p>
                  <w:p w14:paraId="4C3B03DC" w14:textId="77777777" w:rsidR="00A12432" w:rsidRDefault="00A371F7">
                    <w:pPr>
                      <w:pStyle w:val="Referentiegegevens"/>
                    </w:pPr>
                    <w:r>
                      <w:t>BZ2406512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C3B03AB" wp14:editId="4C3B03AC">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C3B03DD" w14:textId="750685FF" w:rsidR="00A12432" w:rsidRDefault="00A12432">
                          <w:pPr>
                            <w:pStyle w:val="Rubricering"/>
                          </w:pPr>
                        </w:p>
                      </w:txbxContent>
                    </wps:txbx>
                    <wps:bodyPr vert="horz" wrap="square" lIns="0" tIns="0" rIns="0" bIns="0" anchor="t" anchorCtr="0"/>
                  </wps:wsp>
                </a:graphicData>
              </a:graphic>
            </wp:anchor>
          </w:drawing>
        </mc:Choice>
        <mc:Fallback>
          <w:pict>
            <v:shape w14:anchorId="4C3B03AB"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C3B03DD" w14:textId="750685FF" w:rsidR="00A12432" w:rsidRDefault="00A1243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3B03AD" wp14:editId="4C3B03A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3B03DE" w14:textId="6A5CBE47" w:rsidR="00A12432" w:rsidRDefault="00A12432">
                          <w:pPr>
                            <w:pStyle w:val="Referentiegegevens"/>
                          </w:pPr>
                        </w:p>
                      </w:txbxContent>
                    </wps:txbx>
                    <wps:bodyPr vert="horz" wrap="square" lIns="0" tIns="0" rIns="0" bIns="0" anchor="t" anchorCtr="0"/>
                  </wps:wsp>
                </a:graphicData>
              </a:graphic>
            </wp:anchor>
          </w:drawing>
        </mc:Choice>
        <mc:Fallback>
          <w:pict>
            <v:shape w14:anchorId="4C3B03AD"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C3B03DE" w14:textId="6A5CBE47" w:rsidR="00A12432" w:rsidRDefault="00A12432">
                    <w:pPr>
                      <w:pStyle w:val="Referentiegegevens"/>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03A7" w14:textId="77777777" w:rsidR="00A12432" w:rsidRDefault="00A371F7">
    <w:pPr>
      <w:spacing w:after="7131" w:line="14" w:lineRule="exact"/>
    </w:pPr>
    <w:r>
      <w:rPr>
        <w:noProof/>
      </w:rPr>
      <mc:AlternateContent>
        <mc:Choice Requires="wps">
          <w:drawing>
            <wp:anchor distT="0" distB="0" distL="0" distR="0" simplePos="0" relativeHeight="251655680" behindDoc="0" locked="1" layoutInCell="1" allowOverlap="1" wp14:anchorId="4C3B03AF" wp14:editId="4C3B03B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C3B03DF" w14:textId="77777777" w:rsidR="005A38E1" w:rsidRDefault="005A38E1"/>
                      </w:txbxContent>
                    </wps:txbx>
                    <wps:bodyPr vert="horz" wrap="square" lIns="0" tIns="0" rIns="0" bIns="0" anchor="t" anchorCtr="0"/>
                  </wps:wsp>
                </a:graphicData>
              </a:graphic>
            </wp:anchor>
          </w:drawing>
        </mc:Choice>
        <mc:Fallback>
          <w:pict>
            <v:shapetype w14:anchorId="4C3B03AF"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C3B03DF" w14:textId="77777777" w:rsidR="005A38E1" w:rsidRDefault="005A38E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C3B03B1" wp14:editId="4C3B03B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3B03C0" w14:textId="77777777" w:rsidR="00A12432" w:rsidRDefault="00A371F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C3B03B1"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C3B03C0" w14:textId="77777777" w:rsidR="00A12432" w:rsidRDefault="00A371F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C3B03B3" wp14:editId="5C88FB0E">
              <wp:simplePos x="0" y="0"/>
              <wp:positionH relativeFrom="margin">
                <wp:align>left</wp:align>
              </wp:positionH>
              <wp:positionV relativeFrom="page">
                <wp:posOffset>3762375</wp:posOffset>
              </wp:positionV>
              <wp:extent cx="5257800" cy="80962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5257800" cy="809625"/>
                      </a:xfrm>
                      <a:prstGeom prst="rect">
                        <a:avLst/>
                      </a:prstGeom>
                      <a:noFill/>
                    </wps:spPr>
                    <wps:txbx>
                      <w:txbxContent>
                        <w:p w14:paraId="23550A20" w14:textId="397D2322" w:rsidR="00ED28C5" w:rsidRDefault="00ED28C5" w:rsidP="00ED28C5">
                          <w:r>
                            <w:t>Datum</w:t>
                          </w:r>
                          <w:r>
                            <w:tab/>
                          </w:r>
                          <w:r>
                            <w:t>28 februari</w:t>
                          </w:r>
                          <w:r>
                            <w:t xml:space="preserve"> 2025</w:t>
                          </w:r>
                        </w:p>
                        <w:p w14:paraId="4C3B03C9" w14:textId="5316AF61" w:rsidR="00A12432" w:rsidRDefault="00ED28C5" w:rsidP="00ED28C5">
                          <w:r>
                            <w:t>Betreft</w:t>
                          </w:r>
                          <w:r>
                            <w:t xml:space="preserve"> </w:t>
                          </w:r>
                          <w:r>
                            <w:t>Beantwoording vragen van de leden Vermeer en Van Zanten (beiden BBB) over het bericht ‘Vernietiging Armeens erfgoed in Nagorno-Karabach: Doelbewust uitwissen geschiedenis’</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B03B3" id="41b10c7e-80a4-11ea-b356-6230a4311406" o:spid="_x0000_s1031" type="#_x0000_t202" style="position:absolute;margin-left:0;margin-top:296.25pt;width:414pt;height:63.75pt;z-index:25165772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" filled="f" stroked="f">
              <v:textbox inset="0,0,0,0">
                <w:txbxContent>
                  <w:p w14:paraId="23550A20" w14:textId="397D2322" w:rsidR="00ED28C5" w:rsidRDefault="00ED28C5" w:rsidP="00ED28C5">
                    <w:r>
                      <w:t>Datum</w:t>
                    </w:r>
                    <w:r>
                      <w:tab/>
                    </w:r>
                    <w:r>
                      <w:t>28 februari</w:t>
                    </w:r>
                    <w:r>
                      <w:t xml:space="preserve"> 2025</w:t>
                    </w:r>
                  </w:p>
                  <w:p w14:paraId="4C3B03C9" w14:textId="5316AF61" w:rsidR="00A12432" w:rsidRDefault="00ED28C5" w:rsidP="00ED28C5">
                    <w:r>
                      <w:t>Betreft</w:t>
                    </w:r>
                    <w:r>
                      <w:t xml:space="preserve"> </w:t>
                    </w:r>
                    <w:r>
                      <w:t>Beantwoording vragen van de leden Vermeer en Van Zanten (beiden BBB) over het bericht ‘Vernietiging Armeens erfgoed in Nagorno-Karabach: Doelbewust uitwissen geschiedenis’</w:t>
                    </w:r>
                  </w:p>
                </w:txbxContent>
              </v:textbox>
              <w10:wrap anchorx="margin" anchory="page"/>
              <w10:anchorlock/>
            </v:shape>
          </w:pict>
        </mc:Fallback>
      </mc:AlternateContent>
    </w:r>
    <w:r>
      <w:rPr>
        <w:noProof/>
      </w:rPr>
      <mc:AlternateContent>
        <mc:Choice Requires="wps">
          <w:drawing>
            <wp:anchor distT="0" distB="0" distL="0" distR="0" simplePos="0" relativeHeight="251658752" behindDoc="0" locked="1" layoutInCell="1" allowOverlap="1" wp14:anchorId="4C3B03B5" wp14:editId="23729B0E">
              <wp:simplePos x="0" y="0"/>
              <wp:positionH relativeFrom="page">
                <wp:posOffset>5924550</wp:posOffset>
              </wp:positionH>
              <wp:positionV relativeFrom="page">
                <wp:posOffset>1962150</wp:posOffset>
              </wp:positionV>
              <wp:extent cx="1581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81150" cy="8009890"/>
                      </a:xfrm>
                      <a:prstGeom prst="rect">
                        <a:avLst/>
                      </a:prstGeom>
                      <a:noFill/>
                    </wps:spPr>
                    <wps:txbx>
                      <w:txbxContent>
                        <w:p w14:paraId="4C3B03CA" w14:textId="77777777" w:rsidR="00A12432" w:rsidRDefault="00A371F7">
                          <w:pPr>
                            <w:pStyle w:val="Referentiegegevensbold"/>
                          </w:pPr>
                          <w:r>
                            <w:t>Ministerie van Buitenlandse Zaken</w:t>
                          </w:r>
                        </w:p>
                        <w:p w14:paraId="4C3B03CB" w14:textId="77777777" w:rsidR="00A12432" w:rsidRDefault="00A12432">
                          <w:pPr>
                            <w:pStyle w:val="WitregelW1"/>
                          </w:pPr>
                        </w:p>
                        <w:p w14:paraId="4C3B03CC" w14:textId="450EB6EF" w:rsidR="00A12432" w:rsidRPr="00F41FB6" w:rsidRDefault="00F41FB6">
                          <w:pPr>
                            <w:pStyle w:val="Referentiegegevens"/>
                          </w:pPr>
                          <w:r w:rsidRPr="00F41FB6">
                            <w:t>Rijnstraat 8</w:t>
                          </w:r>
                        </w:p>
                        <w:p w14:paraId="159BC0AE" w14:textId="54EFA633" w:rsidR="00F41FB6" w:rsidRPr="00975634" w:rsidRDefault="00F41FB6" w:rsidP="00F41FB6">
                          <w:pPr>
                            <w:rPr>
                              <w:sz w:val="13"/>
                              <w:szCs w:val="13"/>
                              <w:lang w:val="de-DE"/>
                            </w:rPr>
                          </w:pPr>
                          <w:r w:rsidRPr="00975634">
                            <w:rPr>
                              <w:sz w:val="13"/>
                              <w:szCs w:val="13"/>
                              <w:lang w:val="de-DE"/>
                            </w:rPr>
                            <w:t>2515XP Den Haag</w:t>
                          </w:r>
                        </w:p>
                        <w:p w14:paraId="772E1ED4" w14:textId="0190322E" w:rsidR="00F41FB6" w:rsidRPr="00975634" w:rsidRDefault="00F41FB6" w:rsidP="00F41FB6">
                          <w:pPr>
                            <w:rPr>
                              <w:sz w:val="13"/>
                              <w:szCs w:val="13"/>
                              <w:lang w:val="de-DE"/>
                            </w:rPr>
                          </w:pPr>
                          <w:r w:rsidRPr="00975634">
                            <w:rPr>
                              <w:sz w:val="13"/>
                              <w:szCs w:val="13"/>
                              <w:lang w:val="de-DE"/>
                            </w:rPr>
                            <w:t>Postbus 20061</w:t>
                          </w:r>
                        </w:p>
                        <w:p w14:paraId="5614866C" w14:textId="2F405B6B" w:rsidR="00F41FB6" w:rsidRPr="00975634" w:rsidRDefault="00F41FB6" w:rsidP="00F41FB6">
                          <w:pPr>
                            <w:rPr>
                              <w:sz w:val="13"/>
                              <w:szCs w:val="13"/>
                              <w:lang w:val="de-DE"/>
                            </w:rPr>
                          </w:pPr>
                          <w:r w:rsidRPr="00975634">
                            <w:rPr>
                              <w:sz w:val="13"/>
                              <w:szCs w:val="13"/>
                              <w:lang w:val="de-DE"/>
                            </w:rPr>
                            <w:t>Nederland</w:t>
                          </w:r>
                        </w:p>
                        <w:p w14:paraId="4C3B03CD" w14:textId="77777777" w:rsidR="00A12432" w:rsidRPr="00975634" w:rsidRDefault="00A371F7">
                          <w:pPr>
                            <w:pStyle w:val="Referentiegegevens"/>
                            <w:rPr>
                              <w:lang w:val="de-DE"/>
                            </w:rPr>
                          </w:pPr>
                          <w:r w:rsidRPr="00975634">
                            <w:rPr>
                              <w:lang w:val="de-DE"/>
                            </w:rPr>
                            <w:t>www.minbuza.nl</w:t>
                          </w:r>
                        </w:p>
                        <w:p w14:paraId="4C3B03CE" w14:textId="77777777" w:rsidR="00A12432" w:rsidRPr="00975634" w:rsidRDefault="00A12432">
                          <w:pPr>
                            <w:pStyle w:val="WitregelW2"/>
                            <w:rPr>
                              <w:lang w:val="de-DE"/>
                            </w:rPr>
                          </w:pPr>
                        </w:p>
                        <w:p w14:paraId="4C3B03CF" w14:textId="77777777" w:rsidR="00A12432" w:rsidRPr="00975634" w:rsidRDefault="00A371F7">
                          <w:pPr>
                            <w:pStyle w:val="Referentiegegevensbold"/>
                            <w:rPr>
                              <w:lang w:val="de-DE"/>
                            </w:rPr>
                          </w:pPr>
                          <w:r w:rsidRPr="00975634">
                            <w:rPr>
                              <w:lang w:val="de-DE"/>
                            </w:rPr>
                            <w:t>Onze referentie</w:t>
                          </w:r>
                        </w:p>
                        <w:p w14:paraId="4C3B03D0" w14:textId="77777777" w:rsidR="00A12432" w:rsidRDefault="00A371F7">
                          <w:pPr>
                            <w:pStyle w:val="Referentiegegevens"/>
                          </w:pPr>
                          <w:r>
                            <w:t>BZ2406512</w:t>
                          </w:r>
                        </w:p>
                        <w:p w14:paraId="4C3B03D1" w14:textId="77777777" w:rsidR="00A12432" w:rsidRDefault="00A12432">
                          <w:pPr>
                            <w:pStyle w:val="WitregelW1"/>
                          </w:pPr>
                        </w:p>
                        <w:p w14:paraId="4C3B03D2" w14:textId="77777777" w:rsidR="00A12432" w:rsidRDefault="00A371F7">
                          <w:pPr>
                            <w:pStyle w:val="Referentiegegevensbold"/>
                          </w:pPr>
                          <w:r>
                            <w:t>Uw referentie</w:t>
                          </w:r>
                        </w:p>
                        <w:p w14:paraId="4C3B03D3" w14:textId="77777777" w:rsidR="00A12432" w:rsidRDefault="00A371F7">
                          <w:pPr>
                            <w:pStyle w:val="Referentiegegevens"/>
                          </w:pPr>
                          <w:r>
                            <w:t>2024Z14639</w:t>
                          </w:r>
                        </w:p>
                        <w:p w14:paraId="4C3B03D4" w14:textId="77777777" w:rsidR="00A12432" w:rsidRDefault="00A12432">
                          <w:pPr>
                            <w:pStyle w:val="WitregelW1"/>
                          </w:pPr>
                        </w:p>
                        <w:p w14:paraId="4C3B03D5" w14:textId="77777777" w:rsidR="00A12432" w:rsidRDefault="00A371F7">
                          <w:pPr>
                            <w:pStyle w:val="Referentiegegevensbold"/>
                          </w:pPr>
                          <w:r>
                            <w:t>Bijlage(n)</w:t>
                          </w:r>
                        </w:p>
                        <w:p w14:paraId="4C3B03D6" w14:textId="77777777" w:rsidR="00A12432" w:rsidRDefault="00A371F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C3B03B5" id="41b10cd4-80a4-11ea-b356-6230a4311406" o:spid="_x0000_s1032" type="#_x0000_t202" style="position:absolute;margin-left:466.5pt;margin-top:154.5pt;width:124.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" filled="f" stroked="f">
              <v:textbox inset="0,0,0,0">
                <w:txbxContent>
                  <w:p w14:paraId="4C3B03CA" w14:textId="77777777" w:rsidR="00A12432" w:rsidRDefault="00A371F7">
                    <w:pPr>
                      <w:pStyle w:val="Referentiegegevensbold"/>
                    </w:pPr>
                    <w:r>
                      <w:t>Ministerie van Buitenlandse Zaken</w:t>
                    </w:r>
                  </w:p>
                  <w:p w14:paraId="4C3B03CB" w14:textId="77777777" w:rsidR="00A12432" w:rsidRDefault="00A12432">
                    <w:pPr>
                      <w:pStyle w:val="WitregelW1"/>
                    </w:pPr>
                  </w:p>
                  <w:p w14:paraId="4C3B03CC" w14:textId="450EB6EF" w:rsidR="00A12432" w:rsidRPr="00F41FB6" w:rsidRDefault="00F41FB6">
                    <w:pPr>
                      <w:pStyle w:val="Referentiegegevens"/>
                    </w:pPr>
                    <w:r w:rsidRPr="00F41FB6">
                      <w:t>Rijnstraat 8</w:t>
                    </w:r>
                  </w:p>
                  <w:p w14:paraId="159BC0AE" w14:textId="54EFA633" w:rsidR="00F41FB6" w:rsidRPr="00975634" w:rsidRDefault="00F41FB6" w:rsidP="00F41FB6">
                    <w:pPr>
                      <w:rPr>
                        <w:sz w:val="13"/>
                        <w:szCs w:val="13"/>
                        <w:lang w:val="de-DE"/>
                      </w:rPr>
                    </w:pPr>
                    <w:r w:rsidRPr="00975634">
                      <w:rPr>
                        <w:sz w:val="13"/>
                        <w:szCs w:val="13"/>
                        <w:lang w:val="de-DE"/>
                      </w:rPr>
                      <w:t>2515XP Den Haag</w:t>
                    </w:r>
                  </w:p>
                  <w:p w14:paraId="772E1ED4" w14:textId="0190322E" w:rsidR="00F41FB6" w:rsidRPr="00975634" w:rsidRDefault="00F41FB6" w:rsidP="00F41FB6">
                    <w:pPr>
                      <w:rPr>
                        <w:sz w:val="13"/>
                        <w:szCs w:val="13"/>
                        <w:lang w:val="de-DE"/>
                      </w:rPr>
                    </w:pPr>
                    <w:r w:rsidRPr="00975634">
                      <w:rPr>
                        <w:sz w:val="13"/>
                        <w:szCs w:val="13"/>
                        <w:lang w:val="de-DE"/>
                      </w:rPr>
                      <w:t>Postbus 20061</w:t>
                    </w:r>
                  </w:p>
                  <w:p w14:paraId="5614866C" w14:textId="2F405B6B" w:rsidR="00F41FB6" w:rsidRPr="00975634" w:rsidRDefault="00F41FB6" w:rsidP="00F41FB6">
                    <w:pPr>
                      <w:rPr>
                        <w:sz w:val="13"/>
                        <w:szCs w:val="13"/>
                        <w:lang w:val="de-DE"/>
                      </w:rPr>
                    </w:pPr>
                    <w:r w:rsidRPr="00975634">
                      <w:rPr>
                        <w:sz w:val="13"/>
                        <w:szCs w:val="13"/>
                        <w:lang w:val="de-DE"/>
                      </w:rPr>
                      <w:t>Nederland</w:t>
                    </w:r>
                  </w:p>
                  <w:p w14:paraId="4C3B03CD" w14:textId="77777777" w:rsidR="00A12432" w:rsidRPr="00975634" w:rsidRDefault="00A371F7">
                    <w:pPr>
                      <w:pStyle w:val="Referentiegegevens"/>
                      <w:rPr>
                        <w:lang w:val="de-DE"/>
                      </w:rPr>
                    </w:pPr>
                    <w:r w:rsidRPr="00975634">
                      <w:rPr>
                        <w:lang w:val="de-DE"/>
                      </w:rPr>
                      <w:t>www.minbuza.nl</w:t>
                    </w:r>
                  </w:p>
                  <w:p w14:paraId="4C3B03CE" w14:textId="77777777" w:rsidR="00A12432" w:rsidRPr="00975634" w:rsidRDefault="00A12432">
                    <w:pPr>
                      <w:pStyle w:val="WitregelW2"/>
                      <w:rPr>
                        <w:lang w:val="de-DE"/>
                      </w:rPr>
                    </w:pPr>
                  </w:p>
                  <w:p w14:paraId="4C3B03CF" w14:textId="77777777" w:rsidR="00A12432" w:rsidRPr="00975634" w:rsidRDefault="00A371F7">
                    <w:pPr>
                      <w:pStyle w:val="Referentiegegevensbold"/>
                      <w:rPr>
                        <w:lang w:val="de-DE"/>
                      </w:rPr>
                    </w:pPr>
                    <w:r w:rsidRPr="00975634">
                      <w:rPr>
                        <w:lang w:val="de-DE"/>
                      </w:rPr>
                      <w:t>Onze referentie</w:t>
                    </w:r>
                  </w:p>
                  <w:p w14:paraId="4C3B03D0" w14:textId="77777777" w:rsidR="00A12432" w:rsidRDefault="00A371F7">
                    <w:pPr>
                      <w:pStyle w:val="Referentiegegevens"/>
                    </w:pPr>
                    <w:r>
                      <w:t>BZ2406512</w:t>
                    </w:r>
                  </w:p>
                  <w:p w14:paraId="4C3B03D1" w14:textId="77777777" w:rsidR="00A12432" w:rsidRDefault="00A12432">
                    <w:pPr>
                      <w:pStyle w:val="WitregelW1"/>
                    </w:pPr>
                  </w:p>
                  <w:p w14:paraId="4C3B03D2" w14:textId="77777777" w:rsidR="00A12432" w:rsidRDefault="00A371F7">
                    <w:pPr>
                      <w:pStyle w:val="Referentiegegevensbold"/>
                    </w:pPr>
                    <w:r>
                      <w:t>Uw referentie</w:t>
                    </w:r>
                  </w:p>
                  <w:p w14:paraId="4C3B03D3" w14:textId="77777777" w:rsidR="00A12432" w:rsidRDefault="00A371F7">
                    <w:pPr>
                      <w:pStyle w:val="Referentiegegevens"/>
                    </w:pPr>
                    <w:r>
                      <w:t>2024Z14639</w:t>
                    </w:r>
                  </w:p>
                  <w:p w14:paraId="4C3B03D4" w14:textId="77777777" w:rsidR="00A12432" w:rsidRDefault="00A12432">
                    <w:pPr>
                      <w:pStyle w:val="WitregelW1"/>
                    </w:pPr>
                  </w:p>
                  <w:p w14:paraId="4C3B03D5" w14:textId="77777777" w:rsidR="00A12432" w:rsidRDefault="00A371F7">
                    <w:pPr>
                      <w:pStyle w:val="Referentiegegevensbold"/>
                    </w:pPr>
                    <w:r>
                      <w:t>Bijlage(n)</w:t>
                    </w:r>
                  </w:p>
                  <w:p w14:paraId="4C3B03D6" w14:textId="77777777" w:rsidR="00A12432" w:rsidRDefault="00A371F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C3B03B7" wp14:editId="4C3B03B8">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C3B03D7" w14:textId="613BAC52" w:rsidR="00A12432" w:rsidRDefault="00A12432">
                          <w:pPr>
                            <w:pStyle w:val="Rubricering"/>
                          </w:pPr>
                        </w:p>
                      </w:txbxContent>
                    </wps:txbx>
                    <wps:bodyPr vert="horz" wrap="square" lIns="0" tIns="0" rIns="0" bIns="0" anchor="t" anchorCtr="0"/>
                  </wps:wsp>
                </a:graphicData>
              </a:graphic>
            </wp:anchor>
          </w:drawing>
        </mc:Choice>
        <mc:Fallback>
          <w:pict>
            <v:shape w14:anchorId="4C3B03B7"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4C3B03D7" w14:textId="613BAC52" w:rsidR="00A12432" w:rsidRDefault="00A1243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3B03B9" wp14:editId="4C3B03B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3B03E5" w14:textId="77777777" w:rsidR="005A38E1" w:rsidRDefault="005A38E1"/>
                      </w:txbxContent>
                    </wps:txbx>
                    <wps:bodyPr vert="horz" wrap="square" lIns="0" tIns="0" rIns="0" bIns="0" anchor="t" anchorCtr="0"/>
                  </wps:wsp>
                </a:graphicData>
              </a:graphic>
            </wp:anchor>
          </w:drawing>
        </mc:Choice>
        <mc:Fallback>
          <w:pict>
            <v:shape w14:anchorId="4C3B03B9"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C3B03E5" w14:textId="77777777" w:rsidR="005A38E1" w:rsidRDefault="005A38E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3B03BB" wp14:editId="4C3B03B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3B03E7" w14:textId="77777777" w:rsidR="005A38E1" w:rsidRDefault="005A38E1"/>
                      </w:txbxContent>
                    </wps:txbx>
                    <wps:bodyPr vert="horz" wrap="square" lIns="0" tIns="0" rIns="0" bIns="0" anchor="t" anchorCtr="0"/>
                  </wps:wsp>
                </a:graphicData>
              </a:graphic>
            </wp:anchor>
          </w:drawing>
        </mc:Choice>
        <mc:Fallback>
          <w:pict>
            <v:shape w14:anchorId="4C3B03BB"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C3B03E7" w14:textId="77777777" w:rsidR="005A38E1" w:rsidRDefault="005A38E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C3B03BD" wp14:editId="4C3B03B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3B03D8" w14:textId="77777777" w:rsidR="00A12432" w:rsidRDefault="00A371F7">
                          <w:pPr>
                            <w:spacing w:line="240" w:lineRule="auto"/>
                          </w:pPr>
                          <w:r>
                            <w:rPr>
                              <w:noProof/>
                            </w:rPr>
                            <w:drawing>
                              <wp:inline distT="0" distB="0" distL="0" distR="0" wp14:anchorId="4C3B03DF" wp14:editId="4C3B03E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3B03BD"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C3B03D8" w14:textId="77777777" w:rsidR="00A12432" w:rsidRDefault="00A371F7">
                    <w:pPr>
                      <w:spacing w:line="240" w:lineRule="auto"/>
                    </w:pPr>
                    <w:r>
                      <w:rPr>
                        <w:noProof/>
                      </w:rPr>
                      <w:drawing>
                        <wp:inline distT="0" distB="0" distL="0" distR="0" wp14:anchorId="4C3B03DF" wp14:editId="4C3B03E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1056CA"/>
    <w:multiLevelType w:val="multilevel"/>
    <w:tmpl w:val="F32ECD8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FD88DCA1"/>
    <w:multiLevelType w:val="multilevel"/>
    <w:tmpl w:val="7016DA4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22DAA3"/>
    <w:multiLevelType w:val="multilevel"/>
    <w:tmpl w:val="0EA61A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7CBA684"/>
    <w:multiLevelType w:val="multilevel"/>
    <w:tmpl w:val="EA23C47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3BD8F2A"/>
    <w:multiLevelType w:val="multilevel"/>
    <w:tmpl w:val="3404DE6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18723978">
    <w:abstractNumId w:val="0"/>
  </w:num>
  <w:num w:numId="2" w16cid:durableId="628584283">
    <w:abstractNumId w:val="4"/>
  </w:num>
  <w:num w:numId="3" w16cid:durableId="1664041625">
    <w:abstractNumId w:val="2"/>
  </w:num>
  <w:num w:numId="4" w16cid:durableId="1302997427">
    <w:abstractNumId w:val="3"/>
  </w:num>
  <w:num w:numId="5" w16cid:durableId="1480919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32"/>
    <w:rsid w:val="00042460"/>
    <w:rsid w:val="0005566B"/>
    <w:rsid w:val="00134EB1"/>
    <w:rsid w:val="00195E62"/>
    <w:rsid w:val="001A51D7"/>
    <w:rsid w:val="00216762"/>
    <w:rsid w:val="00236D99"/>
    <w:rsid w:val="002B6DCB"/>
    <w:rsid w:val="00342FF4"/>
    <w:rsid w:val="0038237E"/>
    <w:rsid w:val="00401573"/>
    <w:rsid w:val="0042200E"/>
    <w:rsid w:val="00425753"/>
    <w:rsid w:val="005341CA"/>
    <w:rsid w:val="0054622E"/>
    <w:rsid w:val="005A38E1"/>
    <w:rsid w:val="005E1E01"/>
    <w:rsid w:val="005E3DAF"/>
    <w:rsid w:val="0060329D"/>
    <w:rsid w:val="00611129"/>
    <w:rsid w:val="00611EE1"/>
    <w:rsid w:val="00672B04"/>
    <w:rsid w:val="006A026E"/>
    <w:rsid w:val="006A0B41"/>
    <w:rsid w:val="006C06B2"/>
    <w:rsid w:val="007153FE"/>
    <w:rsid w:val="0074574B"/>
    <w:rsid w:val="00801EBC"/>
    <w:rsid w:val="008654D0"/>
    <w:rsid w:val="0088696A"/>
    <w:rsid w:val="00975634"/>
    <w:rsid w:val="00A12432"/>
    <w:rsid w:val="00A371F7"/>
    <w:rsid w:val="00AA4A7F"/>
    <w:rsid w:val="00B02FE7"/>
    <w:rsid w:val="00B67D47"/>
    <w:rsid w:val="00C16457"/>
    <w:rsid w:val="00C864AB"/>
    <w:rsid w:val="00CF121B"/>
    <w:rsid w:val="00D15F7A"/>
    <w:rsid w:val="00D3250D"/>
    <w:rsid w:val="00D50E6F"/>
    <w:rsid w:val="00D6072B"/>
    <w:rsid w:val="00DC7B10"/>
    <w:rsid w:val="00DD09C9"/>
    <w:rsid w:val="00E232E0"/>
    <w:rsid w:val="00E347A2"/>
    <w:rsid w:val="00E543ED"/>
    <w:rsid w:val="00E81F1E"/>
    <w:rsid w:val="00E96492"/>
    <w:rsid w:val="00EB7D43"/>
    <w:rsid w:val="00EC0BED"/>
    <w:rsid w:val="00ED28C5"/>
    <w:rsid w:val="00ED6306"/>
    <w:rsid w:val="00F41FB6"/>
    <w:rsid w:val="00F758D7"/>
    <w:rsid w:val="00FC7E9B"/>
    <w:rsid w:val="00FE6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B037E"/>
  <w15:docId w15:val="{0492A904-BBB7-4217-BD4F-EEF5E334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371F7"/>
    <w:pPr>
      <w:tabs>
        <w:tab w:val="center" w:pos="4513"/>
        <w:tab w:val="right" w:pos="9026"/>
      </w:tabs>
      <w:spacing w:line="240" w:lineRule="auto"/>
    </w:pPr>
  </w:style>
  <w:style w:type="character" w:customStyle="1" w:styleId="HeaderChar">
    <w:name w:val="Header Char"/>
    <w:basedOn w:val="DefaultParagraphFont"/>
    <w:link w:val="Header"/>
    <w:uiPriority w:val="99"/>
    <w:rsid w:val="00A371F7"/>
    <w:rPr>
      <w:rFonts w:ascii="Verdana" w:hAnsi="Verdana"/>
      <w:color w:val="000000"/>
      <w:sz w:val="18"/>
      <w:szCs w:val="18"/>
    </w:rPr>
  </w:style>
  <w:style w:type="paragraph" w:styleId="Footer">
    <w:name w:val="footer"/>
    <w:basedOn w:val="Normal"/>
    <w:link w:val="FooterChar"/>
    <w:uiPriority w:val="99"/>
    <w:unhideWhenUsed/>
    <w:rsid w:val="00A371F7"/>
    <w:pPr>
      <w:tabs>
        <w:tab w:val="center" w:pos="4513"/>
        <w:tab w:val="right" w:pos="9026"/>
      </w:tabs>
      <w:spacing w:line="240" w:lineRule="auto"/>
    </w:pPr>
  </w:style>
  <w:style w:type="character" w:customStyle="1" w:styleId="FooterChar">
    <w:name w:val="Footer Char"/>
    <w:basedOn w:val="DefaultParagraphFont"/>
    <w:link w:val="Footer"/>
    <w:uiPriority w:val="99"/>
    <w:rsid w:val="00A371F7"/>
    <w:rPr>
      <w:rFonts w:ascii="Verdana" w:hAnsi="Verdana"/>
      <w:color w:val="000000"/>
      <w:sz w:val="18"/>
      <w:szCs w:val="18"/>
    </w:rPr>
  </w:style>
  <w:style w:type="paragraph" w:styleId="NoSpacing">
    <w:name w:val="No Spacing"/>
    <w:uiPriority w:val="1"/>
    <w:qFormat/>
    <w:rsid w:val="00DD09C9"/>
    <w:pPr>
      <w:autoSpaceDN/>
      <w:textAlignment w:val="auto"/>
    </w:pPr>
    <w:rPr>
      <w:rFonts w:asciiTheme="minorHAnsi" w:eastAsiaTheme="minorHAnsi" w:hAnsiTheme="minorHAnsi" w:cstheme="minorBidi"/>
      <w:sz w:val="22"/>
      <w:szCs w:val="22"/>
      <w:lang w:eastAsia="en-US"/>
    </w:rPr>
  </w:style>
  <w:style w:type="paragraph" w:styleId="Revision">
    <w:name w:val="Revision"/>
    <w:hidden/>
    <w:uiPriority w:val="99"/>
    <w:semiHidden/>
    <w:rsid w:val="001A51D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A51D7"/>
    <w:rPr>
      <w:sz w:val="16"/>
      <w:szCs w:val="16"/>
    </w:rPr>
  </w:style>
  <w:style w:type="paragraph" w:styleId="CommentText">
    <w:name w:val="annotation text"/>
    <w:basedOn w:val="Normal"/>
    <w:link w:val="CommentTextChar"/>
    <w:uiPriority w:val="99"/>
    <w:unhideWhenUsed/>
    <w:rsid w:val="001A51D7"/>
    <w:pPr>
      <w:spacing w:line="240" w:lineRule="auto"/>
    </w:pPr>
    <w:rPr>
      <w:sz w:val="20"/>
      <w:szCs w:val="20"/>
    </w:rPr>
  </w:style>
  <w:style w:type="character" w:customStyle="1" w:styleId="CommentTextChar">
    <w:name w:val="Comment Text Char"/>
    <w:basedOn w:val="DefaultParagraphFont"/>
    <w:link w:val="CommentText"/>
    <w:uiPriority w:val="99"/>
    <w:rsid w:val="001A51D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A51D7"/>
    <w:rPr>
      <w:b/>
      <w:bCs/>
    </w:rPr>
  </w:style>
  <w:style w:type="character" w:customStyle="1" w:styleId="CommentSubjectChar">
    <w:name w:val="Comment Subject Char"/>
    <w:basedOn w:val="CommentTextChar"/>
    <w:link w:val="CommentSubject"/>
    <w:uiPriority w:val="99"/>
    <w:semiHidden/>
    <w:rsid w:val="001A51D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91068">
      <w:bodyDiv w:val="1"/>
      <w:marLeft w:val="0"/>
      <w:marRight w:val="0"/>
      <w:marTop w:val="0"/>
      <w:marBottom w:val="0"/>
      <w:divBdr>
        <w:top w:val="none" w:sz="0" w:space="0" w:color="auto"/>
        <w:left w:val="none" w:sz="0" w:space="0" w:color="auto"/>
        <w:bottom w:val="none" w:sz="0" w:space="0" w:color="auto"/>
        <w:right w:val="none" w:sz="0" w:space="0" w:color="auto"/>
      </w:divBdr>
      <w:divsChild>
        <w:div w:id="1521621386">
          <w:marLeft w:val="0"/>
          <w:marRight w:val="0"/>
          <w:marTop w:val="0"/>
          <w:marBottom w:val="0"/>
          <w:divBdr>
            <w:top w:val="none" w:sz="0" w:space="0" w:color="auto"/>
            <w:left w:val="none" w:sz="0" w:space="0" w:color="auto"/>
            <w:bottom w:val="none" w:sz="0" w:space="0" w:color="auto"/>
            <w:right w:val="none" w:sz="0" w:space="0" w:color="auto"/>
          </w:divBdr>
          <w:divsChild>
            <w:div w:id="14606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1424</ap:Words>
  <ap:Characters>7836</ap:Characters>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Vragen aan M en MinOCW inzake vernietiging Armeens erfgoed</vt:lpstr>
    </vt:vector>
  </ap:TitlesOfParts>
  <ap:LinksUpToDate>false</ap:LinksUpToDate>
  <ap:CharactersWithSpaces>9242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2024-11-08T13:58:00.0000000Z</lastPrinted>
  <dcterms:created xsi:type="dcterms:W3CDTF">2025-02-28T16:21:00.0000000Z</dcterms:created>
  <dcterms:modified xsi:type="dcterms:W3CDTF">2025-02-28T16:21:00.0000000Z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0x0101009C7CE436063D44E9BE7DC0259EF7C32F006EB9F9836A634AE58B6169785FD3936F0053F0C685166ECA45BE145E335D2A0AC9</vt:lpwstr>
  </property>
  <property fmtid="{D5CDD505-2E9C-101B-9397-08002B2CF9AE}" pid="3" name="_dlc_DocIdItemGuid">
    <vt:lpwstr>d8353dda-0335-4a39-b4bb-eb090309492c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