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6561" w:rsidR="00A56561" w:rsidP="00A56561" w:rsidRDefault="00A56561" w14:paraId="02B16C26" w14:textId="3AD58283">
      <w:pPr>
        <w:pStyle w:val="Geenafstand"/>
        <w:rPr>
          <w:b/>
          <w:bCs/>
        </w:rPr>
      </w:pPr>
      <w:r w:rsidRPr="00A56561">
        <w:rPr>
          <w:b/>
          <w:bCs/>
        </w:rPr>
        <w:t>AH 1450</w:t>
      </w:r>
    </w:p>
    <w:p w:rsidR="00A56561" w:rsidP="00A56561" w:rsidRDefault="00A56561" w14:paraId="157ED487" w14:textId="04C5F7C6">
      <w:pPr>
        <w:pStyle w:val="Geenafstand"/>
        <w:rPr>
          <w:b/>
          <w:bCs/>
        </w:rPr>
      </w:pPr>
      <w:r w:rsidRPr="00A56561">
        <w:rPr>
          <w:b/>
          <w:bCs/>
        </w:rPr>
        <w:t>2025Z02903</w:t>
      </w:r>
    </w:p>
    <w:p w:rsidRPr="00A56561" w:rsidR="00A56561" w:rsidP="00A56561" w:rsidRDefault="00A56561" w14:paraId="03A076EA" w14:textId="77777777">
      <w:pPr>
        <w:pStyle w:val="Geenafstand"/>
        <w:rPr>
          <w:b/>
          <w:bCs/>
        </w:rPr>
      </w:pPr>
    </w:p>
    <w:p w:rsidR="00A56561" w:rsidP="00A56561" w:rsidRDefault="00A56561" w14:paraId="718D6EA9" w14:textId="479F0985"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 maart 2025)</w:t>
      </w:r>
    </w:p>
    <w:p w:rsidR="00A56561" w:rsidP="00A56561" w:rsidRDefault="00A56561" w14:paraId="6B8E91C5" w14:textId="77777777">
      <w:r>
        <w:t xml:space="preserve">Op 17 februari 2025 hebben de leden Timmermans, De Hoop (beiden GroenLinks-PvdA) en </w:t>
      </w:r>
      <w:proofErr w:type="spellStart"/>
      <w:r>
        <w:t>Kosti</w:t>
      </w:r>
      <w:r w:rsidRPr="009C66C5">
        <w:t>ć</w:t>
      </w:r>
      <w:proofErr w:type="spellEnd"/>
      <w:r>
        <w:t xml:space="preserve"> (PvdD) vragen gesteld over renovatie van wijken met erfgoedwaarde zoals </w:t>
      </w:r>
      <w:proofErr w:type="spellStart"/>
      <w:r>
        <w:t>Meezenbroek</w:t>
      </w:r>
      <w:proofErr w:type="spellEnd"/>
      <w:r>
        <w:t xml:space="preserve"> (kenmerk </w:t>
      </w:r>
      <w:r w:rsidRPr="009C66C5">
        <w:t>2025Z02903</w:t>
      </w:r>
      <w:r>
        <w:t xml:space="preserve">). </w:t>
      </w:r>
    </w:p>
    <w:p w:rsidR="00A56561" w:rsidP="00A56561" w:rsidRDefault="00A56561" w14:paraId="577B139A" w14:textId="77777777"/>
    <w:p w:rsidR="00A56561" w:rsidP="00A56561" w:rsidRDefault="00A56561" w14:paraId="27ABCE0B" w14:textId="77777777">
      <w:r>
        <w:t xml:space="preserve">Helaas kunnen de vragen niet binnen de gestelde termijn worden beantwoord in verband met de benodigde afstemming met andere partijen. Ik zal de vragen zo spoedig mogelijk beantwoorden. </w:t>
      </w:r>
    </w:p>
    <w:p w:rsidR="002C3023" w:rsidRDefault="002C3023" w14:paraId="7F9C3946" w14:textId="77777777"/>
    <w:p w:rsidR="00A56561" w:rsidRDefault="00A56561" w14:paraId="6E80CBA3" w14:textId="77777777"/>
    <w:sectPr w:rsidR="00A56561" w:rsidSect="00A56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19DB" w14:textId="77777777" w:rsidR="00A56561" w:rsidRDefault="00A56561" w:rsidP="00A56561">
      <w:pPr>
        <w:spacing w:after="0" w:line="240" w:lineRule="auto"/>
      </w:pPr>
      <w:r>
        <w:separator/>
      </w:r>
    </w:p>
  </w:endnote>
  <w:endnote w:type="continuationSeparator" w:id="0">
    <w:p w14:paraId="2359807E" w14:textId="77777777" w:rsidR="00A56561" w:rsidRDefault="00A56561" w:rsidP="00A5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C1D" w14:textId="77777777" w:rsidR="00A56561" w:rsidRPr="00A56561" w:rsidRDefault="00A56561" w:rsidP="00A5656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52F9" w14:textId="77777777" w:rsidR="00A56561" w:rsidRPr="00A56561" w:rsidRDefault="00A56561" w:rsidP="00A5656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F56B" w14:textId="77777777" w:rsidR="00A56561" w:rsidRPr="00A56561" w:rsidRDefault="00A56561" w:rsidP="00A5656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5930" w14:textId="77777777" w:rsidR="00A56561" w:rsidRDefault="00A56561" w:rsidP="00A56561">
      <w:pPr>
        <w:spacing w:after="0" w:line="240" w:lineRule="auto"/>
      </w:pPr>
      <w:r>
        <w:separator/>
      </w:r>
    </w:p>
  </w:footnote>
  <w:footnote w:type="continuationSeparator" w:id="0">
    <w:p w14:paraId="2457525D" w14:textId="77777777" w:rsidR="00A56561" w:rsidRDefault="00A56561" w:rsidP="00A5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3262" w14:textId="77777777" w:rsidR="00A56561" w:rsidRPr="00A56561" w:rsidRDefault="00A56561" w:rsidP="00A5656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AAD4" w14:textId="77777777" w:rsidR="00A56561" w:rsidRPr="00A56561" w:rsidRDefault="00A56561" w:rsidP="00A5656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8DB3" w14:textId="77777777" w:rsidR="00A56561" w:rsidRPr="00A56561" w:rsidRDefault="00A56561" w:rsidP="00A5656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61"/>
    <w:rsid w:val="002C3023"/>
    <w:rsid w:val="0044471F"/>
    <w:rsid w:val="00A5656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305B"/>
  <w15:chartTrackingRefBased/>
  <w15:docId w15:val="{DC3EAC8A-2400-4FC6-8BFD-9F76CB71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6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6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65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65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65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65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65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65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6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65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65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65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65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6561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A5656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A5656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A5656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A56561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56561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5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6561"/>
  </w:style>
  <w:style w:type="paragraph" w:styleId="Voettekst">
    <w:name w:val="footer"/>
    <w:basedOn w:val="Standaard"/>
    <w:link w:val="VoettekstChar"/>
    <w:uiPriority w:val="99"/>
    <w:unhideWhenUsed/>
    <w:rsid w:val="00A5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6561"/>
  </w:style>
  <w:style w:type="paragraph" w:styleId="Geenafstand">
    <w:name w:val="No Spacing"/>
    <w:uiPriority w:val="1"/>
    <w:qFormat/>
    <w:rsid w:val="00A56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2025-03-03T09:54:00.0000000Z</dcterms:created>
  <dcterms:modified xsi:type="dcterms:W3CDTF">2025-03-03T09:55:00.0000000Z</dcterms:modified>
  <version/>
  <category/>
</coreProperties>
</file>