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FAF" w:rsidRDefault="00CD3FAF" w14:paraId="2577D0DA" w14:textId="77777777">
      <w:r>
        <w:t xml:space="preserve">Geachte Voorzitter, </w:t>
      </w:r>
    </w:p>
    <w:p w:rsidR="00CD3FAF" w:rsidRDefault="00CD3FAF" w14:paraId="0093F9EA" w14:textId="77777777"/>
    <w:p w:rsidR="00153DCA" w:rsidRDefault="006015A6" w14:paraId="47E73AC2" w14:textId="77777777">
      <w:r>
        <w:t xml:space="preserve">Conform de vaste informatieafspraken met uw Kamer stuur ik, mede namens de staatssecretaris van Binnenlandse Zaken en Koninkrijksrelaties, </w:t>
      </w:r>
      <w:bookmarkStart w:name="_Hlk191550779" w:id="0"/>
      <w:r>
        <w:t>de rapportage van lopende EU-wetgevingsonderhandelingen op het terrein van het ministerie van Binnenlandse Zaken en Koninkrijksrelaties over de periode van oktober-december 2024.</w:t>
      </w:r>
    </w:p>
    <w:bookmarkEnd w:id="0"/>
    <w:p w:rsidR="00153DCA" w:rsidRDefault="00153DCA" w14:paraId="0CC5F986" w14:textId="77777777"/>
    <w:p w:rsidR="00153DCA" w:rsidRDefault="006015A6" w14:paraId="22024ED7" w14:textId="77777777">
      <w:r>
        <w:t>Conform de informatieafspraak met uw Kamer omtrent de informatievoorziening over de onderhandelingen van de Europese Kiesakte</w:t>
      </w:r>
      <w:r w:rsidR="0051106C">
        <w:rPr>
          <w:rStyle w:val="Voetnootmarkering"/>
        </w:rPr>
        <w:footnoteReference w:id="1"/>
      </w:r>
      <w:r>
        <w:t xml:space="preserve"> stuur ik </w:t>
      </w:r>
      <w:bookmarkStart w:name="_Hlk191550795" w:id="1"/>
      <w:r>
        <w:t>de voortgangsrapportage van de onderhandelingen van de Europese Kiesakte</w:t>
      </w:r>
      <w:bookmarkEnd w:id="1"/>
      <w:r>
        <w:t>.</w:t>
      </w:r>
    </w:p>
    <w:p w:rsidR="00153DCA" w:rsidRDefault="00153DCA" w14:paraId="4D975AAF" w14:textId="77777777"/>
    <w:p w:rsidR="00153DCA" w:rsidRDefault="00153DCA" w14:paraId="427EB77A" w14:textId="77777777"/>
    <w:p w:rsidR="00153DCA" w:rsidRDefault="006015A6" w14:paraId="12519D3D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J.J.M. </w:t>
      </w:r>
      <w:proofErr w:type="spellStart"/>
      <w:r>
        <w:t>Uitermark</w:t>
      </w:r>
      <w:proofErr w:type="spellEnd"/>
    </w:p>
    <w:sectPr w:rsidR="00153DCA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B024" w14:textId="77777777" w:rsidR="00A27462" w:rsidRDefault="00A27462">
      <w:pPr>
        <w:spacing w:line="240" w:lineRule="auto"/>
      </w:pPr>
      <w:r>
        <w:separator/>
      </w:r>
    </w:p>
  </w:endnote>
  <w:endnote w:type="continuationSeparator" w:id="0">
    <w:p w14:paraId="6C3A3325" w14:textId="77777777" w:rsidR="00A27462" w:rsidRDefault="00A27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B30E" w14:textId="77777777" w:rsidR="00A27462" w:rsidRDefault="00A27462">
      <w:pPr>
        <w:spacing w:line="240" w:lineRule="auto"/>
      </w:pPr>
      <w:r>
        <w:separator/>
      </w:r>
    </w:p>
  </w:footnote>
  <w:footnote w:type="continuationSeparator" w:id="0">
    <w:p w14:paraId="2F97D839" w14:textId="77777777" w:rsidR="00A27462" w:rsidRDefault="00A27462">
      <w:pPr>
        <w:spacing w:line="240" w:lineRule="auto"/>
      </w:pPr>
      <w:r>
        <w:continuationSeparator/>
      </w:r>
    </w:p>
  </w:footnote>
  <w:footnote w:id="1">
    <w:p w14:paraId="6206EBE6" w14:textId="77777777" w:rsidR="0051106C" w:rsidRDefault="0051106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23270">
        <w:rPr>
          <w:sz w:val="16"/>
          <w:szCs w:val="16"/>
        </w:rPr>
        <w:t>Kamerstukken II 2021/22, 36104, nr. 3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BF5" w14:textId="77777777" w:rsidR="00153DCA" w:rsidRDefault="006015A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59AC449" wp14:editId="3D68F36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681E7" w14:textId="77777777" w:rsidR="0068222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9AC44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97681E7" w14:textId="77777777" w:rsidR="0068222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E4F33F9" wp14:editId="3F89CB1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CC896E" w14:textId="77777777" w:rsidR="00153DCA" w:rsidRDefault="006015A6">
                          <w:pPr>
                            <w:pStyle w:val="Referentiegegevensbold"/>
                          </w:pPr>
                          <w:r>
                            <w:t>Ministerie van Binnenlandse Zaken &amp; Koninkrijksrelaties</w:t>
                          </w:r>
                        </w:p>
                        <w:p w14:paraId="3FC0F02B" w14:textId="77777777" w:rsidR="00153DCA" w:rsidRDefault="006015A6">
                          <w:pPr>
                            <w:pStyle w:val="Referentiegegevens"/>
                          </w:pPr>
                          <w:r>
                            <w:t>BO-KIEM</w:t>
                          </w:r>
                        </w:p>
                        <w:p w14:paraId="67CA7CBB" w14:textId="77777777" w:rsidR="00153DCA" w:rsidRDefault="006015A6">
                          <w:pPr>
                            <w:pStyle w:val="Referentiegegevens"/>
                          </w:pPr>
                          <w:r>
                            <w:t>BO-KIEM-Europese &amp; Internationale Zaken</w:t>
                          </w:r>
                        </w:p>
                        <w:p w14:paraId="5E200D57" w14:textId="77777777" w:rsidR="00153DCA" w:rsidRDefault="00153DCA">
                          <w:pPr>
                            <w:pStyle w:val="WitregelW2"/>
                          </w:pPr>
                        </w:p>
                        <w:p w14:paraId="0EACA2AB" w14:textId="77777777" w:rsidR="00153DCA" w:rsidRDefault="006015A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FE9285B" w14:textId="77777777" w:rsidR="0068222C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CC363D">
                              <w:t>13 januari 2025</w:t>
                            </w:r>
                          </w:fldSimple>
                        </w:p>
                        <w:p w14:paraId="7EBDE14E" w14:textId="77777777" w:rsidR="00153DCA" w:rsidRDefault="00153DCA">
                          <w:pPr>
                            <w:pStyle w:val="WitregelW1"/>
                          </w:pPr>
                        </w:p>
                        <w:p w14:paraId="55795AA8" w14:textId="77777777" w:rsidR="00153DCA" w:rsidRDefault="006015A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B97B979" w14:textId="77777777" w:rsidR="0068222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C363D">
                              <w:t>2025-0000040241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4F33F9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6CC896E" w14:textId="77777777" w:rsidR="00153DCA" w:rsidRDefault="006015A6">
                    <w:pPr>
                      <w:pStyle w:val="Referentiegegevensbold"/>
                    </w:pPr>
                    <w:r>
                      <w:t>Ministerie van Binnenlandse Zaken &amp; Koninkrijksrelaties</w:t>
                    </w:r>
                  </w:p>
                  <w:p w14:paraId="3FC0F02B" w14:textId="77777777" w:rsidR="00153DCA" w:rsidRDefault="006015A6">
                    <w:pPr>
                      <w:pStyle w:val="Referentiegegevens"/>
                    </w:pPr>
                    <w:r>
                      <w:t>BO-KIEM</w:t>
                    </w:r>
                  </w:p>
                  <w:p w14:paraId="67CA7CBB" w14:textId="77777777" w:rsidR="00153DCA" w:rsidRDefault="006015A6">
                    <w:pPr>
                      <w:pStyle w:val="Referentiegegevens"/>
                    </w:pPr>
                    <w:r>
                      <w:t>BO-KIEM-Europese &amp; Internationale Zaken</w:t>
                    </w:r>
                  </w:p>
                  <w:p w14:paraId="5E200D57" w14:textId="77777777" w:rsidR="00153DCA" w:rsidRDefault="00153DCA">
                    <w:pPr>
                      <w:pStyle w:val="WitregelW2"/>
                    </w:pPr>
                  </w:p>
                  <w:p w14:paraId="0EACA2AB" w14:textId="77777777" w:rsidR="00153DCA" w:rsidRDefault="006015A6">
                    <w:pPr>
                      <w:pStyle w:val="Referentiegegevensbold"/>
                    </w:pPr>
                    <w:r>
                      <w:t>Datum</w:t>
                    </w:r>
                  </w:p>
                  <w:p w14:paraId="0FE9285B" w14:textId="77777777" w:rsidR="0068222C" w:rsidRDefault="00000000">
                    <w:pPr>
                      <w:pStyle w:val="Referentiegegevens"/>
                    </w:pPr>
                    <w:fldSimple w:instr=" DOCPROPERTY  &quot;Datum&quot;  \* MERGEFORMAT ">
                      <w:r w:rsidR="00CC363D">
                        <w:t>13 januari 2025</w:t>
                      </w:r>
                    </w:fldSimple>
                  </w:p>
                  <w:p w14:paraId="7EBDE14E" w14:textId="77777777" w:rsidR="00153DCA" w:rsidRDefault="00153DCA">
                    <w:pPr>
                      <w:pStyle w:val="WitregelW1"/>
                    </w:pPr>
                  </w:p>
                  <w:p w14:paraId="55795AA8" w14:textId="77777777" w:rsidR="00153DCA" w:rsidRDefault="006015A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B97B979" w14:textId="77777777" w:rsidR="0068222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CC363D">
                        <w:t>2025-0000040241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44055DF" wp14:editId="532B07C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05A617" w14:textId="77777777" w:rsidR="0068222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4055D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F05A617" w14:textId="77777777" w:rsidR="0068222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4D741BA" wp14:editId="410158E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FD9094" w14:textId="77777777" w:rsidR="0068222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D741B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AFD9094" w14:textId="77777777" w:rsidR="0068222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048" w14:textId="77777777" w:rsidR="00153DCA" w:rsidRDefault="006015A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BBBA78C" wp14:editId="191790B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A69789" w14:textId="77777777" w:rsidR="00153DCA" w:rsidRDefault="006015A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14E76D" wp14:editId="4BFF2F92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BBA78C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4FA69789" w14:textId="77777777" w:rsidR="00153DCA" w:rsidRDefault="006015A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14E76D" wp14:editId="4BFF2F92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8174A7E" wp14:editId="70919C5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8D0BDA" w14:textId="77777777" w:rsidR="00153DCA" w:rsidRDefault="006015A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D0BEE5" wp14:editId="3E381C47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174A7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C8D0BDA" w14:textId="77777777" w:rsidR="00153DCA" w:rsidRDefault="006015A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D0BEE5" wp14:editId="3E381C47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D2783E8" wp14:editId="0FFC2E15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D17A4" w14:textId="77777777" w:rsidR="006015A6" w:rsidRPr="000B18EA" w:rsidRDefault="006015A6" w:rsidP="006015A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14:paraId="4050DBD3" w14:textId="77777777" w:rsidR="00153DCA" w:rsidRDefault="00153DCA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2783E8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7B0D17A4" w14:textId="77777777" w:rsidR="006015A6" w:rsidRPr="000B18EA" w:rsidRDefault="006015A6" w:rsidP="006015A6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14:paraId="4050DBD3" w14:textId="77777777" w:rsidR="00153DCA" w:rsidRDefault="00153DCA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808417" wp14:editId="5558437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50C94F" w14:textId="77777777" w:rsidR="0068222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1B47B624" w14:textId="77777777" w:rsidR="00153DCA" w:rsidRDefault="006015A6">
                          <w:r>
                            <w:t>Aan de Voorzitter van de Tweede Kamer der Staten Generaal</w:t>
                          </w:r>
                        </w:p>
                        <w:p w14:paraId="29233FC6" w14:textId="77777777" w:rsidR="00153DCA" w:rsidRDefault="006015A6">
                          <w:r>
                            <w:t xml:space="preserve">Postbus 20018 </w:t>
                          </w:r>
                        </w:p>
                        <w:p w14:paraId="4852475A" w14:textId="77777777" w:rsidR="00153DCA" w:rsidRDefault="006015A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808417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950C94F" w14:textId="77777777" w:rsidR="0068222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1B47B624" w14:textId="77777777" w:rsidR="00153DCA" w:rsidRDefault="006015A6">
                    <w:r>
                      <w:t>Aan de Voorzitter van de Tweede Kamer der Staten Generaal</w:t>
                    </w:r>
                  </w:p>
                  <w:p w14:paraId="29233FC6" w14:textId="77777777" w:rsidR="00153DCA" w:rsidRDefault="006015A6">
                    <w:r>
                      <w:t xml:space="preserve">Postbus 20018 </w:t>
                    </w:r>
                  </w:p>
                  <w:p w14:paraId="4852475A" w14:textId="77777777" w:rsidR="00153DCA" w:rsidRDefault="006015A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6220A26" wp14:editId="52EC1152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5143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14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53DCA" w14:paraId="3AABE3F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30C550" w14:textId="77777777" w:rsidR="00153DCA" w:rsidRDefault="006015A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90E7503" w14:textId="785439B1" w:rsidR="00E23384" w:rsidRDefault="00CC363D">
                                <w:r>
                                  <w:t>3 maart 2025</w:t>
                                </w:r>
                              </w:p>
                            </w:tc>
                          </w:tr>
                          <w:tr w:rsidR="00153DCA" w14:paraId="4F7EB6C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F550F2F" w14:textId="77777777" w:rsidR="00153DCA" w:rsidRDefault="006015A6">
                                <w:r>
                                  <w:t>Betreft</w:t>
                                </w:r>
                              </w:p>
                            </w:tc>
                            <w:bookmarkStart w:id="2" w:name="_Hlk191550699"/>
                            <w:tc>
                              <w:tcPr>
                                <w:tcW w:w="5918" w:type="dxa"/>
                              </w:tcPr>
                              <w:p w14:paraId="2D346E78" w14:textId="77777777" w:rsidR="0068222C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CC363D">
                                  <w:t>Begeleidende Brief BZK Rapportage lopende EU-wetgevingsonderhandelingen</w:t>
                                </w:r>
                                <w:r>
                                  <w:fldChar w:fldCharType="end"/>
                                </w:r>
                                <w:bookmarkEnd w:id="2"/>
                              </w:p>
                            </w:tc>
                          </w:tr>
                        </w:tbl>
                        <w:p w14:paraId="4B35D6B1" w14:textId="77777777" w:rsidR="00431726" w:rsidRDefault="0043172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20A26" id="1670fa0c-13cb-45ec-92be-ef1f34d237c5" o:spid="_x0000_s1034" type="#_x0000_t202" style="position:absolute;margin-left:80.25pt;margin-top:263.25pt;width:375.75pt;height:40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53DCA" w14:paraId="3AABE3F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30C550" w14:textId="77777777" w:rsidR="00153DCA" w:rsidRDefault="006015A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90E7503" w14:textId="785439B1" w:rsidR="00E23384" w:rsidRDefault="00CC363D">
                          <w:r>
                            <w:t>3 maart 2025</w:t>
                          </w:r>
                        </w:p>
                      </w:tc>
                    </w:tr>
                    <w:tr w:rsidR="00153DCA" w14:paraId="4F7EB6C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F550F2F" w14:textId="77777777" w:rsidR="00153DCA" w:rsidRDefault="006015A6">
                          <w:r>
                            <w:t>Betreft</w:t>
                          </w:r>
                        </w:p>
                      </w:tc>
                      <w:bookmarkStart w:id="3" w:name="_Hlk191550699"/>
                      <w:tc>
                        <w:tcPr>
                          <w:tcW w:w="5918" w:type="dxa"/>
                        </w:tcPr>
                        <w:p w14:paraId="2D346E78" w14:textId="77777777" w:rsidR="0068222C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CC363D">
                            <w:t>Begeleidende Brief BZK Rapportage lopende EU-wetgevingsonderhandelingen</w:t>
                          </w:r>
                          <w:r>
                            <w:fldChar w:fldCharType="end"/>
                          </w:r>
                          <w:bookmarkEnd w:id="3"/>
                        </w:p>
                      </w:tc>
                    </w:tr>
                  </w:tbl>
                  <w:p w14:paraId="4B35D6B1" w14:textId="77777777" w:rsidR="00431726" w:rsidRDefault="0043172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5615580" wp14:editId="4219D9C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CC74CE" w14:textId="77777777" w:rsidR="00153DCA" w:rsidRDefault="006015A6">
                          <w:pPr>
                            <w:pStyle w:val="Referentiegegevensbold"/>
                          </w:pPr>
                          <w:r>
                            <w:t>Ministerie van Binnenlandse Zaken &amp; Koninkrijksrelaties</w:t>
                          </w:r>
                        </w:p>
                        <w:p w14:paraId="72A9DB79" w14:textId="77777777" w:rsidR="00153DCA" w:rsidRDefault="006015A6">
                          <w:pPr>
                            <w:pStyle w:val="Referentiegegevens"/>
                          </w:pPr>
                          <w:r>
                            <w:t>BO-KIEM</w:t>
                          </w:r>
                        </w:p>
                        <w:p w14:paraId="7955AC96" w14:textId="77777777" w:rsidR="00153DCA" w:rsidRDefault="006015A6">
                          <w:pPr>
                            <w:pStyle w:val="Referentiegegevens"/>
                          </w:pPr>
                          <w:r>
                            <w:t>BO-KIEM-Europese &amp; Internationale Zaken</w:t>
                          </w:r>
                        </w:p>
                        <w:p w14:paraId="66CAEB9A" w14:textId="77777777" w:rsidR="00153DCA" w:rsidRDefault="00153DCA">
                          <w:pPr>
                            <w:pStyle w:val="WitregelW1"/>
                          </w:pPr>
                        </w:p>
                        <w:p w14:paraId="11BD6F8E" w14:textId="77777777" w:rsidR="00153DCA" w:rsidRDefault="006015A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B6D50B0" w14:textId="77777777" w:rsidR="00153DCA" w:rsidRDefault="006015A6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1BBD28F6" w14:textId="77777777" w:rsidR="00153DCA" w:rsidRDefault="00153DCA">
                          <w:pPr>
                            <w:pStyle w:val="WitregelW1"/>
                          </w:pPr>
                        </w:p>
                        <w:p w14:paraId="42D9219C" w14:textId="77777777" w:rsidR="00153DCA" w:rsidRDefault="006015A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4" w:name="_Hlk191550711"/>
                        <w:p w14:paraId="1EEB3903" w14:textId="77777777" w:rsidR="0068222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C363D">
                            <w:t>2025-0000040241</w:t>
                          </w:r>
                          <w:r>
                            <w:fldChar w:fldCharType="end"/>
                          </w:r>
                        </w:p>
                        <w:bookmarkEnd w:id="4"/>
                        <w:p w14:paraId="40F6EBAD" w14:textId="77777777" w:rsidR="00153DCA" w:rsidRDefault="00153DCA">
                          <w:pPr>
                            <w:pStyle w:val="WitregelW1"/>
                          </w:pPr>
                        </w:p>
                        <w:p w14:paraId="5BBC1F8B" w14:textId="77777777" w:rsidR="00153DCA" w:rsidRDefault="006015A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B12ED36" w14:textId="77777777" w:rsidR="0068222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0232908" w14:textId="77777777" w:rsidR="00153DCA" w:rsidRDefault="00153DCA">
                          <w:pPr>
                            <w:pStyle w:val="WitregelW1"/>
                          </w:pPr>
                        </w:p>
                        <w:p w14:paraId="5FE9C769" w14:textId="77777777" w:rsidR="00153DCA" w:rsidRDefault="006015A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693E722" w14:textId="77777777" w:rsidR="00153DCA" w:rsidRDefault="006015A6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615580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4CC74CE" w14:textId="77777777" w:rsidR="00153DCA" w:rsidRDefault="006015A6">
                    <w:pPr>
                      <w:pStyle w:val="Referentiegegevensbold"/>
                    </w:pPr>
                    <w:r>
                      <w:t>Ministerie van Binnenlandse Zaken &amp; Koninkrijksrelaties</w:t>
                    </w:r>
                  </w:p>
                  <w:p w14:paraId="72A9DB79" w14:textId="77777777" w:rsidR="00153DCA" w:rsidRDefault="006015A6">
                    <w:pPr>
                      <w:pStyle w:val="Referentiegegevens"/>
                    </w:pPr>
                    <w:r>
                      <w:t>BO-KIEM</w:t>
                    </w:r>
                  </w:p>
                  <w:p w14:paraId="7955AC96" w14:textId="77777777" w:rsidR="00153DCA" w:rsidRDefault="006015A6">
                    <w:pPr>
                      <w:pStyle w:val="Referentiegegevens"/>
                    </w:pPr>
                    <w:r>
                      <w:t>BO-KIEM-Europese &amp; Internationale Zaken</w:t>
                    </w:r>
                  </w:p>
                  <w:p w14:paraId="66CAEB9A" w14:textId="77777777" w:rsidR="00153DCA" w:rsidRDefault="00153DCA">
                    <w:pPr>
                      <w:pStyle w:val="WitregelW1"/>
                    </w:pPr>
                  </w:p>
                  <w:p w14:paraId="11BD6F8E" w14:textId="77777777" w:rsidR="00153DCA" w:rsidRDefault="006015A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B6D50B0" w14:textId="77777777" w:rsidR="00153DCA" w:rsidRDefault="006015A6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1BBD28F6" w14:textId="77777777" w:rsidR="00153DCA" w:rsidRDefault="00153DCA">
                    <w:pPr>
                      <w:pStyle w:val="WitregelW1"/>
                    </w:pPr>
                  </w:p>
                  <w:p w14:paraId="42D9219C" w14:textId="77777777" w:rsidR="00153DCA" w:rsidRDefault="006015A6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5" w:name="_Hlk191550711"/>
                  <w:p w14:paraId="1EEB3903" w14:textId="77777777" w:rsidR="0068222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C363D">
                      <w:t>2025-0000040241</w:t>
                    </w:r>
                    <w:r>
                      <w:fldChar w:fldCharType="end"/>
                    </w:r>
                  </w:p>
                  <w:bookmarkEnd w:id="5"/>
                  <w:p w14:paraId="40F6EBAD" w14:textId="77777777" w:rsidR="00153DCA" w:rsidRDefault="00153DCA">
                    <w:pPr>
                      <w:pStyle w:val="WitregelW1"/>
                    </w:pPr>
                  </w:p>
                  <w:p w14:paraId="5BBC1F8B" w14:textId="77777777" w:rsidR="00153DCA" w:rsidRDefault="006015A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B12ED36" w14:textId="77777777" w:rsidR="0068222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0232908" w14:textId="77777777" w:rsidR="00153DCA" w:rsidRDefault="00153DCA">
                    <w:pPr>
                      <w:pStyle w:val="WitregelW1"/>
                    </w:pPr>
                  </w:p>
                  <w:p w14:paraId="5FE9C769" w14:textId="77777777" w:rsidR="00153DCA" w:rsidRDefault="006015A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693E722" w14:textId="77777777" w:rsidR="00153DCA" w:rsidRDefault="006015A6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4C39B2D" wp14:editId="0F24F3E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C410EF" w14:textId="77777777" w:rsidR="0068222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C39B2D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69C410EF" w14:textId="77777777" w:rsidR="0068222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7AE9834" wp14:editId="2011B2D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D5839E" w14:textId="77777777" w:rsidR="00431726" w:rsidRDefault="004317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AE9834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4D5839E" w14:textId="77777777" w:rsidR="00431726" w:rsidRDefault="0043172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7702EB"/>
    <w:multiLevelType w:val="multilevel"/>
    <w:tmpl w:val="9362446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2F0D09A"/>
    <w:multiLevelType w:val="multilevel"/>
    <w:tmpl w:val="8F8A286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B7727FD9"/>
    <w:multiLevelType w:val="multilevel"/>
    <w:tmpl w:val="DF25FD16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3B5593A"/>
    <w:multiLevelType w:val="multilevel"/>
    <w:tmpl w:val="6CF1E68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2AC1297"/>
    <w:multiLevelType w:val="multilevel"/>
    <w:tmpl w:val="386479D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591739749">
    <w:abstractNumId w:val="3"/>
  </w:num>
  <w:num w:numId="2" w16cid:durableId="1790926975">
    <w:abstractNumId w:val="0"/>
  </w:num>
  <w:num w:numId="3" w16cid:durableId="1115365799">
    <w:abstractNumId w:val="4"/>
  </w:num>
  <w:num w:numId="4" w16cid:durableId="630209469">
    <w:abstractNumId w:val="2"/>
  </w:num>
  <w:num w:numId="5" w16cid:durableId="61237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CA"/>
    <w:rsid w:val="00055C18"/>
    <w:rsid w:val="000B5EFF"/>
    <w:rsid w:val="000F3C39"/>
    <w:rsid w:val="00153DCA"/>
    <w:rsid w:val="00431726"/>
    <w:rsid w:val="004857A5"/>
    <w:rsid w:val="0051106C"/>
    <w:rsid w:val="006015A6"/>
    <w:rsid w:val="0068222C"/>
    <w:rsid w:val="006A370B"/>
    <w:rsid w:val="00723270"/>
    <w:rsid w:val="00A27462"/>
    <w:rsid w:val="00BF3E19"/>
    <w:rsid w:val="00CC363D"/>
    <w:rsid w:val="00CD3FAF"/>
    <w:rsid w:val="00CE607B"/>
    <w:rsid w:val="00DD123F"/>
    <w:rsid w:val="00E2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9A897"/>
  <w15:docId w15:val="{B1F6D86A-B266-4E6F-8B8D-2B79BE91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D3F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3FA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D3FA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3FAF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CD3FA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1106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1106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1106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3E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3E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3E1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3E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3E19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0</ap:DocSecurity>
  <ap:Lines>4</ap:Lines>
  <ap:Paragraphs>1</ap:Paragraphs>
  <ap:ScaleCrop>false</ap:ScaleCrop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2025-01-21T15:39:00.0000000Z</dcterms:created>
  <dcterms:modified xsi:type="dcterms:W3CDTF">2025-02-27T11:18:00.0000000Z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Begeleidende Brief BZK Rapportage lopende EU-wetgevingsonderhandelingen</vt:lpwstr>
  </property>
  <property fmtid="{D5CDD505-2E9C-101B-9397-08002B2CF9AE}" pid="5" name="Publicatiedatum">
    <vt:lpwstr/>
  </property>
  <property fmtid="{D5CDD505-2E9C-101B-9397-08002B2CF9AE}" pid="6" name="Verantwoordelijke organisatie">
    <vt:lpwstr>BO-KIEM</vt:lpwstr>
  </property>
  <property fmtid="{D5CDD505-2E9C-101B-9397-08002B2CF9AE}" pid="7" name="Taal">
    <vt:lpwstr>nl_NL</vt:lpwstr>
  </property>
  <property fmtid="{D5CDD505-2E9C-101B-9397-08002B2CF9AE}" pid="8" name="Inhoudsindicatie">
    <vt:lpwstr>Begeleidende brief kwartaalrapportage Q4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13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2025-0000040241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Begeleidende Brief BZK Rapportage lopende EU-wetgevingsonderhandelingen</vt:lpwstr>
  </property>
  <property fmtid="{D5CDD505-2E9C-101B-9397-08002B2CF9AE}" pid="30" name="UwKenmerk">
    <vt:lpwstr/>
  </property>
</Properties>
</file>