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4614861" w14:textId="77777777">
        <w:tc>
          <w:tcPr>
            <w:tcW w:w="6733" w:type="dxa"/>
            <w:gridSpan w:val="2"/>
            <w:tcBorders>
              <w:top w:val="nil"/>
              <w:left w:val="nil"/>
              <w:bottom w:val="nil"/>
              <w:right w:val="nil"/>
            </w:tcBorders>
            <w:vAlign w:val="center"/>
          </w:tcPr>
          <w:p w:rsidR="0028220F" w:rsidP="0065630E" w:rsidRDefault="0028220F" w14:paraId="2CCF05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D1E745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CF6CA31"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227BDF" w14:textId="77777777">
            <w:r w:rsidRPr="00E41C7D">
              <w:t xml:space="preserve">Vergaderjaar </w:t>
            </w:r>
            <w:r w:rsidR="00852843">
              <w:t>2024-2025</w:t>
            </w:r>
          </w:p>
        </w:tc>
      </w:tr>
      <w:tr w:rsidR="0028220F" w:rsidTr="0065630E" w14:paraId="2679F9D5" w14:textId="77777777">
        <w:trPr>
          <w:cantSplit/>
        </w:trPr>
        <w:tc>
          <w:tcPr>
            <w:tcW w:w="10985" w:type="dxa"/>
            <w:gridSpan w:val="3"/>
            <w:tcBorders>
              <w:top w:val="nil"/>
              <w:left w:val="nil"/>
              <w:bottom w:val="nil"/>
              <w:right w:val="nil"/>
            </w:tcBorders>
            <w:vAlign w:val="center"/>
          </w:tcPr>
          <w:p w:rsidRPr="00E41C7D" w:rsidR="0028220F" w:rsidP="0065630E" w:rsidRDefault="0028220F" w14:paraId="12B78BC7" w14:textId="77777777"/>
        </w:tc>
      </w:tr>
      <w:tr w:rsidR="0028220F" w:rsidTr="0065630E" w14:paraId="24FA588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0721E1F" w14:textId="77777777"/>
        </w:tc>
      </w:tr>
      <w:tr w:rsidR="0028220F" w:rsidTr="0065630E" w14:paraId="1066E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227DD8" w14:textId="77777777"/>
        </w:tc>
        <w:tc>
          <w:tcPr>
            <w:tcW w:w="8647" w:type="dxa"/>
            <w:gridSpan w:val="2"/>
            <w:tcBorders>
              <w:top w:val="single" w:color="auto" w:sz="4" w:space="0"/>
            </w:tcBorders>
          </w:tcPr>
          <w:p w:rsidRPr="002C5138" w:rsidR="0028220F" w:rsidP="0065630E" w:rsidRDefault="0028220F" w14:paraId="4D42A2A8" w14:textId="77777777">
            <w:pPr>
              <w:rPr>
                <w:b/>
              </w:rPr>
            </w:pPr>
          </w:p>
        </w:tc>
      </w:tr>
      <w:tr w:rsidR="0028220F" w:rsidTr="0065630E" w14:paraId="334FE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65571" w14:paraId="5620F8EF" w14:textId="250654E7">
            <w:pPr>
              <w:rPr>
                <w:b/>
              </w:rPr>
            </w:pPr>
            <w:r w:rsidRPr="00365571">
              <w:rPr>
                <w:b/>
              </w:rPr>
              <w:t xml:space="preserve">36 600 XVII </w:t>
            </w:r>
          </w:p>
        </w:tc>
        <w:tc>
          <w:tcPr>
            <w:tcW w:w="8647" w:type="dxa"/>
            <w:gridSpan w:val="2"/>
          </w:tcPr>
          <w:p w:rsidRPr="00311055" w:rsidR="0028220F" w:rsidP="0065630E" w:rsidRDefault="00365571" w14:paraId="49FABDCB" w14:textId="28FA2DE8">
            <w:pPr>
              <w:rPr>
                <w:b/>
              </w:rPr>
            </w:pPr>
            <w:r w:rsidRPr="00365571">
              <w:rPr>
                <w:b/>
              </w:rPr>
              <w:t>Vaststelling van de begrotingsstaat voor Buitenlandse Handel en Ontwikkelingshulp (XVII) voor het jaar 2025</w:t>
            </w:r>
          </w:p>
        </w:tc>
      </w:tr>
      <w:tr w:rsidR="0028220F" w:rsidTr="0065630E" w14:paraId="55C8F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640376" w14:textId="77777777"/>
        </w:tc>
        <w:tc>
          <w:tcPr>
            <w:tcW w:w="8647" w:type="dxa"/>
            <w:gridSpan w:val="2"/>
          </w:tcPr>
          <w:p w:rsidR="0028220F" w:rsidP="0065630E" w:rsidRDefault="0028220F" w14:paraId="43E57BBE" w14:textId="77777777"/>
        </w:tc>
      </w:tr>
      <w:tr w:rsidR="0028220F" w:rsidTr="0065630E" w14:paraId="4D99B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0C0779" w14:textId="77777777"/>
        </w:tc>
        <w:tc>
          <w:tcPr>
            <w:tcW w:w="8647" w:type="dxa"/>
            <w:gridSpan w:val="2"/>
          </w:tcPr>
          <w:p w:rsidR="0028220F" w:rsidP="0065630E" w:rsidRDefault="0028220F" w14:paraId="7D8760CE" w14:textId="77777777"/>
        </w:tc>
      </w:tr>
      <w:tr w:rsidR="0028220F" w:rsidTr="0065630E" w14:paraId="263F5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82488F" w14:textId="1464D1C7">
            <w:pPr>
              <w:rPr>
                <w:b/>
              </w:rPr>
            </w:pPr>
            <w:r>
              <w:rPr>
                <w:b/>
              </w:rPr>
              <w:t xml:space="preserve">Nr. </w:t>
            </w:r>
            <w:r w:rsidR="00F06979">
              <w:rPr>
                <w:b/>
              </w:rPr>
              <w:t>76</w:t>
            </w:r>
          </w:p>
        </w:tc>
        <w:tc>
          <w:tcPr>
            <w:tcW w:w="8647" w:type="dxa"/>
            <w:gridSpan w:val="2"/>
          </w:tcPr>
          <w:p w:rsidR="0028220F" w:rsidP="0065630E" w:rsidRDefault="0028220F" w14:paraId="4D2646A7" w14:textId="6E13527E">
            <w:pPr>
              <w:rPr>
                <w:b/>
              </w:rPr>
            </w:pPr>
            <w:r>
              <w:rPr>
                <w:b/>
              </w:rPr>
              <w:t xml:space="preserve">GEWIJZIGDE MOTIE VAN </w:t>
            </w:r>
            <w:r w:rsidR="00365571">
              <w:rPr>
                <w:b/>
              </w:rPr>
              <w:t>HET LID BAMENGA C.S.</w:t>
            </w:r>
          </w:p>
          <w:p w:rsidR="0028220F" w:rsidP="0065630E" w:rsidRDefault="0028220F" w14:paraId="5071510E" w14:textId="0C1C9306">
            <w:pPr>
              <w:rPr>
                <w:b/>
              </w:rPr>
            </w:pPr>
            <w:r>
              <w:t xml:space="preserve">Ter vervanging van die gedrukt onder nr. </w:t>
            </w:r>
            <w:r w:rsidR="00365571">
              <w:t>63</w:t>
            </w:r>
          </w:p>
        </w:tc>
      </w:tr>
      <w:tr w:rsidR="0028220F" w:rsidTr="0065630E" w14:paraId="06084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193B39" w14:textId="77777777"/>
        </w:tc>
        <w:tc>
          <w:tcPr>
            <w:tcW w:w="8647" w:type="dxa"/>
            <w:gridSpan w:val="2"/>
          </w:tcPr>
          <w:p w:rsidR="0028220F" w:rsidP="0065630E" w:rsidRDefault="0028220F" w14:paraId="2B01FB09" w14:textId="47FD01B2">
            <w:r>
              <w:t xml:space="preserve">Voorgesteld </w:t>
            </w:r>
            <w:r w:rsidR="00F06979">
              <w:t>4 maart 2025</w:t>
            </w:r>
          </w:p>
        </w:tc>
      </w:tr>
      <w:tr w:rsidR="0028220F" w:rsidTr="0065630E" w14:paraId="758AB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D9FE2E" w14:textId="77777777"/>
        </w:tc>
        <w:tc>
          <w:tcPr>
            <w:tcW w:w="8647" w:type="dxa"/>
            <w:gridSpan w:val="2"/>
          </w:tcPr>
          <w:p w:rsidR="0028220F" w:rsidP="0065630E" w:rsidRDefault="0028220F" w14:paraId="50F8D831" w14:textId="77777777"/>
        </w:tc>
      </w:tr>
      <w:tr w:rsidR="0028220F" w:rsidTr="0065630E" w14:paraId="28A69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13594E" w14:textId="77777777"/>
        </w:tc>
        <w:tc>
          <w:tcPr>
            <w:tcW w:w="8647" w:type="dxa"/>
            <w:gridSpan w:val="2"/>
          </w:tcPr>
          <w:p w:rsidR="0028220F" w:rsidP="0065630E" w:rsidRDefault="0028220F" w14:paraId="32560264" w14:textId="77777777">
            <w:r>
              <w:t>De Kamer,</w:t>
            </w:r>
          </w:p>
        </w:tc>
      </w:tr>
      <w:tr w:rsidR="0028220F" w:rsidTr="0065630E" w14:paraId="24A60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E68D2" w14:textId="77777777"/>
        </w:tc>
        <w:tc>
          <w:tcPr>
            <w:tcW w:w="8647" w:type="dxa"/>
            <w:gridSpan w:val="2"/>
          </w:tcPr>
          <w:p w:rsidR="0028220F" w:rsidP="0065630E" w:rsidRDefault="0028220F" w14:paraId="0467FEC9" w14:textId="77777777"/>
        </w:tc>
      </w:tr>
      <w:tr w:rsidR="0028220F" w:rsidTr="0065630E" w14:paraId="1521D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1573B2" w14:textId="77777777"/>
        </w:tc>
        <w:tc>
          <w:tcPr>
            <w:tcW w:w="8647" w:type="dxa"/>
            <w:gridSpan w:val="2"/>
          </w:tcPr>
          <w:p w:rsidR="0028220F" w:rsidP="0065630E" w:rsidRDefault="0028220F" w14:paraId="22042C3D" w14:textId="77777777">
            <w:r>
              <w:t>gehoord de beraadslaging,</w:t>
            </w:r>
          </w:p>
        </w:tc>
      </w:tr>
      <w:tr w:rsidR="0028220F" w:rsidTr="0065630E" w14:paraId="2AB0F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8CFCB4" w14:textId="77777777"/>
        </w:tc>
        <w:tc>
          <w:tcPr>
            <w:tcW w:w="8647" w:type="dxa"/>
            <w:gridSpan w:val="2"/>
          </w:tcPr>
          <w:p w:rsidR="0028220F" w:rsidP="0065630E" w:rsidRDefault="0028220F" w14:paraId="11C76D18" w14:textId="77777777"/>
        </w:tc>
      </w:tr>
      <w:tr w:rsidR="0028220F" w:rsidTr="0065630E" w14:paraId="32856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9466F8" w14:textId="77777777"/>
        </w:tc>
        <w:tc>
          <w:tcPr>
            <w:tcW w:w="8647" w:type="dxa"/>
            <w:gridSpan w:val="2"/>
          </w:tcPr>
          <w:p w:rsidR="00365571" w:rsidP="00365571" w:rsidRDefault="00365571" w14:paraId="596265D6" w14:textId="77777777">
            <w:r>
              <w:t>constaterende dat het subsidiekader voor maatschappelijke organisaties eind 2025 afloopt en er nog veel onduidelijkheid is over het nieuwe instrument dat in 2026 van start moet gaan;</w:t>
            </w:r>
          </w:p>
          <w:p w:rsidR="00365571" w:rsidP="00365571" w:rsidRDefault="00365571" w14:paraId="2EE9A0DA" w14:textId="77777777"/>
          <w:p w:rsidR="00365571" w:rsidP="00365571" w:rsidRDefault="00365571" w14:paraId="53CCAA6E" w14:textId="77777777">
            <w:r>
              <w:t>overwegende dat een te korte tijd tussen publicatie en implementatie van het nieuwe subsidiekader de programma's, gewenste resultaten en de doelen van het ministerie in gevaar kan brengen;</w:t>
            </w:r>
          </w:p>
          <w:p w:rsidR="00365571" w:rsidP="00365571" w:rsidRDefault="00365571" w14:paraId="6DB312A1" w14:textId="77777777"/>
          <w:p w:rsidRPr="00365571" w:rsidR="00365571" w:rsidP="00365571" w:rsidRDefault="00365571" w14:paraId="4E2C9D36" w14:textId="77777777">
            <w:r w:rsidRPr="00365571">
              <w:t>verzoekt de regering het nieuwe subsidiekader voor maatschappelijke organisaties voor de zomer van 2025 te publiceren, maatschappelijke organisaties uiterlijk in oktober 2025 zekerheid te geven over financiering vanuit het subsidiekader, zodat er voldoende ruimte blijft voor eventuele aanpassingen aan het kader vóór de implementatie;</w:t>
            </w:r>
          </w:p>
          <w:p w:rsidRPr="00365571" w:rsidR="00365571" w:rsidP="00365571" w:rsidRDefault="00365571" w14:paraId="2E5C8E68" w14:textId="77777777"/>
          <w:p w:rsidR="00365571" w:rsidP="00365571" w:rsidRDefault="00365571" w14:paraId="3BAD1C7C" w14:textId="77777777">
            <w:r>
              <w:t>en gaat over tot de orde van de dag.</w:t>
            </w:r>
          </w:p>
          <w:p w:rsidR="00365571" w:rsidP="00365571" w:rsidRDefault="00365571" w14:paraId="7B2A957D" w14:textId="77777777"/>
          <w:p w:rsidR="00365571" w:rsidP="00365571" w:rsidRDefault="00365571" w14:paraId="2BB5D173" w14:textId="77777777">
            <w:proofErr w:type="spellStart"/>
            <w:r>
              <w:t>Bamenga</w:t>
            </w:r>
            <w:proofErr w:type="spellEnd"/>
          </w:p>
          <w:p w:rsidR="00365571" w:rsidP="00365571" w:rsidRDefault="00365571" w14:paraId="7930F820" w14:textId="77777777">
            <w:r>
              <w:t xml:space="preserve">Hirsch </w:t>
            </w:r>
          </w:p>
          <w:p w:rsidR="0028220F" w:rsidP="00365571" w:rsidRDefault="00365571" w14:paraId="153F2544" w14:textId="66ABCB2D">
            <w:r>
              <w:t>Ceder</w:t>
            </w:r>
          </w:p>
        </w:tc>
      </w:tr>
    </w:tbl>
    <w:p w:rsidRPr="0028220F" w:rsidR="004A4819" w:rsidP="0028220F" w:rsidRDefault="004A4819" w14:paraId="43DECC5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4B93" w14:textId="77777777" w:rsidR="00365571" w:rsidRDefault="00365571">
      <w:pPr>
        <w:spacing w:line="20" w:lineRule="exact"/>
      </w:pPr>
    </w:p>
  </w:endnote>
  <w:endnote w:type="continuationSeparator" w:id="0">
    <w:p w14:paraId="72321651" w14:textId="77777777" w:rsidR="00365571" w:rsidRDefault="00365571">
      <w:pPr>
        <w:pStyle w:val="Amendement"/>
      </w:pPr>
      <w:r>
        <w:rPr>
          <w:b w:val="0"/>
        </w:rPr>
        <w:t xml:space="preserve"> </w:t>
      </w:r>
    </w:p>
  </w:endnote>
  <w:endnote w:type="continuationNotice" w:id="1">
    <w:p w14:paraId="3A3E03EE" w14:textId="77777777" w:rsidR="00365571" w:rsidRDefault="003655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906" w14:textId="77777777" w:rsidR="00365571" w:rsidRDefault="00365571">
      <w:pPr>
        <w:pStyle w:val="Amendement"/>
      </w:pPr>
      <w:r>
        <w:rPr>
          <w:b w:val="0"/>
        </w:rPr>
        <w:separator/>
      </w:r>
    </w:p>
  </w:footnote>
  <w:footnote w:type="continuationSeparator" w:id="0">
    <w:p w14:paraId="4DA2A06F" w14:textId="77777777" w:rsidR="00365571" w:rsidRDefault="00365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71"/>
    <w:rsid w:val="00027E9C"/>
    <w:rsid w:val="00062708"/>
    <w:rsid w:val="00063162"/>
    <w:rsid w:val="00095EFA"/>
    <w:rsid w:val="000C1E41"/>
    <w:rsid w:val="000C619A"/>
    <w:rsid w:val="00161AE3"/>
    <w:rsid w:val="0017342B"/>
    <w:rsid w:val="001C5EB3"/>
    <w:rsid w:val="001D1AB1"/>
    <w:rsid w:val="002002E7"/>
    <w:rsid w:val="0028220F"/>
    <w:rsid w:val="0029206C"/>
    <w:rsid w:val="002B7C76"/>
    <w:rsid w:val="002E3D96"/>
    <w:rsid w:val="002E551C"/>
    <w:rsid w:val="00365571"/>
    <w:rsid w:val="003C3FF3"/>
    <w:rsid w:val="0040151F"/>
    <w:rsid w:val="00411194"/>
    <w:rsid w:val="00414BEB"/>
    <w:rsid w:val="00440982"/>
    <w:rsid w:val="00491946"/>
    <w:rsid w:val="004A4819"/>
    <w:rsid w:val="004B1293"/>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06979"/>
    <w:rsid w:val="00F53326"/>
    <w:rsid w:val="00F61843"/>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83958"/>
  <w15:docId w15:val="{1D8901CF-E62E-4F4B-89F3-15C3A98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673677">
      <w:bodyDiv w:val="1"/>
      <w:marLeft w:val="0"/>
      <w:marRight w:val="0"/>
      <w:marTop w:val="0"/>
      <w:marBottom w:val="0"/>
      <w:divBdr>
        <w:top w:val="none" w:sz="0" w:space="0" w:color="auto"/>
        <w:left w:val="none" w:sz="0" w:space="0" w:color="auto"/>
        <w:bottom w:val="none" w:sz="0" w:space="0" w:color="auto"/>
        <w:right w:val="none" w:sz="0" w:space="0" w:color="auto"/>
      </w:divBdr>
    </w:div>
    <w:div w:id="17507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2025-03-05T11:30:00.0000000Z</dcterms:created>
  <dcterms:modified xsi:type="dcterms:W3CDTF">2025-03-05T11:30:00.0000000Z</dcterms:modified>
  <dc:description>------------------------</dc:description>
  <dc:subject/>
  <keywords/>
  <version/>
  <category/>
</coreProperties>
</file>