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3177" w:rsidR="00723177" w:rsidP="00723177" w:rsidRDefault="00723177" w14:paraId="6780BC31" w14:textId="1C958BCC">
      <w:pPr>
        <w:pStyle w:val="Geenafstand"/>
        <w:rPr>
          <w:b/>
          <w:bCs/>
        </w:rPr>
      </w:pPr>
      <w:r w:rsidRPr="00723177">
        <w:rPr>
          <w:b/>
          <w:bCs/>
        </w:rPr>
        <w:t>AH 1490</w:t>
      </w:r>
    </w:p>
    <w:p w:rsidR="00723177" w:rsidP="00723177" w:rsidRDefault="00723177" w14:paraId="5CE50986" w14:textId="7A3759A0">
      <w:pPr>
        <w:pStyle w:val="Geenafstand"/>
        <w:rPr>
          <w:b/>
          <w:bCs/>
        </w:rPr>
      </w:pPr>
      <w:r w:rsidRPr="00723177">
        <w:rPr>
          <w:b/>
          <w:bCs/>
        </w:rPr>
        <w:t>2024Z18143</w:t>
      </w:r>
    </w:p>
    <w:p w:rsidRPr="00723177" w:rsidR="00723177" w:rsidP="00723177" w:rsidRDefault="00723177" w14:paraId="67DE1F04" w14:textId="77777777">
      <w:pPr>
        <w:pStyle w:val="Geenafstand"/>
        <w:rPr>
          <w:b/>
          <w:bCs/>
        </w:rPr>
      </w:pPr>
    </w:p>
    <w:p w:rsidR="00723177" w:rsidP="00723177" w:rsidRDefault="00723177" w14:paraId="2AAEFF37" w14:textId="6740BF1F">
      <w:pPr>
        <w:rPr>
          <w:sz w:val="24"/>
          <w:szCs w:val="24"/>
        </w:rPr>
      </w:pPr>
      <w:r w:rsidRPr="009B5FE1">
        <w:rPr>
          <w:sz w:val="24"/>
          <w:szCs w:val="24"/>
        </w:rPr>
        <w:t>Antwoord van minister Veldkamp (Buitenlandse Zaken)</w:t>
      </w:r>
      <w:r w:rsidRPr="00ED42F6">
        <w:rPr>
          <w:sz w:val="24"/>
          <w:szCs w:val="24"/>
        </w:rPr>
        <w:t xml:space="preserve"> </w:t>
      </w:r>
      <w:r>
        <w:rPr>
          <w:sz w:val="24"/>
          <w:szCs w:val="24"/>
        </w:rPr>
        <w:t xml:space="preserve">en </w:t>
      </w:r>
      <w:r w:rsidRPr="009B5FE1">
        <w:rPr>
          <w:sz w:val="24"/>
          <w:szCs w:val="24"/>
        </w:rPr>
        <w:t>van minister Klever (Buitenlandse Handel en Ontwikkelingshulp)</w:t>
      </w:r>
      <w:r w:rsidRPr="00ED42F6">
        <w:rPr>
          <w:sz w:val="24"/>
          <w:szCs w:val="24"/>
        </w:rPr>
        <w:t xml:space="preserve"> </w:t>
      </w:r>
      <w:r w:rsidRPr="009B5FE1">
        <w:rPr>
          <w:sz w:val="24"/>
          <w:szCs w:val="24"/>
        </w:rPr>
        <w:t>(ontvangen</w:t>
      </w:r>
      <w:r>
        <w:rPr>
          <w:sz w:val="24"/>
          <w:szCs w:val="24"/>
        </w:rPr>
        <w:t xml:space="preserve"> 3 maart 2025)</w:t>
      </w:r>
    </w:p>
    <w:p w:rsidR="00723177" w:rsidP="00723177" w:rsidRDefault="00723177" w14:paraId="695E0E45" w14:textId="6AF0252B">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893</w:t>
      </w:r>
    </w:p>
    <w:p w:rsidR="00723177" w:rsidP="00723177" w:rsidRDefault="00723177" w14:paraId="50C09F0F" w14:textId="77777777">
      <w:r>
        <w:rPr>
          <w:b/>
        </w:rPr>
        <w:t>Vraag 1</w:t>
      </w:r>
    </w:p>
    <w:p w:rsidRPr="00460DA8" w:rsidR="00723177" w:rsidP="00723177" w:rsidRDefault="00723177" w14:paraId="08A2D493" w14:textId="3F104C17">
      <w:r w:rsidRPr="00460DA8">
        <w:t>Klopt het dat het schip ‘de Nordic’ onder Nederlandse vlag vaart?</w:t>
      </w:r>
      <w:r>
        <w:t xml:space="preserve"> 1)</w:t>
      </w:r>
    </w:p>
    <w:p w:rsidR="00723177" w:rsidP="00723177" w:rsidRDefault="00723177" w14:paraId="69C1C1DF" w14:textId="77777777">
      <w:pPr>
        <w:rPr>
          <w:b/>
        </w:rPr>
      </w:pPr>
    </w:p>
    <w:p w:rsidR="00723177" w:rsidP="00723177" w:rsidRDefault="00723177" w14:paraId="49378A3D" w14:textId="77777777">
      <w:r>
        <w:rPr>
          <w:b/>
        </w:rPr>
        <w:t>Antwoord</w:t>
      </w:r>
    </w:p>
    <w:p w:rsidR="00723177" w:rsidP="00723177" w:rsidRDefault="00723177" w14:paraId="72BF1428" w14:textId="77777777">
      <w:r>
        <w:t xml:space="preserve">Ja. </w:t>
      </w:r>
    </w:p>
    <w:p w:rsidR="00723177" w:rsidP="00723177" w:rsidRDefault="00723177" w14:paraId="2775461B" w14:textId="77777777"/>
    <w:p w:rsidR="00723177" w:rsidP="00723177" w:rsidRDefault="00723177" w14:paraId="590F5226" w14:textId="77777777">
      <w:r>
        <w:rPr>
          <w:b/>
        </w:rPr>
        <w:t xml:space="preserve">Vraag 2, 3, 4, 5 </w:t>
      </w:r>
    </w:p>
    <w:p w:rsidRPr="00460DA8" w:rsidR="00723177" w:rsidP="00723177" w:rsidRDefault="00723177" w14:paraId="3BCF5B90" w14:textId="7B732FC6">
      <w:r w:rsidRPr="00460DA8">
        <w:t>Kunt u reageren op het bericht dat de directeur van de National Port Authority of Namibia, de heer Andrew Kanime, heeft gesteld dat de Nordic militaire goederen van India naar Israël heeft verscheept en daarbij door Namibische wateren is gekomen? Zo nee, waarom niet?</w:t>
      </w:r>
      <w:r>
        <w:t xml:space="preserve"> 2)</w:t>
      </w:r>
    </w:p>
    <w:p w:rsidRPr="00460DA8" w:rsidR="00723177" w:rsidP="00723177" w:rsidRDefault="00723177" w14:paraId="1CF88266" w14:textId="77777777">
      <w:r w:rsidRPr="00460DA8">
        <w:t>Kunt u uitsluiten dat de Nordic militaire goederen naar Israël heeft verscheept onder Nederlandse vlag? Zo nee, waarom niet?</w:t>
      </w:r>
    </w:p>
    <w:p w:rsidR="00723177" w:rsidP="00723177" w:rsidRDefault="00723177" w14:paraId="04AF49CA" w14:textId="77777777">
      <w:r w:rsidRPr="00460DA8">
        <w:t>Indien wapens zijn geleverd, wat voor type wapens betrof dit en waar kwamen deze vandaan?</w:t>
      </w:r>
    </w:p>
    <w:p w:rsidR="00723177" w:rsidP="00723177" w:rsidRDefault="00723177" w14:paraId="53AE8FD7" w14:textId="77777777">
      <w:bookmarkStart w:name="_Hlk184824272" w:id="0"/>
      <w:r w:rsidRPr="00460DA8">
        <w:t>Kunt u aangeven welk beleid Nederland hanteert met betrekking tot Nederlandse transportbedrijven en schepen varend onder Nederlandse vlag die wapens leveren aan Israël, aangezien in Gaza talloze oorlogsmisdaden en mensenrechten worden gepleegd en al meer dan 40.000 Palestijnen zijn gedood, waaronder veel burgers?</w:t>
      </w:r>
      <w:bookmarkEnd w:id="0"/>
    </w:p>
    <w:p w:rsidR="00723177" w:rsidP="00723177" w:rsidRDefault="00723177" w14:paraId="6AD1138E" w14:textId="77777777">
      <w:r>
        <w:rPr>
          <w:b/>
        </w:rPr>
        <w:t>Antwoord</w:t>
      </w:r>
    </w:p>
    <w:p w:rsidRPr="001B1DFE" w:rsidR="00723177" w:rsidP="00723177" w:rsidRDefault="00723177" w14:paraId="71E8105D" w14:textId="77777777">
      <w:r>
        <w:t>Wij hebben kennisgenomen van h</w:t>
      </w:r>
      <w:r w:rsidRPr="008110A0">
        <w:t xml:space="preserve">et nieuwsartikel van </w:t>
      </w:r>
      <w:r w:rsidRPr="008110A0">
        <w:rPr>
          <w:i/>
          <w:iCs/>
        </w:rPr>
        <w:t>The Namibian</w:t>
      </w:r>
      <w:r w:rsidRPr="008110A0">
        <w:t xml:space="preserve"> </w:t>
      </w:r>
      <w:r>
        <w:t xml:space="preserve">van </w:t>
      </w:r>
      <w:r w:rsidRPr="00436681">
        <w:t>28 augustus 202</w:t>
      </w:r>
      <w:r>
        <w:t>4 dat aan</w:t>
      </w:r>
      <w:r w:rsidRPr="008110A0">
        <w:t xml:space="preserve">geeft dat het </w:t>
      </w:r>
      <w:r>
        <w:t xml:space="preserve">onder Nederlandse vlag varende </w:t>
      </w:r>
      <w:r w:rsidRPr="008110A0">
        <w:t xml:space="preserve">vrachtschip </w:t>
      </w:r>
      <w:r w:rsidRPr="001A7D37">
        <w:rPr>
          <w:i/>
          <w:iCs/>
        </w:rPr>
        <w:t>‘de Nordic’</w:t>
      </w:r>
      <w:r w:rsidRPr="008110A0">
        <w:t xml:space="preserve"> door </w:t>
      </w:r>
      <w:r>
        <w:t xml:space="preserve">de </w:t>
      </w:r>
      <w:r w:rsidRPr="008110A0">
        <w:t xml:space="preserve">Namibische </w:t>
      </w:r>
      <w:r>
        <w:t>territoriale zee</w:t>
      </w:r>
      <w:r w:rsidRPr="008110A0">
        <w:t xml:space="preserve"> is gekomen. Het schip heeft hierbij niet in een Namibische haven </w:t>
      </w:r>
      <w:r w:rsidRPr="001B1DFE">
        <w:t xml:space="preserve">aangemeerd. Nederland voert geen specifiek beleid ten aanzien van het vervoer van wapens door Nederlandse transportbedrijven en/of schepen varend onder Nederlandse vlag naar of in het buitenland, dus ook niet naar Israël, behalve indien dat valt onder een </w:t>
      </w:r>
      <w:r w:rsidRPr="001B1DFE">
        <w:lastRenderedPageBreak/>
        <w:t>sanctiemaatregel. De verantwoordelijkheid die Nederland heeft als vlaggenstaat ten aanzien van schepen onder diens vlag betreft het uitoefenen van rechtsmacht en toezicht in administratieve, technische</w:t>
      </w:r>
      <w:r>
        <w:t>,</w:t>
      </w:r>
      <w:r w:rsidRPr="001B1DFE">
        <w:t xml:space="preserve"> en sociale aangelegenheden aan boord van schepen die de Nederlandse vlag voeren en/of in andere situaties waarin sprake is van overtreding van regelgeving of verboden, zoals sanctieverboden. Van dat laatste is geen sprake en het ministerie heeft daardoor ook geen verdere informatie over de specifieke inhoud van de lading van het schip. </w:t>
      </w:r>
    </w:p>
    <w:p w:rsidR="00723177" w:rsidP="00723177" w:rsidRDefault="00723177" w14:paraId="6EC8C1A2" w14:textId="77777777">
      <w:r w:rsidRPr="00D64A5D">
        <w:t xml:space="preserve"> </w:t>
      </w:r>
    </w:p>
    <w:p w:rsidR="00723177" w:rsidP="00723177" w:rsidRDefault="00723177" w14:paraId="26B95BD0" w14:textId="77777777">
      <w:pPr>
        <w:rPr>
          <w:b/>
        </w:rPr>
      </w:pPr>
      <w:r>
        <w:rPr>
          <w:b/>
        </w:rPr>
        <w:t xml:space="preserve">Vraag 6 </w:t>
      </w:r>
    </w:p>
    <w:p w:rsidRPr="005C7CB7" w:rsidR="00723177" w:rsidP="00723177" w:rsidRDefault="00723177" w14:paraId="30040D0F" w14:textId="0997D32F">
      <w:r w:rsidRPr="005C7CB7">
        <w:t xml:space="preserve">Kunt u aangeven of bijgevoegd bericht van Stop Wapenhandel klopt? </w:t>
      </w:r>
      <w:r>
        <w:t>3)</w:t>
      </w:r>
      <w:r w:rsidRPr="005C7CB7">
        <w:t xml:space="preserve"> Zo ja, wat is uw reactie?</w:t>
      </w:r>
    </w:p>
    <w:p w:rsidR="00723177" w:rsidP="00723177" w:rsidRDefault="00723177" w14:paraId="2675D1C4" w14:textId="77777777">
      <w:r>
        <w:rPr>
          <w:b/>
        </w:rPr>
        <w:t>Antwoord</w:t>
      </w:r>
    </w:p>
    <w:p w:rsidRPr="00217ABD" w:rsidR="00723177" w:rsidP="00723177" w:rsidRDefault="00723177" w14:paraId="10FD1377" w14:textId="77777777">
      <w:pPr>
        <w:rPr>
          <w:lang w:eastAsia="ja-JP"/>
        </w:rPr>
      </w:pPr>
      <w:r>
        <w:rPr>
          <w:lang w:eastAsia="ja-JP"/>
        </w:rPr>
        <w:t xml:space="preserve">Het artikel gaat in op doorvoer van militaire goederen naar Israël via Nederland en België. Het kabinet kan inhoudelijk enkel ingaan op de Nederlandse situatie. </w:t>
      </w:r>
    </w:p>
    <w:p w:rsidR="00723177" w:rsidP="00723177" w:rsidRDefault="00723177" w14:paraId="57E065BD" w14:textId="77777777">
      <w:pPr>
        <w:rPr>
          <w:lang w:eastAsia="ja-JP"/>
        </w:rPr>
      </w:pPr>
    </w:p>
    <w:p w:rsidR="00723177" w:rsidP="00723177" w:rsidRDefault="00723177" w14:paraId="56ABF5A0" w14:textId="77777777">
      <w:pPr>
        <w:rPr>
          <w:lang w:eastAsia="ja-JP"/>
        </w:rPr>
      </w:pPr>
      <w:r>
        <w:rPr>
          <w:lang w:eastAsia="ja-JP"/>
        </w:rPr>
        <w:t xml:space="preserve">Doorvoer van militaire goederen naar Israël via de haven van Rotterdam is zeer beperkt. Zoals het artikel van Stop Wapenhandel benoemt, dateert de laatste melding voor doorvoer zonder overlading </w:t>
      </w:r>
      <w:r w:rsidRPr="00A00B2F">
        <w:t xml:space="preserve">die door het bedrijfsleven is gedaan bij de Centrale Dienst voor In- en Uitvoer van de Douane </w:t>
      </w:r>
      <w:r w:rsidRPr="00A00B2F">
        <w:rPr>
          <w:lang w:eastAsia="ja-JP"/>
        </w:rPr>
        <w:t xml:space="preserve">van 4 oktober 2023. Bij doorvoer zonder overlading vervolgen de goederen na aankomst in Nederland hun reis met hetzelfde transportmiddel. Dit soort doorvoer is niet vergunningplichtig op het moment </w:t>
      </w:r>
      <w:r>
        <w:rPr>
          <w:lang w:eastAsia="ja-JP"/>
        </w:rPr>
        <w:t xml:space="preserve">dat het transport afkomstig is uit, of als eindbestemming heeft, een EU- of NAVO-land of een daaraan gelijk gesteld land (Australië, Japan, Nieuw-Zeeland of Zwitserland). Wel is voor dergelijke transacties een melding verplicht. </w:t>
      </w:r>
    </w:p>
    <w:p w:rsidR="00723177" w:rsidP="00723177" w:rsidRDefault="00723177" w14:paraId="1DFADF88" w14:textId="77777777">
      <w:pPr>
        <w:rPr>
          <w:lang w:eastAsia="ja-JP"/>
        </w:rPr>
      </w:pPr>
    </w:p>
    <w:p w:rsidR="00723177" w:rsidP="00723177" w:rsidRDefault="00723177" w14:paraId="3C5E272B" w14:textId="77777777">
      <w:pPr>
        <w:rPr>
          <w:lang w:eastAsia="ja-JP"/>
        </w:rPr>
      </w:pPr>
      <w:r>
        <w:rPr>
          <w:lang w:eastAsia="ja-JP"/>
        </w:rPr>
        <w:t>Doorvoer van militaire goederen naar Isra</w:t>
      </w:r>
      <w:r w:rsidRPr="0030421C">
        <w:rPr>
          <w:lang w:eastAsia="ja-JP"/>
        </w:rPr>
        <w:t>ë</w:t>
      </w:r>
      <w:r>
        <w:rPr>
          <w:lang w:eastAsia="ja-JP"/>
        </w:rPr>
        <w:t>l mét overlading in Nederland is altijd vergunningplichtig. Dergelijke transacties worden net als uitvoertransacties zorgvuldig getoetst aan de Europese wapenexportcriteria. Dit type doorvoer naar Israël komt net als bij doorvoer zonder overlading weinig voor. De meest recent verstrekte doorvoervergunning dateert van juni 2021. Het ging toen om de doorvoer van delen voor raketwerpers met het oog op verwerving van nieuw materiaal door Isra</w:t>
      </w:r>
      <w:r w:rsidRPr="0030421C">
        <w:rPr>
          <w:lang w:eastAsia="ja-JP"/>
        </w:rPr>
        <w:t>ë</w:t>
      </w:r>
      <w:r>
        <w:rPr>
          <w:lang w:eastAsia="ja-JP"/>
        </w:rPr>
        <w:t xml:space="preserve">l. Deze vergunning is uiteindelijk niet gebruikt. </w:t>
      </w:r>
    </w:p>
    <w:p w:rsidR="00723177" w:rsidP="00723177" w:rsidRDefault="00723177" w14:paraId="03117065" w14:textId="77777777"/>
    <w:p w:rsidR="00723177" w:rsidP="00723177" w:rsidRDefault="00723177" w14:paraId="4F118904" w14:textId="77777777"/>
    <w:p w:rsidR="00723177" w:rsidP="00723177" w:rsidRDefault="00723177" w14:paraId="6EC22C61" w14:textId="77777777"/>
    <w:p w:rsidR="00723177" w:rsidP="00723177" w:rsidRDefault="00723177" w14:paraId="2A2D727C" w14:textId="77777777"/>
    <w:p w:rsidRPr="00723177" w:rsidR="00723177" w:rsidP="00723177" w:rsidRDefault="00723177" w14:paraId="2C8DD298" w14:textId="5EA7D161">
      <w:pPr>
        <w:rPr>
          <w:lang w:val="en-US"/>
        </w:rPr>
      </w:pPr>
      <w:r>
        <w:rPr>
          <w:lang w:val="en-US"/>
        </w:rPr>
        <w:t>1)</w:t>
      </w:r>
      <w:r w:rsidRPr="00723177">
        <w:rPr>
          <w:lang w:val="en-US"/>
        </w:rPr>
        <w:t xml:space="preserve"> Marine Traffic.com, 'Nordic' (Vessel Characteristics: Ship NORDIC (General Cargo) Registered in Netherlands - Vessel details, Current position and Voyage information - IMO 9663001MMSI 9663001Call Sign PBGD | AIS Marine Traffic)</w:t>
      </w:r>
    </w:p>
    <w:p w:rsidRPr="00E95174" w:rsidR="00723177" w:rsidP="00723177" w:rsidRDefault="00723177" w14:paraId="1B95AF4B" w14:textId="5B12499A">
      <w:pPr>
        <w:rPr>
          <w:lang w:val="en-US"/>
        </w:rPr>
      </w:pPr>
      <w:r>
        <w:rPr>
          <w:lang w:val="en-US"/>
        </w:rPr>
        <w:t>2)</w:t>
      </w:r>
      <w:r w:rsidRPr="00E95174">
        <w:rPr>
          <w:lang w:val="en-US"/>
        </w:rPr>
        <w:t xml:space="preserve"> The Namibian, 28 augustus 2024, 'Israel military weapons pass through Namibian waters' (Israel military weapons pass through Namibian waters - News - The Namibian)</w:t>
      </w:r>
    </w:p>
    <w:p w:rsidR="00723177" w:rsidP="00723177" w:rsidRDefault="00723177" w14:paraId="3B7F0A07" w14:textId="34C8AC71">
      <w:r w:rsidRPr="00723177">
        <w:t>3)</w:t>
      </w:r>
      <w:r>
        <w:t xml:space="preserve"> Stop Wapenhandel, 25 september 2024, 'Wapendoorvoer naar Israël via Nederland – een vraagteken' (Wapendoorvoer naar Israël via Nederland – een vraagteken – Stop Wapenhandel)</w:t>
      </w:r>
    </w:p>
    <w:p w:rsidR="00723177" w:rsidP="00723177" w:rsidRDefault="00723177" w14:paraId="13B07F05" w14:textId="77777777"/>
    <w:p w:rsidRPr="00EA2236" w:rsidR="00723177" w:rsidP="00723177" w:rsidRDefault="00723177" w14:paraId="75059970" w14:textId="77777777"/>
    <w:p w:rsidRPr="00EA2236" w:rsidR="00723177" w:rsidP="00723177" w:rsidRDefault="00723177" w14:paraId="72DC477C" w14:textId="77777777"/>
    <w:p w:rsidRPr="00EA2236" w:rsidR="00723177" w:rsidP="00723177" w:rsidRDefault="00723177" w14:paraId="07AF4C2C" w14:textId="77777777"/>
    <w:p w:rsidRPr="00EA2236" w:rsidR="00723177" w:rsidP="00723177" w:rsidRDefault="00723177" w14:paraId="6B09EBA7" w14:textId="77777777"/>
    <w:p w:rsidRPr="00EA2236" w:rsidR="00723177" w:rsidP="00723177" w:rsidRDefault="00723177" w14:paraId="76A2644B" w14:textId="77777777"/>
    <w:p w:rsidRPr="00EA2236" w:rsidR="00723177" w:rsidP="00723177" w:rsidRDefault="00723177" w14:paraId="4EEE908C" w14:textId="77777777"/>
    <w:p w:rsidR="00723177" w:rsidP="00723177" w:rsidRDefault="00723177" w14:paraId="312C3C14" w14:textId="77777777"/>
    <w:p w:rsidRPr="00EA2236" w:rsidR="00723177" w:rsidP="00723177" w:rsidRDefault="00723177" w14:paraId="0909905A" w14:textId="77777777">
      <w:pPr>
        <w:jc w:val="right"/>
      </w:pPr>
    </w:p>
    <w:p w:rsidR="002C3023" w:rsidRDefault="002C3023" w14:paraId="4EF3924E" w14:textId="77777777"/>
    <w:sectPr w:rsidR="002C3023" w:rsidSect="00723177">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6E5A3" w14:textId="77777777" w:rsidR="00723177" w:rsidRDefault="00723177" w:rsidP="00723177">
      <w:pPr>
        <w:spacing w:after="0" w:line="240" w:lineRule="auto"/>
      </w:pPr>
      <w:r>
        <w:separator/>
      </w:r>
    </w:p>
  </w:endnote>
  <w:endnote w:type="continuationSeparator" w:id="0">
    <w:p w14:paraId="7FF17D95" w14:textId="77777777" w:rsidR="00723177" w:rsidRDefault="00723177" w:rsidP="00723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A850D" w14:textId="77777777" w:rsidR="00723177" w:rsidRPr="00723177" w:rsidRDefault="00723177" w:rsidP="007231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3996" w14:textId="77777777" w:rsidR="00723177" w:rsidRPr="00723177" w:rsidRDefault="00723177" w:rsidP="007231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A4FD" w14:textId="77777777" w:rsidR="00723177" w:rsidRPr="00723177" w:rsidRDefault="00723177" w:rsidP="007231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2C91E" w14:textId="77777777" w:rsidR="00723177" w:rsidRDefault="00723177" w:rsidP="00723177">
      <w:pPr>
        <w:spacing w:after="0" w:line="240" w:lineRule="auto"/>
      </w:pPr>
      <w:r>
        <w:separator/>
      </w:r>
    </w:p>
  </w:footnote>
  <w:footnote w:type="continuationSeparator" w:id="0">
    <w:p w14:paraId="6A22793A" w14:textId="77777777" w:rsidR="00723177" w:rsidRDefault="00723177" w:rsidP="00723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50C0F" w14:textId="77777777" w:rsidR="00723177" w:rsidRPr="00723177" w:rsidRDefault="00723177" w:rsidP="007231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11FFD" w14:textId="77777777" w:rsidR="00723177" w:rsidRPr="00723177" w:rsidRDefault="00723177" w:rsidP="007231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9EC9" w14:textId="77777777" w:rsidR="00723177" w:rsidRPr="00723177" w:rsidRDefault="00723177" w:rsidP="0072317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177"/>
    <w:rsid w:val="002C3023"/>
    <w:rsid w:val="00723177"/>
    <w:rsid w:val="00DF7A30"/>
    <w:rsid w:val="00FD72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856FE"/>
  <w15:chartTrackingRefBased/>
  <w15:docId w15:val="{E05249CA-50E3-46AF-A9F4-58F321E04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31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31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31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31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31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31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31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31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31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31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31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31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31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31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31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31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31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3177"/>
    <w:rPr>
      <w:rFonts w:eastAsiaTheme="majorEastAsia" w:cstheme="majorBidi"/>
      <w:color w:val="272727" w:themeColor="text1" w:themeTint="D8"/>
    </w:rPr>
  </w:style>
  <w:style w:type="paragraph" w:styleId="Titel">
    <w:name w:val="Title"/>
    <w:basedOn w:val="Standaard"/>
    <w:next w:val="Standaard"/>
    <w:link w:val="TitelChar"/>
    <w:uiPriority w:val="10"/>
    <w:qFormat/>
    <w:rsid w:val="00723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31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31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31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31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3177"/>
    <w:rPr>
      <w:i/>
      <w:iCs/>
      <w:color w:val="404040" w:themeColor="text1" w:themeTint="BF"/>
    </w:rPr>
  </w:style>
  <w:style w:type="paragraph" w:styleId="Lijstalinea">
    <w:name w:val="List Paragraph"/>
    <w:basedOn w:val="Standaard"/>
    <w:uiPriority w:val="34"/>
    <w:qFormat/>
    <w:rsid w:val="00723177"/>
    <w:pPr>
      <w:ind w:left="720"/>
      <w:contextualSpacing/>
    </w:pPr>
  </w:style>
  <w:style w:type="character" w:styleId="Intensievebenadrukking">
    <w:name w:val="Intense Emphasis"/>
    <w:basedOn w:val="Standaardalinea-lettertype"/>
    <w:uiPriority w:val="21"/>
    <w:qFormat/>
    <w:rsid w:val="00723177"/>
    <w:rPr>
      <w:i/>
      <w:iCs/>
      <w:color w:val="0F4761" w:themeColor="accent1" w:themeShade="BF"/>
    </w:rPr>
  </w:style>
  <w:style w:type="paragraph" w:styleId="Duidelijkcitaat">
    <w:name w:val="Intense Quote"/>
    <w:basedOn w:val="Standaard"/>
    <w:next w:val="Standaard"/>
    <w:link w:val="DuidelijkcitaatChar"/>
    <w:uiPriority w:val="30"/>
    <w:qFormat/>
    <w:rsid w:val="007231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3177"/>
    <w:rPr>
      <w:i/>
      <w:iCs/>
      <w:color w:val="0F4761" w:themeColor="accent1" w:themeShade="BF"/>
    </w:rPr>
  </w:style>
  <w:style w:type="character" w:styleId="Intensieveverwijzing">
    <w:name w:val="Intense Reference"/>
    <w:basedOn w:val="Standaardalinea-lettertype"/>
    <w:uiPriority w:val="32"/>
    <w:qFormat/>
    <w:rsid w:val="00723177"/>
    <w:rPr>
      <w:b/>
      <w:bCs/>
      <w:smallCaps/>
      <w:color w:val="0F4761" w:themeColor="accent1" w:themeShade="BF"/>
      <w:spacing w:val="5"/>
    </w:rPr>
  </w:style>
  <w:style w:type="paragraph" w:customStyle="1" w:styleId="Referentiegegevens">
    <w:name w:val="Referentiegegevens"/>
    <w:basedOn w:val="Standaard"/>
    <w:next w:val="Standaard"/>
    <w:uiPriority w:val="9"/>
    <w:qFormat/>
    <w:rsid w:val="0072317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72317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72317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72317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72317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2317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2317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23177"/>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7231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666</ap:Words>
  <ap:Characters>3663</ap:Characters>
  <ap:DocSecurity>0</ap:DocSecurity>
  <ap:Lines>30</ap:Lines>
  <ap:Paragraphs>8</ap:Paragraphs>
  <ap:ScaleCrop>false</ap:ScaleCrop>
  <ap:LinksUpToDate>false</ap:LinksUpToDate>
  <ap:CharactersWithSpaces>4321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2025-03-03T15:45:00.0000000Z</dcterms:created>
  <dcterms:modified xsi:type="dcterms:W3CDTF">2025-03-03T15:46:00.0000000Z</dcterms:modified>
  <version/>
  <category/>
</coreProperties>
</file>