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2740A" w:rsidR="0012740A" w:rsidP="0012740A" w:rsidRDefault="0012740A" w14:paraId="184FF667" w14:textId="331BA0BF">
      <w:pPr>
        <w:pStyle w:val="Geenafstand"/>
        <w:rPr>
          <w:b/>
          <w:bCs/>
        </w:rPr>
      </w:pPr>
      <w:r w:rsidRPr="0012740A">
        <w:rPr>
          <w:b/>
          <w:bCs/>
        </w:rPr>
        <w:t>AH 1499</w:t>
      </w:r>
    </w:p>
    <w:p w:rsidR="0012740A" w:rsidP="0012740A" w:rsidRDefault="0012740A" w14:paraId="07C4AE0C" w14:textId="17003C2E">
      <w:pPr>
        <w:pStyle w:val="Geenafstand"/>
        <w:rPr>
          <w:b/>
          <w:bCs/>
        </w:rPr>
      </w:pPr>
      <w:r w:rsidRPr="0012740A">
        <w:rPr>
          <w:b/>
          <w:bCs/>
        </w:rPr>
        <w:t>2025Z02137</w:t>
      </w:r>
    </w:p>
    <w:p w:rsidRPr="0012740A" w:rsidR="0012740A" w:rsidP="0012740A" w:rsidRDefault="0012740A" w14:paraId="45A33BCE" w14:textId="77777777">
      <w:pPr>
        <w:pStyle w:val="Geenafstand"/>
        <w:rPr>
          <w:b/>
          <w:bCs/>
        </w:rPr>
      </w:pPr>
    </w:p>
    <w:p w:rsidR="0012740A" w:rsidP="0012740A" w:rsidRDefault="0012740A" w14:paraId="5A290C81" w14:textId="34E33D12">
      <w:r w:rsidRPr="009B5FE1">
        <w:rPr>
          <w:sz w:val="24"/>
          <w:szCs w:val="24"/>
        </w:rPr>
        <w:t>Mededeling van minister Uitermark (Binnenlandse Zaken en Koninkrijksrelaties)</w:t>
      </w:r>
      <w:r w:rsidRPr="00ED42F6">
        <w:rPr>
          <w:sz w:val="24"/>
          <w:szCs w:val="24"/>
        </w:rPr>
        <w:t xml:space="preserve"> </w:t>
      </w:r>
      <w:r w:rsidRPr="009B5FE1">
        <w:rPr>
          <w:sz w:val="24"/>
          <w:szCs w:val="24"/>
        </w:rPr>
        <w:t>(ontvangen</w:t>
      </w:r>
      <w:r>
        <w:rPr>
          <w:sz w:val="24"/>
          <w:szCs w:val="24"/>
        </w:rPr>
        <w:t xml:space="preserve"> 4 maart 2025)</w:t>
      </w:r>
    </w:p>
    <w:p w:rsidR="0012740A" w:rsidP="0012740A" w:rsidRDefault="0012740A" w14:paraId="327CE99D" w14:textId="0E2255A2">
      <w:pPr>
        <w:pStyle w:val="Geenafstand"/>
      </w:pPr>
      <w:r w:rsidRPr="00B41EAA">
        <w:t>Zie ook Aanhangsel Handelingen, vergaderjaar 2024-2025, nr.</w:t>
      </w:r>
      <w:r>
        <w:t xml:space="preserve"> 1372</w:t>
      </w:r>
    </w:p>
    <w:p w:rsidR="0012740A" w:rsidP="0012740A" w:rsidRDefault="0012740A" w14:paraId="7D1B0259" w14:textId="77777777">
      <w:pPr>
        <w:pStyle w:val="Geenafstand"/>
      </w:pPr>
      <w:r w:rsidRPr="00B41EAA">
        <w:t>Zie ook Aanhangsel Handelingen, vergaderjaar 2024-2025, nr.</w:t>
      </w:r>
      <w:r>
        <w:t xml:space="preserve"> 1378</w:t>
      </w:r>
    </w:p>
    <w:p w:rsidR="0012740A" w:rsidP="0012740A" w:rsidRDefault="0012740A" w14:paraId="10361A21" w14:textId="77777777">
      <w:pPr>
        <w:pStyle w:val="Geenafstand"/>
      </w:pPr>
      <w:r w:rsidRPr="00B41EAA">
        <w:t>Zie ook Aanhangsel Handelingen, vergaderjaar 2024-2025, nr.</w:t>
      </w:r>
      <w:r>
        <w:t xml:space="preserve"> 1404</w:t>
      </w:r>
    </w:p>
    <w:p w:rsidRPr="00B41EAA" w:rsidR="0012740A" w:rsidP="0012740A" w:rsidRDefault="0012740A" w14:paraId="069518F7" w14:textId="77777777">
      <w:pPr>
        <w:pStyle w:val="Geenafstand"/>
      </w:pPr>
      <w:r w:rsidRPr="00B41EAA">
        <w:t>Zie ook Aanhangsel Handelingen, vergaderjaar 2024-2025, nr. 1408</w:t>
      </w:r>
    </w:p>
    <w:p w:rsidR="0012740A" w:rsidP="0012740A" w:rsidRDefault="0012740A" w14:paraId="0B86E89C" w14:textId="77777777">
      <w:pPr>
        <w:pStyle w:val="Geenafstand"/>
      </w:pPr>
      <w:r w:rsidRPr="00341937">
        <w:t>Zie ook Aanhangsel Handelingen, vergaderjaar 2024-2025, nr.</w:t>
      </w:r>
      <w:r>
        <w:t xml:space="preserve"> 1428</w:t>
      </w:r>
    </w:p>
    <w:p w:rsidRPr="0012740A" w:rsidR="0012740A" w:rsidP="0012740A" w:rsidRDefault="0012740A" w14:paraId="52626B4A" w14:textId="31BB9D10">
      <w:pPr>
        <w:pStyle w:val="Geenafstand"/>
      </w:pPr>
      <w:r w:rsidRPr="0012740A">
        <w:t>Zie ook Aanhangsel Handelingen, vergaderjaar 2024-2025, nr.</w:t>
      </w:r>
      <w:r>
        <w:t xml:space="preserve"> 1442</w:t>
      </w:r>
    </w:p>
    <w:p w:rsidRPr="0012740A" w:rsidR="0012740A" w:rsidP="0012740A" w:rsidRDefault="0012740A" w14:paraId="4EAC9AD1" w14:textId="05801A20"/>
    <w:p w:rsidRPr="00571C94" w:rsidR="0012740A" w:rsidP="0012740A" w:rsidRDefault="0012740A" w14:paraId="4EBC361E" w14:textId="77777777">
      <w:pPr>
        <w:spacing w:line="240" w:lineRule="exact"/>
      </w:pPr>
      <w:bookmarkStart w:name="_Hlk191041812" w:id="0"/>
      <w:r w:rsidRPr="00571C94">
        <w:t xml:space="preserve">Op 6 februari 2025 heeft het lid Eerdmans (JA21) schriftelijke vragen gesteld over het diversiteits-, gender- en inclusiebeleid binnen diverse uitvoeringsinstanties van verschillende departementen (2025Z02137). </w:t>
      </w:r>
      <w:bookmarkEnd w:id="0"/>
      <w:r w:rsidRPr="00571C94">
        <w:t>Aan de minister van Binnenlandse Zaken en Koninkrijksrelaties (BZK) zijn vragen gesteld over het</w:t>
      </w:r>
      <w:r w:rsidRPr="00571C94">
        <w:rPr>
          <w:rFonts w:cs="Verdana"/>
        </w:rPr>
        <w:t xml:space="preserve"> diversiteits-, gender- en inclusiebeleid</w:t>
      </w:r>
      <w:r w:rsidRPr="00571C94">
        <w:t xml:space="preserve"> bij het Rijksvastgoed (RVB).</w:t>
      </w:r>
    </w:p>
    <w:p w:rsidRPr="00571C94" w:rsidR="0012740A" w:rsidP="0012740A" w:rsidRDefault="0012740A" w14:paraId="2574EFD9" w14:textId="77777777">
      <w:pPr>
        <w:spacing w:line="240" w:lineRule="exact"/>
      </w:pPr>
    </w:p>
    <w:p w:rsidRPr="00571C94" w:rsidR="0012740A" w:rsidP="0012740A" w:rsidRDefault="0012740A" w14:paraId="12220E3C" w14:textId="77777777">
      <w:pPr>
        <w:spacing w:line="240" w:lineRule="exact"/>
      </w:pPr>
      <w:r>
        <w:t xml:space="preserve">Omdat er voor de beantwoording van de vragen nadere afstemming nodig is kunnen de vragen </w:t>
      </w:r>
      <w:r w:rsidRPr="00571C94">
        <w:t xml:space="preserve">niet binnen de gebruikelijke termijn worden beantwoord. De antwoorden op de Kamervragen zullen zo spoedig mogelijk </w:t>
      </w:r>
      <w:r>
        <w:t>aan uw Kamer worden verzonden.</w:t>
      </w:r>
    </w:p>
    <w:p w:rsidR="0012740A" w:rsidP="0012740A" w:rsidRDefault="0012740A" w14:paraId="3F88C254" w14:textId="77777777"/>
    <w:p w:rsidR="002C3023" w:rsidRDefault="002C3023" w14:paraId="1968242B" w14:textId="77777777"/>
    <w:p w:rsidR="0012740A" w:rsidRDefault="0012740A" w14:paraId="29A9C532" w14:textId="77777777"/>
    <w:sectPr w:rsidR="0012740A" w:rsidSect="0012740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A79B4" w14:textId="77777777" w:rsidR="0012740A" w:rsidRDefault="0012740A" w:rsidP="0012740A">
      <w:pPr>
        <w:spacing w:after="0" w:line="240" w:lineRule="auto"/>
      </w:pPr>
      <w:r>
        <w:separator/>
      </w:r>
    </w:p>
  </w:endnote>
  <w:endnote w:type="continuationSeparator" w:id="0">
    <w:p w14:paraId="55CD4CDB" w14:textId="77777777" w:rsidR="0012740A" w:rsidRDefault="0012740A" w:rsidP="00127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9F90E" w14:textId="77777777" w:rsidR="0012740A" w:rsidRPr="0012740A" w:rsidRDefault="0012740A" w:rsidP="0012740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C7D3C" w14:textId="77777777" w:rsidR="0012740A" w:rsidRPr="0012740A" w:rsidRDefault="0012740A" w:rsidP="0012740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B594F" w14:textId="77777777" w:rsidR="0012740A" w:rsidRPr="0012740A" w:rsidRDefault="0012740A" w:rsidP="0012740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5CE2B" w14:textId="77777777" w:rsidR="0012740A" w:rsidRDefault="0012740A" w:rsidP="0012740A">
      <w:pPr>
        <w:spacing w:after="0" w:line="240" w:lineRule="auto"/>
      </w:pPr>
      <w:r>
        <w:separator/>
      </w:r>
    </w:p>
  </w:footnote>
  <w:footnote w:type="continuationSeparator" w:id="0">
    <w:p w14:paraId="65222DF3" w14:textId="77777777" w:rsidR="0012740A" w:rsidRDefault="0012740A" w:rsidP="001274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0F75F" w14:textId="77777777" w:rsidR="0012740A" w:rsidRPr="0012740A" w:rsidRDefault="0012740A" w:rsidP="0012740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171A" w14:textId="77777777" w:rsidR="0012740A" w:rsidRPr="0012740A" w:rsidRDefault="0012740A" w:rsidP="0012740A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76A40" w14:textId="77777777" w:rsidR="0012740A" w:rsidRPr="0012740A" w:rsidRDefault="0012740A" w:rsidP="0012740A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40A"/>
    <w:rsid w:val="0012740A"/>
    <w:rsid w:val="002C3023"/>
    <w:rsid w:val="00AE5D60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C3997"/>
  <w15:chartTrackingRefBased/>
  <w15:docId w15:val="{F162129B-5932-4834-9D2D-C9A5AF7A8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274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274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274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274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274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274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274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274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274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274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274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274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2740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2740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2740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2740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2740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2740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274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274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274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274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274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2740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2740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2740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274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2740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2740A"/>
    <w:rPr>
      <w:b/>
      <w:bCs/>
      <w:smallCaps/>
      <w:color w:val="0F4761" w:themeColor="accent1" w:themeShade="BF"/>
      <w:spacing w:val="5"/>
    </w:rPr>
  </w:style>
  <w:style w:type="paragraph" w:customStyle="1" w:styleId="Referentiegegevens">
    <w:name w:val="Referentiegegevens"/>
    <w:basedOn w:val="Standaard"/>
    <w:next w:val="Standaard"/>
    <w:rsid w:val="0012740A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Referentiegegevensbold">
    <w:name w:val="Referentiegegevens bold"/>
    <w:basedOn w:val="Standaard"/>
    <w:next w:val="Standaard"/>
    <w:rsid w:val="0012740A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b/>
      <w:color w:val="000000"/>
      <w:kern w:val="0"/>
      <w:sz w:val="13"/>
      <w:szCs w:val="13"/>
      <w:lang w:eastAsia="nl-NL"/>
      <w14:ligatures w14:val="none"/>
    </w:rPr>
  </w:style>
  <w:style w:type="paragraph" w:customStyle="1" w:styleId="Rubricering">
    <w:name w:val="Rubricering"/>
    <w:basedOn w:val="Standaard"/>
    <w:next w:val="Standaard"/>
    <w:rsid w:val="0012740A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b/>
      <w:caps/>
      <w:color w:val="000000"/>
      <w:kern w:val="0"/>
      <w:sz w:val="13"/>
      <w:szCs w:val="13"/>
      <w:lang w:eastAsia="nl-NL"/>
      <w14:ligatures w14:val="none"/>
    </w:rPr>
  </w:style>
  <w:style w:type="paragraph" w:customStyle="1" w:styleId="WitregelW1">
    <w:name w:val="Witregel W1"/>
    <w:basedOn w:val="Standaard"/>
    <w:next w:val="Standaard"/>
    <w:rsid w:val="0012740A"/>
    <w:pPr>
      <w:autoSpaceDN w:val="0"/>
      <w:spacing w:after="0" w:line="90" w:lineRule="exact"/>
      <w:textAlignment w:val="baseline"/>
    </w:pPr>
    <w:rPr>
      <w:rFonts w:ascii="Verdana" w:eastAsia="DejaVu Sans" w:hAnsi="Verdana" w:cs="Lohit Hindi"/>
      <w:color w:val="000000"/>
      <w:kern w:val="0"/>
      <w:sz w:val="9"/>
      <w:szCs w:val="9"/>
      <w:lang w:eastAsia="nl-NL"/>
      <w14:ligatures w14:val="none"/>
    </w:rPr>
  </w:style>
  <w:style w:type="paragraph" w:customStyle="1" w:styleId="WitregelW2">
    <w:name w:val="Witregel W2"/>
    <w:basedOn w:val="Standaard"/>
    <w:next w:val="Standaard"/>
    <w:rsid w:val="0012740A"/>
    <w:pPr>
      <w:autoSpaceDN w:val="0"/>
      <w:spacing w:after="0" w:line="270" w:lineRule="exact"/>
      <w:textAlignment w:val="baseline"/>
    </w:pPr>
    <w:rPr>
      <w:rFonts w:ascii="Verdana" w:eastAsia="DejaVu Sans" w:hAnsi="Verdana" w:cs="Lohit Hindi"/>
      <w:color w:val="000000"/>
      <w:kern w:val="0"/>
      <w:sz w:val="27"/>
      <w:szCs w:val="27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12740A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12740A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12740A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12740A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Geenafstand">
    <w:name w:val="No Spacing"/>
    <w:uiPriority w:val="1"/>
    <w:qFormat/>
    <w:rsid w:val="001274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174</ap:Words>
  <ap:Characters>957</ap:Characters>
  <ap:DocSecurity>0</ap:DocSecurity>
  <ap:Lines>7</ap:Lines>
  <ap:Paragraphs>2</ap:Paragraphs>
  <ap:ScaleCrop>false</ap:ScaleCrop>
  <ap:LinksUpToDate>false</ap:LinksUpToDate>
  <ap:CharactersWithSpaces>1129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2025-03-04T10:53:00.0000000Z</dcterms:created>
  <dcterms:modified xsi:type="dcterms:W3CDTF">2025-03-04T10:55:00.0000000Z</dcterms:modified>
  <version/>
  <category/>
</coreProperties>
</file>