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2025Z03792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4 maart 2025)</w:t>
        <w:br/>
      </w:r>
    </w:p>
    <w:p>
      <w:r>
        <w:t xml:space="preserve">Vragen van de leden Boswijk (CDA), Van der Wal (VVD), Van der Werf (D66), Nordkamp (GroenLinks-PvdA), Dassen (Volt) en Olger van Dijk (Nieuw Sociaal Contract) aan de ministers van Defensie en Buitenlandse Zaken over de (dreigende) afhankelijkheid van de Nederlandse krijgsmacht van Starlink</w:t>
      </w:r>
      <w:r>
        <w:br/>
      </w:r>
    </w:p>
    <w:p>
      <w:r>
        <w:t xml:space="preserve"> </w:t>
      </w:r>
      <w:r>
        <w:br/>
      </w:r>
    </w:p>
    <w:p>
      <w:r>
        <w:t xml:space="preserve">1. Klopt het dat de Europese Commissie bezig is om Oekraïne te helpen om van de afhankelijkheid van Starlink, het satellietcommunicatienetwerk van SpaceX, af te komen? 1)</w:t>
      </w:r>
      <w:r>
        <w:br/>
      </w:r>
    </w:p>
    <w:p>
      <w:r>
        <w:t xml:space="preserve"> </w:t>
      </w:r>
      <w:r>
        <w:br/>
      </w:r>
    </w:p>
    <w:p>
      <w:r>
        <w:t xml:space="preserve">2. Onderschrijft u dat het gebruik van Starlink gelet op de recente uitlatingen van Trump en Musk tot operationele risico’s kan leiden voor zowel Oekraïne alsook Nederlandse troepen?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3. Hoe ziet u in dit licht de oproep van diverse deskundigen dat ook de Nederlandse krijgsmacht niet afhankelijk moet worden van het gebruik van een bedrijf met commercieel winstoogmerk zoals Starlink? 2)</w:t>
      </w:r>
      <w:r>
        <w:br/>
      </w:r>
    </w:p>
    <w:p>
      <w:r>
        <w:t xml:space="preserve"> </w:t>
      </w:r>
      <w:r>
        <w:br/>
      </w:r>
    </w:p>
    <w:p>
      <w:r>
        <w:t xml:space="preserve">4. Kunt u garanderen dat alle onderdelen van de Nederlandse krijgsmacht per direct over zouden kunnen schakelen naar een Europees systeem met dezelfde mogelijkheden, service/kwaliteit en technische specificaties als bijvoorbeeld toegang tot Starlink zou worden afgesloten?</w:t>
      </w:r>
      <w:r>
        <w:br/>
      </w:r>
    </w:p>
    <w:p>
      <w:r>
        <w:t xml:space="preserve"> </w:t>
      </w:r>
      <w:r>
        <w:br/>
      </w:r>
    </w:p>
    <w:p>
      <w:r>
        <w:t xml:space="preserve">5. Kunt u aangeven welke beschikbare systemen er zijn voor de operationele ondersteuning van de krijgsmacht voor de volgende taken: command en control, communicatie, positionering en Intelligence/Surveillance/Reconnaissance (ISR). Kunt u daarbij aangeven welke van deze beschikbare systemen Europees zijn en of die voldoende capaciteit hebben?</w:t>
      </w:r>
      <w:r>
        <w:br/>
      </w:r>
    </w:p>
    <w:p>
      <w:r>
        <w:t xml:space="preserve"> </w:t>
      </w:r>
      <w:r>
        <w:br/>
      </w:r>
    </w:p>
    <w:p>
      <w:r>
        <w:t xml:space="preserve">6. Deelt u de mening dat Europa moet inzetten op de mogelijkheid om deze capaciteiten autonoom in te kunnen richten en te kunnen exploiteren? Zo nee, kunt u onderbouwen waarom dit wel of niet verstandig is?</w:t>
      </w:r>
      <w:r>
        <w:br/>
      </w:r>
    </w:p>
    <w:p>
      <w:r>
        <w:t xml:space="preserve"> </w:t>
      </w:r>
      <w:r>
        <w:br/>
      </w:r>
    </w:p>
    <w:p>
      <w:r>
        <w:t xml:space="preserve">7. Welke knelpunten zijn er wat u betreft als het gaat om het autonoom inrichten en exploiteren op het gebied van communicatie, positionering en ISR?</w:t>
      </w:r>
      <w:r>
        <w:br/>
      </w:r>
    </w:p>
    <w:p>
      <w:r>
        <w:t xml:space="preserve"> </w:t>
      </w:r>
      <w:r>
        <w:br/>
      </w:r>
    </w:p>
    <w:p>
      <w:r>
        <w:t xml:space="preserve">8. Kunt u aangeven hoe het zit met de toegang tot NAVO-satellieten zonder toestemming van de VS? Over welke type satellieten kan Nederland en/of de NAVO beschikken zonder Amerikaanse inmenging (optisch, Synthetic Aperture Radar (SAR), Hyper Spectral Imaging (HSI))?</w:t>
      </w:r>
      <w:r>
        <w:br/>
      </w:r>
    </w:p>
    <w:p>
      <w:r>
        <w:t xml:space="preserve"> </w:t>
      </w:r>
      <w:r>
        <w:br/>
      </w:r>
    </w:p>
    <w:p>
      <w:r>
        <w:t xml:space="preserve">9. Kunt u aangeven in hoeverre informatie uit EU-systemen zoals Syracuse, Skynet en SICRAL met Oekraïne gedeeld kan worden?</w:t>
      </w:r>
      <w:r>
        <w:br/>
      </w:r>
    </w:p>
    <w:p>
      <w:r>
        <w:t xml:space="preserve"> </w:t>
      </w:r>
      <w:r>
        <w:br/>
      </w:r>
    </w:p>
    <w:p>
      <w:r>
        <w:t xml:space="preserve">10. Klopt het dat bijvoorbeeld het Europese Eutelsat Oneweb-systeem gekoppeld kan worden aan het door Oekraïne ontwikkelde Delta-systeem? Ziet u hierin mogelijkheden om een Europees commandovoeringssysteem op te zetten waarmee alle afzonderlijke Europese eenheden aangestuurd zouden kunnen worden? Zo nee, waarom niet? 3) </w:t>
      </w:r>
      <w:r>
        <w:br/>
      </w:r>
    </w:p>
    <w:p>
      <w:r>
        <w:t xml:space="preserve"> </w:t>
      </w:r>
      <w:r>
        <w:br/>
      </w:r>
    </w:p>
    <w:p>
      <w:r>
        <w:t xml:space="preserve">11. Klopt het dat de Europese Unie aan een eigen satellietconstellatie IRIS² werkt die diensten zal gaan leveren vergelijkbaar met die van Starlink? Kunt u bevestigen dat Nederland deze ontwikkeling enthousiast steunt? Kunt u uitsluiten dat het Nederlandse kabinet, zoals in Italië niet het geval lijkt, besluit in zee te gaan met Starlink in plaats van IRIS²? </w:t>
      </w:r>
      <w:r>
        <w:br/>
      </w:r>
    </w:p>
    <w:p>
      <w:r>
        <w:t xml:space="preserve"> </w:t>
      </w:r>
      <w:r>
        <w:br/>
      </w:r>
    </w:p>
    <w:p>
      <w:r>
        <w:t xml:space="preserve">12.Deelt u de mening dat als de Primary de satellietcommunicatie is en we hier niet meer op kunnen vertrouwen, dat dan het Alternate en de Contingency er moeten staan? Bent u bereid te investeren in een tweede spoor in de overige letters van PACE, zoals bijvoorbeeld in landlijnlocaties voor militaire Commandoposten door Europa heen?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1) https://www.politico.eu/article/eu-to-help-ukraine-replace-musks-starlink/</w:t>
      </w:r>
      <w:r>
        <w:br/>
      </w:r>
    </w:p>
    <w:p>
      <w:r>
        <w:t xml:space="preserve">2) https://www.bnr.nl/nieuws/nieuws-politiek/10568191/nederlandse-defensie-blijft-samenwerken-met-starlink-van-elon-musk-risicovol</w:t>
      </w:r>
      <w:r>
        <w:br/>
      </w:r>
    </w:p>
    <w:p>
      <w:r>
        <w:t xml:space="preserve">3) Trouw, “Samen met Oekraïne komen we een heel eind”, 27 februari 2025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03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0350">
    <w:abstractNumId w:val="1004703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