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2E560C68" w14:textId="77777777">
      <w:pPr>
        <w:rPr>
          <w:lang w:val="en-US"/>
        </w:rPr>
      </w:pPr>
      <w:bookmarkStart w:name="bmkOndertekening" w:id="0"/>
      <w:bookmarkStart w:name="bmkMinuut" w:id="1"/>
      <w:bookmarkEnd w:id="0"/>
      <w:bookmarkEnd w:id="1"/>
    </w:p>
    <w:p w:rsidR="00897378" w:rsidP="00897378" w:rsidRDefault="00897378" w14:paraId="3626CBEC" w14:textId="77777777">
      <w:pPr>
        <w:rPr>
          <w:lang w:val="en-US"/>
        </w:rPr>
      </w:pPr>
    </w:p>
    <w:p w:rsidRPr="00A97BB8" w:rsidR="00897378" w:rsidP="00897378" w:rsidRDefault="008A20E3" w14:paraId="0969E3EB"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3E597747" w14:textId="77777777">
      <w:pPr>
        <w:pStyle w:val="Retouradres"/>
      </w:pPr>
    </w:p>
    <w:p w:rsidRPr="007539FC" w:rsidR="00897378" w:rsidP="00897378" w:rsidRDefault="008A20E3" w14:paraId="0941AE85" w14:textId="77777777">
      <w:pPr>
        <w:outlineLvl w:val="0"/>
      </w:pPr>
      <w:r w:rsidRPr="007539FC">
        <w:t>De Voorzitter van de Tweede Kamer</w:t>
      </w:r>
    </w:p>
    <w:p w:rsidRPr="00CB396D" w:rsidR="00897378" w:rsidP="00897378" w:rsidRDefault="008A20E3" w14:paraId="37D0E1FC" w14:textId="77777777">
      <w:pPr>
        <w:rPr>
          <w:lang w:val="de-DE"/>
        </w:rPr>
      </w:pPr>
      <w:r w:rsidRPr="00CB396D">
        <w:rPr>
          <w:lang w:val="de-DE"/>
        </w:rPr>
        <w:t xml:space="preserve">der </w:t>
      </w:r>
      <w:proofErr w:type="spellStart"/>
      <w:r w:rsidRPr="00CB396D">
        <w:rPr>
          <w:lang w:val="de-DE"/>
        </w:rPr>
        <w:t>Staten-Generaal</w:t>
      </w:r>
      <w:proofErr w:type="spellEnd"/>
    </w:p>
    <w:p w:rsidRPr="00CB396D" w:rsidR="00897378" w:rsidP="00897378" w:rsidRDefault="008A20E3" w14:paraId="637A46D4" w14:textId="77777777">
      <w:pPr>
        <w:rPr>
          <w:lang w:val="de-DE"/>
        </w:rPr>
      </w:pPr>
      <w:r w:rsidRPr="00CB396D">
        <w:rPr>
          <w:lang w:val="de-DE"/>
        </w:rPr>
        <w:t>Postbus 20018</w:t>
      </w:r>
    </w:p>
    <w:p w:rsidRPr="00921FC9" w:rsidR="00897378" w:rsidP="00897378" w:rsidRDefault="008A20E3" w14:paraId="64FC1B64" w14:textId="77777777">
      <w:pPr>
        <w:rPr>
          <w:lang w:val="de-DE"/>
        </w:rPr>
      </w:pPr>
      <w:r w:rsidRPr="00921FC9">
        <w:rPr>
          <w:lang w:val="de-DE"/>
        </w:rPr>
        <w:t>2500 EA  DEN HAAG</w:t>
      </w:r>
    </w:p>
    <w:p w:rsidRPr="00921FC9" w:rsidR="00897378" w:rsidP="00897378" w:rsidRDefault="00897378" w14:paraId="36B3A624" w14:textId="77777777">
      <w:pPr>
        <w:rPr>
          <w:lang w:val="de-DE"/>
        </w:rPr>
      </w:pPr>
    </w:p>
    <w:p w:rsidRPr="00921FC9" w:rsidR="00897378" w:rsidP="00897378" w:rsidRDefault="00897378" w14:paraId="24F9929D" w14:textId="77777777">
      <w:pPr>
        <w:rPr>
          <w:lang w:val="de-DE"/>
        </w:rPr>
      </w:pPr>
    </w:p>
    <w:p w:rsidRPr="00921FC9" w:rsidR="00897378" w:rsidP="00897378" w:rsidRDefault="00897378" w14:paraId="157A5B38" w14:textId="77777777">
      <w:pPr>
        <w:rPr>
          <w:lang w:val="de-DE"/>
        </w:rPr>
      </w:pPr>
    </w:p>
    <w:p w:rsidRPr="00921FC9" w:rsidR="00897378" w:rsidP="00897378" w:rsidRDefault="00897378" w14:paraId="120A2014" w14:textId="77777777">
      <w:pPr>
        <w:rPr>
          <w:lang w:val="de-DE"/>
        </w:rPr>
      </w:pPr>
    </w:p>
    <w:p w:rsidRPr="00921FC9" w:rsidR="00897378" w:rsidP="00897378" w:rsidRDefault="00897378" w14:paraId="297D639A" w14:textId="77777777">
      <w:pPr>
        <w:rPr>
          <w:lang w:val="de-DE"/>
        </w:rPr>
      </w:pPr>
    </w:p>
    <w:p w:rsidRPr="00921FC9" w:rsidR="00897378" w:rsidP="00897378" w:rsidRDefault="00897378" w14:paraId="4A62D799" w14:textId="77777777">
      <w:pPr>
        <w:rPr>
          <w:lang w:val="de-DE"/>
        </w:rPr>
      </w:pPr>
    </w:p>
    <w:p w:rsidRPr="00921FC9" w:rsidR="00897378" w:rsidP="00897378" w:rsidRDefault="008A20E3" w14:paraId="4CF5DB74" w14:textId="49DC8064">
      <w:pPr>
        <w:tabs>
          <w:tab w:val="left" w:pos="737"/>
        </w:tabs>
        <w:outlineLvl w:val="0"/>
        <w:rPr>
          <w:lang w:val="de-DE"/>
        </w:rPr>
      </w:pPr>
      <w:r w:rsidRPr="00921FC9">
        <w:rPr>
          <w:lang w:val="de-DE"/>
        </w:rPr>
        <w:t>Datum</w:t>
      </w:r>
      <w:r w:rsidRPr="00921FC9" w:rsidR="00D74EDF">
        <w:rPr>
          <w:lang w:val="de-DE"/>
        </w:rPr>
        <w:tab/>
      </w:r>
      <w:r>
        <w:rPr>
          <w:lang w:val="de-DE"/>
        </w:rPr>
        <w:t xml:space="preserve">4 </w:t>
      </w:r>
      <w:proofErr w:type="spellStart"/>
      <w:r>
        <w:rPr>
          <w:lang w:val="de-DE"/>
        </w:rPr>
        <w:t>maart</w:t>
      </w:r>
      <w:proofErr w:type="spellEnd"/>
      <w:r>
        <w:rPr>
          <w:lang w:val="de-DE"/>
        </w:rPr>
        <w:t xml:space="preserve"> 2025</w:t>
      </w:r>
    </w:p>
    <w:p w:rsidRPr="007539FC" w:rsidR="00897378" w:rsidP="00897378" w:rsidRDefault="008A20E3" w14:paraId="0EF0C6F0" w14:textId="77777777">
      <w:pPr>
        <w:tabs>
          <w:tab w:val="left" w:pos="737"/>
        </w:tabs>
      </w:pPr>
      <w:r w:rsidRPr="007539FC">
        <w:t>Betreft</w:t>
      </w:r>
      <w:r w:rsidRPr="007539FC">
        <w:tab/>
      </w:r>
      <w:r>
        <w:t>Kamervragen</w:t>
      </w:r>
    </w:p>
    <w:p w:rsidR="00897378" w:rsidP="00897378" w:rsidRDefault="00897378" w14:paraId="460C97D7" w14:textId="77777777"/>
    <w:p w:rsidRPr="007539FC" w:rsidR="00897378" w:rsidP="00897378" w:rsidRDefault="00897378" w14:paraId="6C29E4DA" w14:textId="77777777"/>
    <w:p w:rsidR="00897378" w:rsidP="00897378" w:rsidRDefault="00897378" w14:paraId="1E3D5F8E" w14:textId="77777777"/>
    <w:p w:rsidR="00897378" w:rsidP="00897378" w:rsidRDefault="008A20E3" w14:paraId="338794D7" w14:textId="77777777">
      <w:r>
        <w:t>Geachte voorzitter,</w:t>
      </w:r>
    </w:p>
    <w:p w:rsidRPr="007539FC" w:rsidR="00897378" w:rsidP="00897378" w:rsidRDefault="00897378" w14:paraId="7365D62B" w14:textId="77777777"/>
    <w:p w:rsidRPr="005802FC" w:rsidR="00897378" w:rsidP="00897378" w:rsidRDefault="008A20E3" w14:paraId="441E6FA1" w14:textId="21C49426">
      <w:pPr>
        <w:rPr>
          <w:spacing w:val="-2"/>
        </w:rPr>
      </w:pPr>
      <w:bookmarkStart w:name="bmkBriefTekst" w:id="2"/>
      <w:r w:rsidRPr="004E63BA">
        <w:rPr>
          <w:spacing w:val="-2"/>
        </w:rPr>
        <w:t>Hierbij zend</w:t>
      </w:r>
      <w:r w:rsidR="00BC09B0">
        <w:rPr>
          <w:spacing w:val="-2"/>
        </w:rPr>
        <w:t>en wij u</w:t>
      </w:r>
      <w:r w:rsidRPr="004E63BA">
        <w:rPr>
          <w:spacing w:val="-2"/>
        </w:rPr>
        <w:t xml:space="preserve"> de antwoorden op de vragen van</w:t>
      </w:r>
      <w:bookmarkEnd w:id="2"/>
      <w:r w:rsidR="005802FC">
        <w:rPr>
          <w:spacing w:val="-2"/>
        </w:rPr>
        <w:t xml:space="preserve"> het lid</w:t>
      </w:r>
      <w:r w:rsidRPr="004E63BA">
        <w:rPr>
          <w:spacing w:val="-2"/>
        </w:rPr>
        <w:t xml:space="preserve"> </w:t>
      </w:r>
      <w:proofErr w:type="spellStart"/>
      <w:r w:rsidRPr="004E63BA" w:rsidR="00B25223">
        <w:t>Slagt</w:t>
      </w:r>
      <w:proofErr w:type="spellEnd"/>
      <w:r w:rsidRPr="004E63BA" w:rsidR="00B25223">
        <w:t>-Tichelman (G</w:t>
      </w:r>
      <w:r w:rsidR="005802FC">
        <w:t>roenLinks</w:t>
      </w:r>
      <w:r w:rsidRPr="004E63BA" w:rsidR="00B25223">
        <w:t>-P</w:t>
      </w:r>
      <w:r w:rsidR="005802FC">
        <w:t>vd</w:t>
      </w:r>
      <w:r w:rsidRPr="004E63BA" w:rsidR="00B25223">
        <w:t>A)</w:t>
      </w:r>
      <w:r w:rsidRPr="004E63BA" w:rsidR="00674CA6">
        <w:t xml:space="preserve"> </w:t>
      </w:r>
      <w:r w:rsidRPr="004E63BA">
        <w:rPr>
          <w:spacing w:val="-2"/>
        </w:rPr>
        <w:t>over</w:t>
      </w:r>
      <w:r>
        <w:rPr>
          <w:spacing w:val="-2"/>
        </w:rPr>
        <w:t xml:space="preserve"> </w:t>
      </w:r>
      <w:r w:rsidR="00B25223">
        <w:t xml:space="preserve">het </w:t>
      </w:r>
      <w:proofErr w:type="spellStart"/>
      <w:r w:rsidR="00B25223">
        <w:t>NZa</w:t>
      </w:r>
      <w:proofErr w:type="spellEnd"/>
      <w:r w:rsidR="00B25223">
        <w:t>-rapport 'Tussen Wal en Voordeur'</w:t>
      </w:r>
      <w:r>
        <w:rPr>
          <w:spacing w:val="-2"/>
        </w:rPr>
        <w:t xml:space="preserve"> (</w:t>
      </w:r>
      <w:r w:rsidR="00B25223">
        <w:t>2025Z02995</w:t>
      </w:r>
      <w:r>
        <w:rPr>
          <w:spacing w:val="-2"/>
        </w:rPr>
        <w:t>).</w:t>
      </w:r>
    </w:p>
    <w:p w:rsidR="005802FC" w:rsidP="005802FC" w:rsidRDefault="005802FC" w14:paraId="1A121D94" w14:textId="77777777">
      <w:pPr>
        <w:pStyle w:val="Huisstijl-Slotzin"/>
        <w:contextualSpacing/>
      </w:pPr>
      <w:bookmarkStart w:name="_Hlk168993446" w:id="3"/>
      <w:bookmarkStart w:name="_Hlk155879847" w:id="4"/>
      <w:r>
        <w:t>Hoogachtend,</w:t>
      </w:r>
    </w:p>
    <w:p w:rsidR="005802FC" w:rsidP="005802FC" w:rsidRDefault="005802FC" w14:paraId="44056585" w14:textId="77777777">
      <w:pPr>
        <w:pStyle w:val="Huisstijl-Ondertekening"/>
      </w:pPr>
    </w:p>
    <w:p w:rsidR="005802FC" w:rsidP="005802FC" w:rsidRDefault="005802FC" w14:paraId="1E148658" w14:textId="231BA849">
      <w:pPr>
        <w:pStyle w:val="Huisstijl-Ondertekeningvervolg"/>
        <w:rPr>
          <w:i w:val="0"/>
          <w:iCs/>
        </w:rPr>
      </w:pPr>
      <w:r w:rsidRPr="00313F54">
        <w:rPr>
          <w:i w:val="0"/>
          <w:iCs/>
        </w:rPr>
        <w:t>de minister van Volksgezondheid,</w:t>
      </w:r>
      <w:r>
        <w:rPr>
          <w:i w:val="0"/>
          <w:iCs/>
        </w:rPr>
        <w:tab/>
      </w:r>
      <w:r>
        <w:rPr>
          <w:i w:val="0"/>
          <w:iCs/>
        </w:rPr>
        <w:tab/>
        <w:t>de staatssecretaris Langdurige</w:t>
      </w:r>
    </w:p>
    <w:p w:rsidRPr="00313F54" w:rsidR="005802FC" w:rsidP="005802FC" w:rsidRDefault="005802FC" w14:paraId="1472AE72" w14:textId="11E25FFF">
      <w:pPr>
        <w:pStyle w:val="Huisstijl-Ondertekeningvervolg"/>
        <w:rPr>
          <w:i w:val="0"/>
          <w:iCs/>
        </w:rPr>
      </w:pPr>
      <w:r w:rsidRPr="00313F54">
        <w:rPr>
          <w:i w:val="0"/>
          <w:iCs/>
        </w:rPr>
        <w:t>Welzijn en Sport,</w:t>
      </w:r>
      <w:r>
        <w:rPr>
          <w:i w:val="0"/>
          <w:iCs/>
        </w:rPr>
        <w:tab/>
      </w:r>
      <w:r>
        <w:rPr>
          <w:i w:val="0"/>
          <w:iCs/>
        </w:rPr>
        <w:tab/>
      </w:r>
      <w:r>
        <w:rPr>
          <w:i w:val="0"/>
          <w:iCs/>
        </w:rPr>
        <w:tab/>
      </w:r>
      <w:r>
        <w:rPr>
          <w:i w:val="0"/>
          <w:iCs/>
        </w:rPr>
        <w:tab/>
        <w:t xml:space="preserve">en Maatschappelijke Zorg, </w:t>
      </w:r>
    </w:p>
    <w:p w:rsidRPr="00691361" w:rsidR="005802FC" w:rsidP="005802FC" w:rsidRDefault="005802FC" w14:paraId="0E9B020A" w14:textId="77777777">
      <w:pPr>
        <w:pStyle w:val="Huisstijl-Ondertekening"/>
      </w:pPr>
    </w:p>
    <w:p w:rsidRPr="00691361" w:rsidR="005802FC" w:rsidP="005802FC" w:rsidRDefault="005802FC" w14:paraId="6BA9FD11" w14:textId="77777777">
      <w:pPr>
        <w:pStyle w:val="Huisstijl-Ondertekeningvervolg"/>
        <w:rPr>
          <w:i w:val="0"/>
        </w:rPr>
      </w:pPr>
    </w:p>
    <w:p w:rsidRPr="00691361" w:rsidR="005802FC" w:rsidP="005802FC" w:rsidRDefault="005802FC" w14:paraId="735E614B" w14:textId="77777777">
      <w:pPr>
        <w:pStyle w:val="Huisstijl-Ondertekeningvervolg"/>
        <w:rPr>
          <w:i w:val="0"/>
        </w:rPr>
      </w:pPr>
    </w:p>
    <w:p w:rsidRPr="00691361" w:rsidR="005802FC" w:rsidP="005802FC" w:rsidRDefault="005802FC" w14:paraId="06C77EA6" w14:textId="77777777">
      <w:pPr>
        <w:pStyle w:val="Huisstijl-Ondertekeningvervolg"/>
        <w:rPr>
          <w:i w:val="0"/>
        </w:rPr>
      </w:pPr>
    </w:p>
    <w:p w:rsidRPr="00691361" w:rsidR="005802FC" w:rsidP="005802FC" w:rsidRDefault="005802FC" w14:paraId="2E525849" w14:textId="77777777">
      <w:pPr>
        <w:pStyle w:val="Huisstijl-Ondertekeningvervolg"/>
        <w:rPr>
          <w:i w:val="0"/>
          <w:u w:val="single"/>
        </w:rPr>
      </w:pPr>
    </w:p>
    <w:p w:rsidRPr="00691361" w:rsidR="005802FC" w:rsidP="005802FC" w:rsidRDefault="005802FC" w14:paraId="2811A1EB" w14:textId="77777777">
      <w:pPr>
        <w:pStyle w:val="Huisstijl-Ondertekeningvervolg"/>
        <w:rPr>
          <w:i w:val="0"/>
        </w:rPr>
      </w:pPr>
    </w:p>
    <w:bookmarkEnd w:id="3"/>
    <w:p w:rsidRPr="00DE17B0" w:rsidR="005802FC" w:rsidP="005802FC" w:rsidRDefault="005802FC" w14:paraId="6730F35E" w14:textId="77777777">
      <w:pPr>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r>
        <w:rPr>
          <w:rFonts w:cs="Calibri"/>
          <w:sz w:val="19"/>
          <w:szCs w:val="19"/>
        </w:rPr>
        <w:tab/>
      </w:r>
      <w:r>
        <w:rPr>
          <w:rFonts w:cs="Calibri"/>
          <w:sz w:val="19"/>
          <w:szCs w:val="19"/>
        </w:rPr>
        <w:tab/>
      </w:r>
      <w:r>
        <w:rPr>
          <w:rFonts w:cs="Calibri"/>
          <w:sz w:val="19"/>
          <w:szCs w:val="19"/>
        </w:rPr>
        <w:tab/>
      </w:r>
      <w:r>
        <w:rPr>
          <w:rFonts w:cs="Calibri"/>
          <w:sz w:val="19"/>
          <w:szCs w:val="19"/>
        </w:rPr>
        <w:tab/>
      </w:r>
      <w:r>
        <w:rPr>
          <w:rFonts w:cs="Calibri"/>
          <w:sz w:val="19"/>
          <w:szCs w:val="19"/>
        </w:rPr>
        <w:tab/>
      </w:r>
      <w:r w:rsidRPr="00DE17B0">
        <w:rPr>
          <w:rFonts w:cs="Calibri"/>
          <w:sz w:val="19"/>
          <w:szCs w:val="19"/>
        </w:rPr>
        <w:t xml:space="preserve">Vicky </w:t>
      </w:r>
      <w:proofErr w:type="spellStart"/>
      <w:r w:rsidRPr="00DE17B0">
        <w:rPr>
          <w:rFonts w:cs="Calibri"/>
          <w:sz w:val="19"/>
          <w:szCs w:val="19"/>
        </w:rPr>
        <w:t>Maeijer</w:t>
      </w:r>
      <w:proofErr w:type="spellEnd"/>
    </w:p>
    <w:p w:rsidRPr="00DE17B0" w:rsidR="005802FC" w:rsidP="005802FC" w:rsidRDefault="005802FC" w14:paraId="477D6D17" w14:textId="5BF5429A">
      <w:pPr>
        <w:spacing w:line="240" w:lineRule="auto"/>
        <w:rPr>
          <w:rFonts w:ascii="Calibri" w:hAnsi="Calibri" w:cs="Calibri"/>
          <w:sz w:val="19"/>
          <w:szCs w:val="19"/>
        </w:rPr>
      </w:pPr>
    </w:p>
    <w:bookmarkEnd w:id="4"/>
    <w:p w:rsidRPr="00D74EDF" w:rsidR="00D74EDF" w:rsidP="00D74EDF" w:rsidRDefault="00D74EDF" w14:paraId="3D688E31"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6F23B1E8" w14:textId="77777777"/>
    <w:p w:rsidR="00180FCE" w:rsidP="00605234" w:rsidRDefault="00180FCE" w14:paraId="476D15C1" w14:textId="77777777"/>
    <w:p w:rsidR="00180FCE" w:rsidP="00605234" w:rsidRDefault="00180FCE" w14:paraId="3EE86C59" w14:textId="77777777"/>
    <w:p w:rsidR="00180FCE" w:rsidP="00605234" w:rsidRDefault="00180FCE" w14:paraId="75916700" w14:textId="77777777"/>
    <w:p w:rsidR="000F2F05" w:rsidP="00A97BB8" w:rsidRDefault="000F2F05" w14:paraId="66294E94" w14:textId="77777777"/>
    <w:p w:rsidR="00A97BB8" w:rsidP="00A97BB8" w:rsidRDefault="00A97BB8" w14:paraId="59B86D0A"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8A20E3" w14:paraId="133BFA58" w14:textId="3E8BB97B">
      <w:r>
        <w:lastRenderedPageBreak/>
        <w:t xml:space="preserve">Antwoorden op </w:t>
      </w:r>
      <w:r w:rsidR="001E37CA">
        <w:t>K</w:t>
      </w:r>
      <w:r>
        <w:t>amervragen van</w:t>
      </w:r>
      <w:r w:rsidR="005802FC">
        <w:t xml:space="preserve"> het lid</w:t>
      </w:r>
      <w:r w:rsidR="00D1126F">
        <w:t xml:space="preserve"> </w:t>
      </w:r>
      <w:proofErr w:type="spellStart"/>
      <w:r w:rsidR="00B25223">
        <w:t>Slagt</w:t>
      </w:r>
      <w:proofErr w:type="spellEnd"/>
      <w:r w:rsidR="00B25223">
        <w:t>-Tichelman (G</w:t>
      </w:r>
      <w:r w:rsidR="005802FC">
        <w:t>roenLinks</w:t>
      </w:r>
      <w:r w:rsidR="00B25223">
        <w:t>-P</w:t>
      </w:r>
      <w:r w:rsidR="005802FC">
        <w:t>vd</w:t>
      </w:r>
      <w:r w:rsidR="00B25223">
        <w:t>A)</w:t>
      </w:r>
      <w:r w:rsidR="00B54A56">
        <w:t xml:space="preserve"> </w:t>
      </w:r>
      <w:r>
        <w:t>over</w:t>
      </w:r>
      <w:r w:rsidR="00B25223">
        <w:t xml:space="preserve"> het </w:t>
      </w:r>
      <w:proofErr w:type="spellStart"/>
      <w:r w:rsidR="00B25223">
        <w:t>NZa</w:t>
      </w:r>
      <w:proofErr w:type="spellEnd"/>
      <w:r w:rsidR="00B25223">
        <w:t xml:space="preserve">-rapport 'Tussen Wal en Voordeur' </w:t>
      </w:r>
      <w:r>
        <w:t>(</w:t>
      </w:r>
      <w:r w:rsidR="00B25223">
        <w:t>2025Z02995</w:t>
      </w:r>
      <w:r w:rsidR="005802FC">
        <w:t>, ingezonden d.d. 18 februari 2025</w:t>
      </w:r>
      <w:r>
        <w:t>)</w:t>
      </w:r>
      <w:r w:rsidR="00B25223">
        <w:t>.</w:t>
      </w:r>
    </w:p>
    <w:p w:rsidR="00FE5E45" w:rsidP="00FE5E45" w:rsidRDefault="00FE5E45" w14:paraId="7EFFB00C" w14:textId="77777777">
      <w:pPr>
        <w:rPr>
          <w:b/>
          <w:bCs/>
          <w:szCs w:val="18"/>
        </w:rPr>
      </w:pPr>
    </w:p>
    <w:p w:rsidR="005802FC" w:rsidP="00FE5E45" w:rsidRDefault="005802FC" w14:paraId="66713897" w14:textId="77777777">
      <w:pPr>
        <w:rPr>
          <w:b/>
          <w:bCs/>
          <w:szCs w:val="18"/>
        </w:rPr>
      </w:pPr>
    </w:p>
    <w:p w:rsidR="00FE5E45" w:rsidP="00FE5E45" w:rsidRDefault="008A20E3" w14:paraId="3211B166" w14:textId="77777777">
      <w:pPr>
        <w:rPr>
          <w:szCs w:val="18"/>
        </w:rPr>
      </w:pPr>
      <w:r w:rsidRPr="00DD17CB">
        <w:rPr>
          <w:b/>
          <w:bCs/>
          <w:szCs w:val="18"/>
        </w:rPr>
        <w:t>Vraag 1</w:t>
      </w:r>
      <w:r w:rsidRPr="00DD17CB">
        <w:rPr>
          <w:szCs w:val="18"/>
        </w:rPr>
        <w:br/>
        <w:t>Deelt u de mening dat het rapport 'Tussen Wal en Voordeur' de impressie wekt dat het kabinet de keuzes overlaat aan zorgkantoren zonder zelf toekomstbestendige keuzes te maken die mensen duidelijkheid geven?</w:t>
      </w:r>
      <w:r>
        <w:rPr>
          <w:rStyle w:val="Voetnootmarkering"/>
          <w:szCs w:val="18"/>
        </w:rPr>
        <w:footnoteReference w:id="1"/>
      </w:r>
    </w:p>
    <w:p w:rsidR="00782AA2" w:rsidP="00FE5E45" w:rsidRDefault="00782AA2" w14:paraId="6BCF6567" w14:textId="77777777">
      <w:pPr>
        <w:rPr>
          <w:szCs w:val="18"/>
        </w:rPr>
      </w:pPr>
    </w:p>
    <w:p w:rsidRPr="00782AA2" w:rsidR="00782AA2" w:rsidP="00FE5E45" w:rsidRDefault="008A20E3" w14:paraId="0E7207F9" w14:textId="77777777">
      <w:pPr>
        <w:rPr>
          <w:b/>
          <w:bCs/>
          <w:szCs w:val="18"/>
        </w:rPr>
      </w:pPr>
      <w:r w:rsidRPr="00782AA2">
        <w:rPr>
          <w:b/>
          <w:bCs/>
          <w:szCs w:val="18"/>
        </w:rPr>
        <w:t>Antwoord vraag 1</w:t>
      </w:r>
    </w:p>
    <w:p w:rsidRPr="00037F32" w:rsidR="00FE5E45" w:rsidP="00FE5E45" w:rsidRDefault="008A20E3" w14:paraId="47A89022" w14:textId="77777777">
      <w:pPr>
        <w:rPr>
          <w:szCs w:val="18"/>
        </w:rPr>
      </w:pPr>
      <w:r w:rsidRPr="00037F32">
        <w:rPr>
          <w:szCs w:val="18"/>
        </w:rPr>
        <w:t>Iedereen met een indicatie voor de Wet langdurige zorg (</w:t>
      </w:r>
      <w:proofErr w:type="spellStart"/>
      <w:r w:rsidRPr="00037F32">
        <w:rPr>
          <w:szCs w:val="18"/>
        </w:rPr>
        <w:t>Wlz</w:t>
      </w:r>
      <w:proofErr w:type="spellEnd"/>
      <w:r w:rsidRPr="00037F32">
        <w:rPr>
          <w:szCs w:val="18"/>
        </w:rPr>
        <w:t xml:space="preserve">) heeft </w:t>
      </w:r>
      <w:r>
        <w:rPr>
          <w:szCs w:val="18"/>
        </w:rPr>
        <w:t xml:space="preserve">op grond van de </w:t>
      </w:r>
      <w:proofErr w:type="spellStart"/>
      <w:r>
        <w:rPr>
          <w:szCs w:val="18"/>
        </w:rPr>
        <w:t>Wlz</w:t>
      </w:r>
      <w:proofErr w:type="spellEnd"/>
      <w:r>
        <w:rPr>
          <w:szCs w:val="18"/>
        </w:rPr>
        <w:t xml:space="preserve"> </w:t>
      </w:r>
      <w:r w:rsidRPr="00037F32">
        <w:rPr>
          <w:szCs w:val="18"/>
        </w:rPr>
        <w:t>recht op een plek in het verpleeghuis</w:t>
      </w:r>
      <w:r>
        <w:rPr>
          <w:szCs w:val="18"/>
        </w:rPr>
        <w:t xml:space="preserve">. </w:t>
      </w:r>
      <w:r w:rsidR="00CD77A7">
        <w:rPr>
          <w:szCs w:val="18"/>
        </w:rPr>
        <w:t>Veel m</w:t>
      </w:r>
      <w:r>
        <w:rPr>
          <w:szCs w:val="18"/>
        </w:rPr>
        <w:t>ensen willen de zorg en ondersteuning echter het liefst thuis in hun eigen omgeving krijgen</w:t>
      </w:r>
      <w:r w:rsidR="00FA7666">
        <w:rPr>
          <w:szCs w:val="18"/>
        </w:rPr>
        <w:t>,</w:t>
      </w:r>
      <w:r>
        <w:rPr>
          <w:szCs w:val="18"/>
        </w:rPr>
        <w:t xml:space="preserve"> maar dit betekent wel dat de zorg op een verantwoorde en veilige manier geleverd moet worden en er een volwaardig alternatief voor een intramurale opname moet zijn. Hiervoor is het noodzakelijk dat er voldoende geschikte woningen zijn voor ouderen.</w:t>
      </w:r>
    </w:p>
    <w:p w:rsidR="00FE5E45" w:rsidP="00FE5E45" w:rsidRDefault="008A20E3" w14:paraId="28AE366E" w14:textId="77777777">
      <w:pPr>
        <w:rPr>
          <w:szCs w:val="18"/>
        </w:rPr>
      </w:pPr>
      <w:r w:rsidRPr="00037F32">
        <w:rPr>
          <w:szCs w:val="18"/>
        </w:rPr>
        <w:t xml:space="preserve">Om de stijgende vraag naar verpleeghuiszorg het hoofd te kunnen bieden, heeft het </w:t>
      </w:r>
      <w:r>
        <w:rPr>
          <w:szCs w:val="18"/>
        </w:rPr>
        <w:t>vorige kabinet in 2022</w:t>
      </w:r>
      <w:r w:rsidRPr="00037F32">
        <w:rPr>
          <w:szCs w:val="18"/>
        </w:rPr>
        <w:t xml:space="preserve"> het programma Wonen, Ondersteuning en Zorg voor Ouderen (WOZO)</w:t>
      </w:r>
      <w:r>
        <w:rPr>
          <w:rStyle w:val="Voetnootmarkering"/>
          <w:szCs w:val="18"/>
        </w:rPr>
        <w:footnoteReference w:id="2"/>
      </w:r>
      <w:r w:rsidRPr="00037F32">
        <w:rPr>
          <w:szCs w:val="18"/>
        </w:rPr>
        <w:t xml:space="preserve"> gelanceerd.</w:t>
      </w:r>
      <w:r>
        <w:rPr>
          <w:szCs w:val="18"/>
        </w:rPr>
        <w:t xml:space="preserve"> D</w:t>
      </w:r>
      <w:r w:rsidRPr="002A4D95">
        <w:rPr>
          <w:szCs w:val="18"/>
        </w:rPr>
        <w:t xml:space="preserve">aarbij </w:t>
      </w:r>
      <w:r>
        <w:rPr>
          <w:szCs w:val="18"/>
        </w:rPr>
        <w:t xml:space="preserve">ligt </w:t>
      </w:r>
      <w:r w:rsidRPr="002A4D95">
        <w:rPr>
          <w:szCs w:val="18"/>
        </w:rPr>
        <w:t xml:space="preserve">de focus op zorg buiten het verpleeghuis. </w:t>
      </w:r>
    </w:p>
    <w:p w:rsidR="00FE5E45" w:rsidP="00FE5E45" w:rsidRDefault="008A20E3" w14:paraId="3E6AD7C7" w14:textId="77777777">
      <w:pPr>
        <w:rPr>
          <w:szCs w:val="18"/>
        </w:rPr>
      </w:pPr>
      <w:r w:rsidRPr="002A4D95">
        <w:rPr>
          <w:szCs w:val="18"/>
        </w:rPr>
        <w:t xml:space="preserve">Dit kabinet kiest echter voor een breder perspectief. Voor alle ouderen moet er geschikte huisvesting aanwezig </w:t>
      </w:r>
      <w:r>
        <w:rPr>
          <w:szCs w:val="18"/>
        </w:rPr>
        <w:t>zijn</w:t>
      </w:r>
      <w:r w:rsidRPr="002A4D95">
        <w:rPr>
          <w:szCs w:val="18"/>
        </w:rPr>
        <w:t>. Met de minister van Volkshuisvesting en Ruimtelijke Ordering (VRO) zet</w:t>
      </w:r>
      <w:r w:rsidR="00BC09B0">
        <w:rPr>
          <w:szCs w:val="18"/>
        </w:rPr>
        <w:t>ten wij ons</w:t>
      </w:r>
      <w:r>
        <w:rPr>
          <w:szCs w:val="18"/>
        </w:rPr>
        <w:t xml:space="preserve"> dan ook in</w:t>
      </w:r>
      <w:r w:rsidRPr="002A4D95">
        <w:rPr>
          <w:szCs w:val="18"/>
        </w:rPr>
        <w:t xml:space="preserve"> voor het programma ‘wonen en zorg voor ouderen’. In dit programma zijn afspraken gemaakt om tot en met 2030 290.000 extra woningen voor ouderen te realiseren. Daarnaast vind</w:t>
      </w:r>
      <w:r w:rsidR="00BC09B0">
        <w:rPr>
          <w:szCs w:val="18"/>
        </w:rPr>
        <w:t>en wij</w:t>
      </w:r>
      <w:r w:rsidRPr="002A4D95">
        <w:rPr>
          <w:szCs w:val="18"/>
        </w:rPr>
        <w:t xml:space="preserve"> het belangrijk dat er ook voldoende woonvormen voor kwetsbare ouderen zijn waarbij de zorg 24 uur</w:t>
      </w:r>
      <w:r>
        <w:rPr>
          <w:szCs w:val="18"/>
        </w:rPr>
        <w:t xml:space="preserve"> per dag</w:t>
      </w:r>
      <w:r w:rsidRPr="002A4D95">
        <w:rPr>
          <w:szCs w:val="18"/>
        </w:rPr>
        <w:t xml:space="preserve"> fysiek aanwezig is. </w:t>
      </w:r>
      <w:r w:rsidRPr="005162DE">
        <w:rPr>
          <w:szCs w:val="18"/>
        </w:rPr>
        <w:t>Daarom heeft dit kabinet € 600 m</w:t>
      </w:r>
      <w:r w:rsidR="004A1EB0">
        <w:rPr>
          <w:szCs w:val="18"/>
        </w:rPr>
        <w:t>iljoen</w:t>
      </w:r>
      <w:r w:rsidRPr="005162DE">
        <w:rPr>
          <w:szCs w:val="18"/>
        </w:rPr>
        <w:t xml:space="preserve"> </w:t>
      </w:r>
      <w:r w:rsidR="004A1EB0">
        <w:rPr>
          <w:szCs w:val="18"/>
        </w:rPr>
        <w:t>beschikbaar gemaakt</w:t>
      </w:r>
      <w:r w:rsidRPr="005162DE">
        <w:rPr>
          <w:szCs w:val="18"/>
        </w:rPr>
        <w:t xml:space="preserve"> voor betere ouderenzorg voor bijvoorbeel</w:t>
      </w:r>
      <w:r w:rsidRPr="002A4D95">
        <w:rPr>
          <w:szCs w:val="18"/>
        </w:rPr>
        <w:t xml:space="preserve">d extra </w:t>
      </w:r>
      <w:r w:rsidRPr="004E63BA">
        <w:rPr>
          <w:szCs w:val="18"/>
        </w:rPr>
        <w:t>zorg/verpleegplekken</w:t>
      </w:r>
      <w:r w:rsidRPr="002A4D95">
        <w:rPr>
          <w:szCs w:val="18"/>
        </w:rPr>
        <w:t xml:space="preserve">. Beschikbaarheid van voldoende verpleeghuisplekken is voor </w:t>
      </w:r>
      <w:r w:rsidR="00BC09B0">
        <w:rPr>
          <w:szCs w:val="18"/>
        </w:rPr>
        <w:t xml:space="preserve">ons </w:t>
      </w:r>
      <w:r w:rsidRPr="002A4D95">
        <w:rPr>
          <w:szCs w:val="18"/>
        </w:rPr>
        <w:t xml:space="preserve">essentieel en </w:t>
      </w:r>
      <w:r w:rsidR="00BC09B0">
        <w:rPr>
          <w:szCs w:val="18"/>
        </w:rPr>
        <w:t>daarom wordt</w:t>
      </w:r>
      <w:r w:rsidRPr="002A4D95">
        <w:rPr>
          <w:szCs w:val="18"/>
        </w:rPr>
        <w:t xml:space="preserve"> onderzoek </w:t>
      </w:r>
      <w:r w:rsidR="00BC09B0">
        <w:rPr>
          <w:szCs w:val="18"/>
        </w:rPr>
        <w:t>gedaan</w:t>
      </w:r>
      <w:r w:rsidRPr="002A4D95">
        <w:rPr>
          <w:szCs w:val="18"/>
        </w:rPr>
        <w:t xml:space="preserve"> naar de mogelijke terugkeer van de verzorgingshuizen.</w:t>
      </w:r>
      <w:r>
        <w:rPr>
          <w:szCs w:val="18"/>
        </w:rPr>
        <w:t xml:space="preserve"> </w:t>
      </w:r>
      <w:r w:rsidRPr="002A4D95">
        <w:rPr>
          <w:szCs w:val="18"/>
        </w:rPr>
        <w:t>Naar verwachting kan het onderzoek binnenkort starten en zal in september 2025 worden afgerond. Ook de terugkeer van verzorgingshuizen kan een bijdrage leveren aan de invulling van de woon-zorgvraag van ouderen.</w:t>
      </w:r>
    </w:p>
    <w:p w:rsidR="00FE5E45" w:rsidP="00FE5E45" w:rsidRDefault="00FE5E45" w14:paraId="23E4C184" w14:textId="77777777">
      <w:pPr>
        <w:rPr>
          <w:szCs w:val="18"/>
        </w:rPr>
      </w:pPr>
    </w:p>
    <w:p w:rsidR="00FE5E45" w:rsidP="00FE5E45" w:rsidRDefault="008A20E3" w14:paraId="19E09EBA" w14:textId="77777777">
      <w:pPr>
        <w:rPr>
          <w:szCs w:val="18"/>
        </w:rPr>
      </w:pPr>
      <w:r w:rsidRPr="00DD17CB">
        <w:rPr>
          <w:b/>
          <w:bCs/>
          <w:szCs w:val="18"/>
        </w:rPr>
        <w:t>Vraag 2</w:t>
      </w:r>
      <w:r w:rsidRPr="00DD17CB">
        <w:rPr>
          <w:szCs w:val="18"/>
        </w:rPr>
        <w:br/>
        <w:t>Hoe reflecteert u op het advies van de Nederlandse Zorgautoriteit (</w:t>
      </w:r>
      <w:proofErr w:type="spellStart"/>
      <w:r w:rsidRPr="00DD17CB">
        <w:rPr>
          <w:szCs w:val="18"/>
        </w:rPr>
        <w:t>NZa</w:t>
      </w:r>
      <w:proofErr w:type="spellEnd"/>
      <w:r w:rsidRPr="00DD17CB">
        <w:rPr>
          <w:szCs w:val="18"/>
        </w:rPr>
        <w:t xml:space="preserve">) uit juli 2023 om de Wet </w:t>
      </w:r>
      <w:proofErr w:type="spellStart"/>
      <w:r w:rsidRPr="00DD17CB">
        <w:rPr>
          <w:szCs w:val="18"/>
        </w:rPr>
        <w:t>landurige</w:t>
      </w:r>
      <w:proofErr w:type="spellEnd"/>
      <w:r w:rsidRPr="00DD17CB">
        <w:rPr>
          <w:szCs w:val="18"/>
        </w:rPr>
        <w:t xml:space="preserve"> zorg (</w:t>
      </w:r>
      <w:proofErr w:type="spellStart"/>
      <w:r w:rsidRPr="00DD17CB">
        <w:rPr>
          <w:szCs w:val="18"/>
        </w:rPr>
        <w:t>Wlz</w:t>
      </w:r>
      <w:proofErr w:type="spellEnd"/>
      <w:r w:rsidRPr="00DD17CB">
        <w:rPr>
          <w:szCs w:val="18"/>
        </w:rPr>
        <w:t>) aan te passen zodat de beperkte verblijfsplaatsen en het schaarse zorgpersoneel ingezet worden voor de groep mensen die dit het hardst nodig hebben? Bent u voornemens om dit advies ook op te volgen? Zo ja, welke concrete maatregelen zult u nemen om dit te bewerkstelligen en kunt u hierbij ook een helder tijdsplan geven, gelet op de urgentie? Zo nee, waarom niet?</w:t>
      </w:r>
    </w:p>
    <w:p w:rsidR="00782AA2" w:rsidP="00FE5E45" w:rsidRDefault="00782AA2" w14:paraId="5935FAC5" w14:textId="77777777">
      <w:pPr>
        <w:rPr>
          <w:szCs w:val="18"/>
        </w:rPr>
      </w:pPr>
    </w:p>
    <w:p w:rsidR="009C3B8A" w:rsidP="00FE5E45" w:rsidRDefault="009C3B8A" w14:paraId="06E2300F" w14:textId="77777777">
      <w:pPr>
        <w:rPr>
          <w:b/>
          <w:bCs/>
          <w:szCs w:val="18"/>
        </w:rPr>
      </w:pPr>
    </w:p>
    <w:p w:rsidR="009C3B8A" w:rsidP="00FE5E45" w:rsidRDefault="009C3B8A" w14:paraId="2E5A76C8" w14:textId="77777777">
      <w:pPr>
        <w:rPr>
          <w:b/>
          <w:bCs/>
          <w:szCs w:val="18"/>
        </w:rPr>
      </w:pPr>
    </w:p>
    <w:p w:rsidR="009C3B8A" w:rsidP="00FE5E45" w:rsidRDefault="009C3B8A" w14:paraId="5F8BAD7F" w14:textId="77777777">
      <w:pPr>
        <w:rPr>
          <w:b/>
          <w:bCs/>
          <w:szCs w:val="18"/>
        </w:rPr>
      </w:pPr>
    </w:p>
    <w:p w:rsidRPr="00782AA2" w:rsidR="00782AA2" w:rsidP="00FE5E45" w:rsidRDefault="008A20E3" w14:paraId="0C8BCEFC" w14:textId="77777777">
      <w:pPr>
        <w:rPr>
          <w:b/>
          <w:bCs/>
          <w:szCs w:val="18"/>
        </w:rPr>
      </w:pPr>
      <w:r w:rsidRPr="00782AA2">
        <w:rPr>
          <w:b/>
          <w:bCs/>
          <w:szCs w:val="18"/>
        </w:rPr>
        <w:t>Antwoord vraag 2</w:t>
      </w:r>
    </w:p>
    <w:p w:rsidR="00782AA2" w:rsidP="00FE5E45" w:rsidRDefault="008A20E3" w14:paraId="6A9057F6" w14:textId="77777777">
      <w:pPr>
        <w:rPr>
          <w:szCs w:val="18"/>
        </w:rPr>
      </w:pPr>
      <w:r w:rsidRPr="000E7DB3">
        <w:rPr>
          <w:szCs w:val="18"/>
        </w:rPr>
        <w:t xml:space="preserve">De </w:t>
      </w:r>
      <w:proofErr w:type="spellStart"/>
      <w:r w:rsidRPr="000E7DB3">
        <w:rPr>
          <w:szCs w:val="18"/>
        </w:rPr>
        <w:t>NZa</w:t>
      </w:r>
      <w:proofErr w:type="spellEnd"/>
      <w:r w:rsidRPr="000E7DB3">
        <w:rPr>
          <w:szCs w:val="18"/>
        </w:rPr>
        <w:t xml:space="preserve"> pleit in haar advies ‘Scheiden van wonen en zorg in de verpleging en verzorging’ voor het aanpassen van de </w:t>
      </w:r>
      <w:proofErr w:type="spellStart"/>
      <w:r w:rsidRPr="000E7DB3">
        <w:rPr>
          <w:szCs w:val="18"/>
        </w:rPr>
        <w:t>Wlz</w:t>
      </w:r>
      <w:proofErr w:type="spellEnd"/>
      <w:r w:rsidRPr="000E7DB3">
        <w:rPr>
          <w:szCs w:val="18"/>
        </w:rPr>
        <w:t xml:space="preserve"> om de WOZO-beweging te ondersteunen.</w:t>
      </w:r>
    </w:p>
    <w:p w:rsidR="00FE5E45" w:rsidP="00FE5E45" w:rsidRDefault="008A20E3" w14:paraId="3E8B5DF8" w14:textId="77777777">
      <w:pPr>
        <w:rPr>
          <w:szCs w:val="18"/>
        </w:rPr>
      </w:pPr>
      <w:r w:rsidRPr="000E7DB3">
        <w:rPr>
          <w:szCs w:val="18"/>
        </w:rPr>
        <w:t xml:space="preserve">Het gaat </w:t>
      </w:r>
      <w:r>
        <w:rPr>
          <w:szCs w:val="18"/>
        </w:rPr>
        <w:t xml:space="preserve">er </w:t>
      </w:r>
      <w:r w:rsidRPr="000E7DB3">
        <w:rPr>
          <w:szCs w:val="18"/>
        </w:rPr>
        <w:t xml:space="preserve">dan volgens de </w:t>
      </w:r>
      <w:proofErr w:type="spellStart"/>
      <w:r w:rsidRPr="000E7DB3">
        <w:rPr>
          <w:szCs w:val="18"/>
        </w:rPr>
        <w:t>NZa</w:t>
      </w:r>
      <w:proofErr w:type="spellEnd"/>
      <w:r w:rsidRPr="00466C6F">
        <w:rPr>
          <w:rFonts w:cs="Arial"/>
          <w:color w:val="000000"/>
          <w:szCs w:val="18"/>
          <w14:ligatures w14:val="standardContextual"/>
        </w:rPr>
        <w:t xml:space="preserve"> vooral om</w:t>
      </w:r>
      <w:r>
        <w:rPr>
          <w:rFonts w:cs="Arial"/>
          <w:color w:val="000000"/>
          <w:szCs w:val="18"/>
          <w14:ligatures w14:val="standardContextual"/>
        </w:rPr>
        <w:t xml:space="preserve"> dat </w:t>
      </w:r>
      <w:r w:rsidRPr="00466C6F">
        <w:rPr>
          <w:rFonts w:cs="Arial"/>
          <w:color w:val="000000"/>
          <w:szCs w:val="18"/>
          <w14:ligatures w14:val="standardContextual"/>
        </w:rPr>
        <w:t xml:space="preserve">het </w:t>
      </w:r>
      <w:r w:rsidRPr="000E7DB3">
        <w:rPr>
          <w:szCs w:val="18"/>
        </w:rPr>
        <w:t xml:space="preserve">samenstel van aanspraken, leveringsvormen en toegangscriteria tot de </w:t>
      </w:r>
      <w:proofErr w:type="spellStart"/>
      <w:r w:rsidRPr="000E7DB3">
        <w:rPr>
          <w:szCs w:val="18"/>
        </w:rPr>
        <w:t>Wlz</w:t>
      </w:r>
      <w:proofErr w:type="spellEnd"/>
      <w:r w:rsidRPr="000E7DB3">
        <w:rPr>
          <w:szCs w:val="18"/>
        </w:rPr>
        <w:t xml:space="preserve"> </w:t>
      </w:r>
      <w:r w:rsidRPr="000E7DB3">
        <w:rPr>
          <w:szCs w:val="18"/>
        </w:rPr>
        <w:t>onvoldoende ondersteunend is aan de verschillende WOZO-beleidsdoelen voor scheiden van wonen en zorg.</w:t>
      </w:r>
      <w:r>
        <w:rPr>
          <w:szCs w:val="18"/>
        </w:rPr>
        <w:t xml:space="preserve"> Met de </w:t>
      </w:r>
      <w:proofErr w:type="spellStart"/>
      <w:r>
        <w:rPr>
          <w:szCs w:val="18"/>
        </w:rPr>
        <w:t>NZa</w:t>
      </w:r>
      <w:proofErr w:type="spellEnd"/>
      <w:r>
        <w:rPr>
          <w:szCs w:val="18"/>
        </w:rPr>
        <w:t xml:space="preserve"> </w:t>
      </w:r>
      <w:r w:rsidR="004967A7">
        <w:rPr>
          <w:szCs w:val="18"/>
        </w:rPr>
        <w:t>ben ik</w:t>
      </w:r>
      <w:r>
        <w:rPr>
          <w:szCs w:val="18"/>
        </w:rPr>
        <w:t xml:space="preserve"> van mening dat verpleeghuisplekken beschikbaar moeten blijven voor zeer kwetsbare ouderen en dat we het schaarse zorgpersoneel zorgvuldig moeten inzetten.</w:t>
      </w:r>
    </w:p>
    <w:p w:rsidR="00FE5E45" w:rsidP="00FE5E45" w:rsidRDefault="008A20E3" w14:paraId="03A0D8A0" w14:textId="77777777">
      <w:pPr>
        <w:rPr>
          <w:szCs w:val="18"/>
        </w:rPr>
      </w:pPr>
      <w:r>
        <w:rPr>
          <w:szCs w:val="18"/>
        </w:rPr>
        <w:t xml:space="preserve">Het toegankelijk houden van de ondersteuning en zorg voor onze ouderen én het afwenden van het dreigende arbeidsmarkttekort zijn de twee grootste uitdagingen waar we met elkaar voor staan. Er zijn immers steeds meer ouderen en het aantal ouderen met een zorgvraag stijgt. Maar het aantal zorgverleners groeit niet mee. </w:t>
      </w:r>
      <w:r w:rsidR="00BC09B0">
        <w:rPr>
          <w:szCs w:val="18"/>
        </w:rPr>
        <w:t>We zijn</w:t>
      </w:r>
      <w:r>
        <w:rPr>
          <w:szCs w:val="18"/>
        </w:rPr>
        <w:t xml:space="preserve"> daarom met partijen, waaronder de </w:t>
      </w:r>
      <w:proofErr w:type="spellStart"/>
      <w:r>
        <w:rPr>
          <w:szCs w:val="18"/>
        </w:rPr>
        <w:t>NZa</w:t>
      </w:r>
      <w:proofErr w:type="spellEnd"/>
      <w:r>
        <w:rPr>
          <w:szCs w:val="18"/>
        </w:rPr>
        <w:t>, in gesprek over een Hoofdlijnenakkoord ouderenzorg (HLO). In het akkoord wil</w:t>
      </w:r>
      <w:r w:rsidR="00BC09B0">
        <w:rPr>
          <w:szCs w:val="18"/>
        </w:rPr>
        <w:t>len wij</w:t>
      </w:r>
      <w:r>
        <w:rPr>
          <w:szCs w:val="18"/>
        </w:rPr>
        <w:t xml:space="preserve"> concrete afspraken maken om deze doelstellingen te bereiken. De afspraken zien onder andere op het organiseren van de zorg thuis, mantelzorgondersteuning en het beschikbaar houden van een plek in het verpleeghuis voor onze zeer kwetsbare ouderen. De </w:t>
      </w:r>
      <w:proofErr w:type="spellStart"/>
      <w:r>
        <w:rPr>
          <w:szCs w:val="18"/>
        </w:rPr>
        <w:t>NZa</w:t>
      </w:r>
      <w:proofErr w:type="spellEnd"/>
      <w:r>
        <w:rPr>
          <w:szCs w:val="18"/>
        </w:rPr>
        <w:t xml:space="preserve"> is actief betrokken bij het formuleren van de afspraken waarbij zij hun eerder uitgebrachte advies benutten. </w:t>
      </w:r>
    </w:p>
    <w:p w:rsidRPr="00600E00" w:rsidR="00FE5E45" w:rsidP="00FE5E45" w:rsidRDefault="008A20E3" w14:paraId="4CA32A52" w14:textId="77777777">
      <w:pPr>
        <w:rPr>
          <w:color w:val="FF0000"/>
          <w:szCs w:val="18"/>
        </w:rPr>
      </w:pPr>
      <w:r>
        <w:rPr>
          <w:szCs w:val="18"/>
        </w:rPr>
        <w:t xml:space="preserve">Wij voelen net als iedereen de urgentie om de zorg voor onze ouderen ook in de toekomst te kunnen garanderen en streven naar het </w:t>
      </w:r>
      <w:r w:rsidRPr="001773CA" w:rsidR="000F1FAC">
        <w:rPr>
          <w:szCs w:val="18"/>
        </w:rPr>
        <w:t xml:space="preserve">zo snel </w:t>
      </w:r>
      <w:r>
        <w:rPr>
          <w:szCs w:val="18"/>
        </w:rPr>
        <w:t>mogelijk sluiten van het HLO. Op de concrete afspraken en het tijdpad kan niet worden vooruitgelopen.</w:t>
      </w:r>
      <w:r w:rsidRPr="00600E00">
        <w:rPr>
          <w:color w:val="FF0000"/>
          <w:szCs w:val="18"/>
        </w:rPr>
        <w:t xml:space="preserve"> </w:t>
      </w:r>
    </w:p>
    <w:p w:rsidR="00AD2338" w:rsidP="00FE5E45" w:rsidRDefault="00AD2338" w14:paraId="2A9B6E79" w14:textId="77777777">
      <w:pPr>
        <w:rPr>
          <w:szCs w:val="18"/>
        </w:rPr>
      </w:pPr>
    </w:p>
    <w:p w:rsidR="00FE5E45" w:rsidP="00FE5E45" w:rsidRDefault="008A20E3" w14:paraId="27E9D3E7" w14:textId="77777777">
      <w:pPr>
        <w:rPr>
          <w:szCs w:val="18"/>
        </w:rPr>
      </w:pPr>
      <w:r w:rsidRPr="00DD17CB">
        <w:rPr>
          <w:b/>
          <w:bCs/>
          <w:szCs w:val="18"/>
        </w:rPr>
        <w:t>Vraag 3</w:t>
      </w:r>
      <w:r w:rsidRPr="00DD17CB">
        <w:rPr>
          <w:szCs w:val="18"/>
        </w:rPr>
        <w:br/>
        <w:t>Kunt u op ieder van de aanbevelingen uit het rapport 'Tussen Wal en Voordeur afzonderlijk reageren en aangeven of u voornemens bent deze over te nemen? Kunt u voor elk van de aanbevelingen welke u voornemens bent aan te nemen, aangeven welke concrete maatregelen u zult nemen om de aanbeveling in de praktijk te brengen?</w:t>
      </w:r>
    </w:p>
    <w:p w:rsidR="00782AA2" w:rsidP="00FE5E45" w:rsidRDefault="00782AA2" w14:paraId="50730462" w14:textId="77777777">
      <w:pPr>
        <w:rPr>
          <w:szCs w:val="18"/>
        </w:rPr>
      </w:pPr>
    </w:p>
    <w:p w:rsidRPr="00782AA2" w:rsidR="00782AA2" w:rsidP="00FE5E45" w:rsidRDefault="008A20E3" w14:paraId="677BF7AB" w14:textId="77777777">
      <w:pPr>
        <w:rPr>
          <w:b/>
          <w:bCs/>
          <w:szCs w:val="18"/>
        </w:rPr>
      </w:pPr>
      <w:r w:rsidRPr="00782AA2">
        <w:rPr>
          <w:b/>
          <w:bCs/>
          <w:szCs w:val="18"/>
        </w:rPr>
        <w:t>Antwoord vraag 3</w:t>
      </w:r>
    </w:p>
    <w:p w:rsidRPr="005162DE" w:rsidR="00FE5E45" w:rsidP="00FE5E45" w:rsidRDefault="008A20E3" w14:paraId="19D953AF" w14:textId="77777777">
      <w:pPr>
        <w:rPr>
          <w:szCs w:val="18"/>
        </w:rPr>
      </w:pPr>
      <w:r w:rsidRPr="005162DE">
        <w:rPr>
          <w:szCs w:val="18"/>
        </w:rPr>
        <w:t xml:space="preserve">De </w:t>
      </w:r>
      <w:proofErr w:type="spellStart"/>
      <w:r w:rsidRPr="005162DE">
        <w:rPr>
          <w:szCs w:val="18"/>
        </w:rPr>
        <w:t>NZa</w:t>
      </w:r>
      <w:proofErr w:type="spellEnd"/>
      <w:r w:rsidRPr="005162DE">
        <w:rPr>
          <w:szCs w:val="18"/>
        </w:rPr>
        <w:t xml:space="preserve"> trekt in haar rapport </w:t>
      </w:r>
      <w:r>
        <w:rPr>
          <w:szCs w:val="18"/>
        </w:rPr>
        <w:t>‘</w:t>
      </w:r>
      <w:r w:rsidRPr="005162DE">
        <w:rPr>
          <w:szCs w:val="18"/>
        </w:rPr>
        <w:t>Tussen wal en voordeur</w:t>
      </w:r>
      <w:r>
        <w:rPr>
          <w:szCs w:val="18"/>
        </w:rPr>
        <w:t>’</w:t>
      </w:r>
      <w:r w:rsidRPr="005162DE">
        <w:rPr>
          <w:szCs w:val="18"/>
        </w:rPr>
        <w:t xml:space="preserve"> drie hoofdconclusies w</w:t>
      </w:r>
      <w:r>
        <w:rPr>
          <w:szCs w:val="18"/>
        </w:rPr>
        <w:t>a</w:t>
      </w:r>
      <w:r w:rsidRPr="005162DE">
        <w:rPr>
          <w:szCs w:val="18"/>
        </w:rPr>
        <w:t>ar zorgkantoren (meer) op in moeten zetten:</w:t>
      </w:r>
    </w:p>
    <w:p w:rsidRPr="005162DE" w:rsidR="00FE5E45" w:rsidP="00FE5E45" w:rsidRDefault="008A20E3" w14:paraId="416C1E04" w14:textId="77777777">
      <w:pPr>
        <w:pStyle w:val="Lijstalinea"/>
        <w:numPr>
          <w:ilvl w:val="0"/>
          <w:numId w:val="49"/>
        </w:numPr>
        <w:rPr>
          <w:rFonts w:ascii="Verdana" w:hAnsi="Verdana"/>
          <w:sz w:val="18"/>
          <w:szCs w:val="18"/>
        </w:rPr>
      </w:pPr>
      <w:r w:rsidRPr="005162DE">
        <w:rPr>
          <w:rFonts w:ascii="Verdana" w:hAnsi="Verdana"/>
          <w:sz w:val="18"/>
          <w:szCs w:val="18"/>
        </w:rPr>
        <w:t>Zorgkantoren moeten</w:t>
      </w:r>
      <w:r w:rsidRPr="001773CA">
        <w:rPr>
          <w:rFonts w:ascii="Verdana" w:hAnsi="Verdana"/>
          <w:sz w:val="18"/>
          <w:szCs w:val="18"/>
        </w:rPr>
        <w:t xml:space="preserve"> </w:t>
      </w:r>
      <w:r w:rsidR="00A876FD">
        <w:rPr>
          <w:rFonts w:ascii="Verdana" w:hAnsi="Verdana"/>
          <w:sz w:val="18"/>
          <w:szCs w:val="18"/>
        </w:rPr>
        <w:t xml:space="preserve">in hun beleid </w:t>
      </w:r>
      <w:r w:rsidRPr="001773CA">
        <w:rPr>
          <w:rFonts w:ascii="Verdana" w:hAnsi="Verdana"/>
          <w:sz w:val="18"/>
          <w:szCs w:val="18"/>
        </w:rPr>
        <w:t>duidelijker aangeven</w:t>
      </w:r>
      <w:r w:rsidRPr="005162DE">
        <w:rPr>
          <w:rFonts w:ascii="Verdana" w:hAnsi="Verdana"/>
          <w:sz w:val="18"/>
          <w:szCs w:val="18"/>
        </w:rPr>
        <w:t xml:space="preserve"> hoe zij zorg thuis vorm willen geven</w:t>
      </w:r>
      <w:r w:rsidR="00782AA2">
        <w:rPr>
          <w:rFonts w:ascii="Verdana" w:hAnsi="Verdana"/>
          <w:sz w:val="18"/>
          <w:szCs w:val="18"/>
        </w:rPr>
        <w:t>.</w:t>
      </w:r>
    </w:p>
    <w:p w:rsidRPr="005162DE" w:rsidR="00FE5E45" w:rsidP="00FE5E45" w:rsidRDefault="008A20E3" w14:paraId="6BC85731" w14:textId="77777777">
      <w:pPr>
        <w:pStyle w:val="Lijstalinea"/>
        <w:numPr>
          <w:ilvl w:val="0"/>
          <w:numId w:val="49"/>
        </w:numPr>
        <w:rPr>
          <w:rFonts w:ascii="Verdana" w:hAnsi="Verdana"/>
          <w:sz w:val="18"/>
          <w:szCs w:val="18"/>
        </w:rPr>
      </w:pPr>
      <w:r w:rsidRPr="005162DE">
        <w:rPr>
          <w:rFonts w:ascii="Verdana" w:hAnsi="Verdana"/>
          <w:sz w:val="18"/>
          <w:szCs w:val="18"/>
        </w:rPr>
        <w:t xml:space="preserve">Zorgkantoren moeten beter in beeld brengen welk deel van de cliënten bewust een keuze maakt voor zorg thuis en nadrukkelijker naar voren stappen bij het </w:t>
      </w:r>
      <w:r w:rsidRPr="005162DE">
        <w:rPr>
          <w:rFonts w:ascii="Verdana" w:hAnsi="Verdana"/>
          <w:sz w:val="18"/>
          <w:szCs w:val="18"/>
        </w:rPr>
        <w:t>verstrekken van tijdige, volledige en juiste informatie die de cliënt kan helpen bij het kiezen van voor hem/haar passende zorg</w:t>
      </w:r>
      <w:r w:rsidR="00782AA2">
        <w:rPr>
          <w:rFonts w:ascii="Verdana" w:hAnsi="Verdana"/>
          <w:sz w:val="18"/>
          <w:szCs w:val="18"/>
        </w:rPr>
        <w:t>.</w:t>
      </w:r>
    </w:p>
    <w:p w:rsidRPr="003C0250" w:rsidR="00FE5E45" w:rsidP="00FE5E45" w:rsidRDefault="008A20E3" w14:paraId="7FC5E789" w14:textId="77777777">
      <w:pPr>
        <w:pStyle w:val="Lijstalinea"/>
        <w:numPr>
          <w:ilvl w:val="0"/>
          <w:numId w:val="49"/>
        </w:numPr>
        <w:rPr>
          <w:rFonts w:ascii="Verdana" w:hAnsi="Verdana"/>
          <w:sz w:val="18"/>
          <w:szCs w:val="18"/>
        </w:rPr>
      </w:pPr>
      <w:r w:rsidRPr="005162DE">
        <w:rPr>
          <w:rFonts w:ascii="Verdana" w:hAnsi="Verdana"/>
          <w:sz w:val="18"/>
          <w:szCs w:val="18"/>
        </w:rPr>
        <w:t xml:space="preserve">Zorgkantoren moeten beter zicht krijgen op het aantal cliënten dat thuis hun zorg ontvangt en niet op een wachtlijst staat, zodat een beter beeld gemaakt kan worden of de zorg tijdig is. Daarnaast verwacht de </w:t>
      </w:r>
      <w:proofErr w:type="spellStart"/>
      <w:r w:rsidRPr="005162DE">
        <w:rPr>
          <w:rFonts w:ascii="Verdana" w:hAnsi="Verdana"/>
          <w:sz w:val="18"/>
          <w:szCs w:val="18"/>
        </w:rPr>
        <w:t>NZa</w:t>
      </w:r>
      <w:proofErr w:type="spellEnd"/>
      <w:r w:rsidRPr="005162DE">
        <w:rPr>
          <w:rFonts w:ascii="Verdana" w:hAnsi="Verdana"/>
          <w:sz w:val="18"/>
          <w:szCs w:val="18"/>
        </w:rPr>
        <w:t xml:space="preserve"> van zorgkantoren een actievere houding om vast te stellen dat zorg passend is. Hierbij moeten zij minimaal steekproefsgewijs vaststellen dat het geheel aan zorg thuis, zowel formeel als informeel, passend is</w:t>
      </w:r>
      <w:r w:rsidRPr="001753C6">
        <w:rPr>
          <w:rFonts w:ascii="Verdana" w:hAnsi="Verdana"/>
          <w:sz w:val="18"/>
          <w:szCs w:val="18"/>
        </w:rPr>
        <w:t>.</w:t>
      </w:r>
    </w:p>
    <w:p w:rsidR="00FE5E45" w:rsidP="00FE5E45" w:rsidRDefault="008A20E3" w14:paraId="665072F8" w14:textId="77777777">
      <w:pPr>
        <w:spacing w:line="240" w:lineRule="auto"/>
        <w:rPr>
          <w:szCs w:val="18"/>
        </w:rPr>
      </w:pPr>
      <w:r>
        <w:rPr>
          <w:szCs w:val="18"/>
        </w:rPr>
        <w:t xml:space="preserve">Wij onderschrijven de conclusies van de </w:t>
      </w:r>
      <w:proofErr w:type="spellStart"/>
      <w:r>
        <w:rPr>
          <w:szCs w:val="18"/>
        </w:rPr>
        <w:t>NZa</w:t>
      </w:r>
      <w:proofErr w:type="spellEnd"/>
      <w:r>
        <w:rPr>
          <w:szCs w:val="18"/>
        </w:rPr>
        <w:t>. Dat</w:t>
      </w:r>
      <w:r w:rsidRPr="003C0250">
        <w:rPr>
          <w:szCs w:val="18"/>
        </w:rPr>
        <w:t xml:space="preserve"> </w:t>
      </w:r>
      <w:r>
        <w:rPr>
          <w:szCs w:val="18"/>
        </w:rPr>
        <w:t>zorgkantoren</w:t>
      </w:r>
      <w:r w:rsidRPr="003C0250">
        <w:rPr>
          <w:szCs w:val="18"/>
        </w:rPr>
        <w:t xml:space="preserve"> een duidelijke visie </w:t>
      </w:r>
      <w:r>
        <w:rPr>
          <w:szCs w:val="18"/>
        </w:rPr>
        <w:t xml:space="preserve">moeten </w:t>
      </w:r>
      <w:r w:rsidRPr="003C0250">
        <w:rPr>
          <w:szCs w:val="18"/>
        </w:rPr>
        <w:t xml:space="preserve">ontwikkelen op hoe de zorg te organiseren voor </w:t>
      </w:r>
      <w:proofErr w:type="spellStart"/>
      <w:r w:rsidRPr="003C0250">
        <w:rPr>
          <w:szCs w:val="18"/>
        </w:rPr>
        <w:t>Wlz</w:t>
      </w:r>
      <w:proofErr w:type="spellEnd"/>
      <w:r w:rsidRPr="003C0250">
        <w:rPr>
          <w:szCs w:val="18"/>
        </w:rPr>
        <w:t xml:space="preserve">-cliënten die thuis wonen en ten aanzien van deze groep meer eigenaarschap </w:t>
      </w:r>
      <w:r w:rsidR="000F1FAC">
        <w:rPr>
          <w:szCs w:val="18"/>
        </w:rPr>
        <w:t>moeten</w:t>
      </w:r>
      <w:r w:rsidRPr="003C0250">
        <w:rPr>
          <w:szCs w:val="18"/>
        </w:rPr>
        <w:t xml:space="preserve"> creëren is </w:t>
      </w:r>
      <w:r>
        <w:rPr>
          <w:szCs w:val="18"/>
        </w:rPr>
        <w:t xml:space="preserve">echter </w:t>
      </w:r>
      <w:r w:rsidRPr="003C0250">
        <w:rPr>
          <w:szCs w:val="18"/>
        </w:rPr>
        <w:t xml:space="preserve">niet een opgave voor de zorgkantoren alleen. De </w:t>
      </w:r>
      <w:proofErr w:type="spellStart"/>
      <w:r w:rsidRPr="003C0250">
        <w:rPr>
          <w:szCs w:val="18"/>
        </w:rPr>
        <w:t>NZa</w:t>
      </w:r>
      <w:proofErr w:type="spellEnd"/>
      <w:r w:rsidRPr="003C0250">
        <w:rPr>
          <w:szCs w:val="18"/>
        </w:rPr>
        <w:t xml:space="preserve"> geeft als voorbeeld </w:t>
      </w:r>
      <w:r w:rsidRPr="003C0250">
        <w:rPr>
          <w:szCs w:val="18"/>
        </w:rPr>
        <w:lastRenderedPageBreak/>
        <w:t xml:space="preserve">dat ten behoeve van passende zorg thuis de ondersteuning van mantelzorgers ook een belangrijk punt is. Mantelzorgondersteuning maakt echter geen onderdeel uit van de </w:t>
      </w:r>
      <w:proofErr w:type="spellStart"/>
      <w:r w:rsidRPr="003C0250">
        <w:rPr>
          <w:szCs w:val="18"/>
        </w:rPr>
        <w:t>Wlz</w:t>
      </w:r>
      <w:proofErr w:type="spellEnd"/>
      <w:r w:rsidRPr="003C0250">
        <w:rPr>
          <w:szCs w:val="18"/>
        </w:rPr>
        <w:t>-aanspraak</w:t>
      </w:r>
      <w:r>
        <w:rPr>
          <w:szCs w:val="18"/>
        </w:rPr>
        <w:t xml:space="preserve"> en is daarmee ook geen taak van het zorgkantoor</w:t>
      </w:r>
      <w:r w:rsidRPr="003C0250">
        <w:rPr>
          <w:szCs w:val="18"/>
        </w:rPr>
        <w:t xml:space="preserve">. </w:t>
      </w:r>
      <w:r>
        <w:rPr>
          <w:szCs w:val="18"/>
        </w:rPr>
        <w:t xml:space="preserve">Wij beogen </w:t>
      </w:r>
      <w:r w:rsidRPr="001773CA">
        <w:rPr>
          <w:szCs w:val="18"/>
        </w:rPr>
        <w:t>in het HLO ook het versterken van de mantelzorgondersteuning mee te nemen.</w:t>
      </w:r>
      <w:r w:rsidRPr="00317017">
        <w:rPr>
          <w:szCs w:val="18"/>
        </w:rPr>
        <w:t xml:space="preserve"> </w:t>
      </w:r>
    </w:p>
    <w:p w:rsidR="00FE5E45" w:rsidP="00FE5E45" w:rsidRDefault="008A20E3" w14:paraId="37578C34" w14:textId="77777777">
      <w:pPr>
        <w:rPr>
          <w:szCs w:val="18"/>
        </w:rPr>
      </w:pPr>
      <w:r w:rsidRPr="003C0250">
        <w:rPr>
          <w:szCs w:val="18"/>
        </w:rPr>
        <w:t xml:space="preserve">Ook </w:t>
      </w:r>
      <w:r>
        <w:rPr>
          <w:szCs w:val="18"/>
        </w:rPr>
        <w:t xml:space="preserve">(zorggeschikte) </w:t>
      </w:r>
      <w:r w:rsidRPr="003C0250">
        <w:rPr>
          <w:szCs w:val="18"/>
        </w:rPr>
        <w:t xml:space="preserve">woningen en de woonomgeving zijn belangrijke randvoorwaarden voor kwaliteit van leven als je ouder wordt. In het regeerprogramma zijn de ideeën van het kabinet op de bouwopgaven nader uitgewerkt. Het kabinet houdt vast aan de gemaakte afspraken van de realisatie van 290.000 woningen die geschikt zijn voor ouderen. Geclusterde zelfstandige woonvormen voor ouderen vallen hier ook onder. Voor ouderen voor wie een plek in het verpleeghuis nog niet aan de orde is, maar de zorgafhankelijkheid wel </w:t>
      </w:r>
      <w:r w:rsidRPr="003C0250">
        <w:rPr>
          <w:szCs w:val="18"/>
        </w:rPr>
        <w:t xml:space="preserve">al gevorderd is, onderzoekt de regering de mogelijkheden voor de terugkeer van verzorgingshuizen (een gezamenlijk huis met toezicht in de nacht). </w:t>
      </w:r>
    </w:p>
    <w:p w:rsidR="000F1FAC" w:rsidP="00FE5E45" w:rsidRDefault="000F1FAC" w14:paraId="34AA8740" w14:textId="77777777">
      <w:pPr>
        <w:rPr>
          <w:szCs w:val="18"/>
        </w:rPr>
      </w:pPr>
    </w:p>
    <w:p w:rsidRPr="003C0250" w:rsidR="00FE5E45" w:rsidP="00FE5E45" w:rsidRDefault="008A20E3" w14:paraId="0D136C5C" w14:textId="77777777">
      <w:pPr>
        <w:rPr>
          <w:szCs w:val="18"/>
        </w:rPr>
      </w:pPr>
      <w:r w:rsidRPr="003C0250">
        <w:rPr>
          <w:szCs w:val="18"/>
        </w:rPr>
        <w:t xml:space="preserve">Naar aanleiding van het verschijnen van het </w:t>
      </w:r>
      <w:proofErr w:type="spellStart"/>
      <w:r w:rsidRPr="003C0250">
        <w:rPr>
          <w:szCs w:val="18"/>
        </w:rPr>
        <w:t>NZa</w:t>
      </w:r>
      <w:proofErr w:type="spellEnd"/>
      <w:r w:rsidRPr="003C0250">
        <w:rPr>
          <w:szCs w:val="18"/>
        </w:rPr>
        <w:t xml:space="preserve">-rapport </w:t>
      </w:r>
      <w:r w:rsidR="00BC09B0">
        <w:rPr>
          <w:szCs w:val="18"/>
        </w:rPr>
        <w:t xml:space="preserve">hebben wij </w:t>
      </w:r>
      <w:r w:rsidRPr="003C0250">
        <w:rPr>
          <w:szCs w:val="18"/>
        </w:rPr>
        <w:t xml:space="preserve">de uitkomsten en aanbevelingen met Zorgverzekeraars Nederland en de </w:t>
      </w:r>
      <w:proofErr w:type="spellStart"/>
      <w:r w:rsidRPr="003C0250">
        <w:rPr>
          <w:szCs w:val="18"/>
        </w:rPr>
        <w:t>NZa</w:t>
      </w:r>
      <w:proofErr w:type="spellEnd"/>
      <w:r w:rsidR="00BC09B0">
        <w:rPr>
          <w:szCs w:val="18"/>
        </w:rPr>
        <w:t xml:space="preserve"> </w:t>
      </w:r>
      <w:r w:rsidRPr="00BC09B0" w:rsidR="00BC09B0">
        <w:rPr>
          <w:szCs w:val="18"/>
        </w:rPr>
        <w:t>besproken</w:t>
      </w:r>
      <w:r w:rsidRPr="003C0250">
        <w:rPr>
          <w:szCs w:val="18"/>
        </w:rPr>
        <w:t xml:space="preserve">. De </w:t>
      </w:r>
      <w:proofErr w:type="spellStart"/>
      <w:r w:rsidRPr="003C0250">
        <w:rPr>
          <w:szCs w:val="18"/>
        </w:rPr>
        <w:t>NZa</w:t>
      </w:r>
      <w:proofErr w:type="spellEnd"/>
      <w:r w:rsidRPr="003C0250">
        <w:rPr>
          <w:szCs w:val="18"/>
        </w:rPr>
        <w:t xml:space="preserve"> heeft daarbij aangegeven dat zij starten met </w:t>
      </w:r>
      <w:r w:rsidRPr="003C0250">
        <w:rPr>
          <w:szCs w:val="18"/>
        </w:rPr>
        <w:t>vervolgonderzoeken naar nieuwe clientgroepen en de zorgkantoren te vragen</w:t>
      </w:r>
      <w:r>
        <w:rPr>
          <w:szCs w:val="18"/>
        </w:rPr>
        <w:t xml:space="preserve"> om te t</w:t>
      </w:r>
      <w:r w:rsidRPr="003C0250">
        <w:rPr>
          <w:szCs w:val="18"/>
        </w:rPr>
        <w:t xml:space="preserve">oetsen of de aanbevelingen van dit onderzoek voldoende zijn opgevolgd. Dat is ook een moment voor de </w:t>
      </w:r>
      <w:proofErr w:type="spellStart"/>
      <w:r w:rsidRPr="003C0250">
        <w:rPr>
          <w:szCs w:val="18"/>
        </w:rPr>
        <w:t>NZa</w:t>
      </w:r>
      <w:proofErr w:type="spellEnd"/>
      <w:r w:rsidRPr="003C0250">
        <w:rPr>
          <w:szCs w:val="18"/>
        </w:rPr>
        <w:t xml:space="preserve"> en de zorgkantoren om samen terug te kijken op de laatste onderzoeken en vooruit te kijken naar de nieuwe onderzoeken. </w:t>
      </w:r>
    </w:p>
    <w:p w:rsidRPr="003C0250" w:rsidR="00FE5E45" w:rsidP="00FE5E45" w:rsidRDefault="008A20E3" w14:paraId="3D30AB30" w14:textId="77777777">
      <w:pPr>
        <w:rPr>
          <w:szCs w:val="18"/>
        </w:rPr>
      </w:pPr>
      <w:r w:rsidRPr="003C0250">
        <w:rPr>
          <w:szCs w:val="18"/>
        </w:rPr>
        <w:t xml:space="preserve">VWS, ZN en de </w:t>
      </w:r>
      <w:proofErr w:type="spellStart"/>
      <w:r w:rsidRPr="003C0250">
        <w:rPr>
          <w:szCs w:val="18"/>
        </w:rPr>
        <w:t>NZa</w:t>
      </w:r>
      <w:proofErr w:type="spellEnd"/>
      <w:r w:rsidRPr="003C0250">
        <w:rPr>
          <w:szCs w:val="18"/>
        </w:rPr>
        <w:t xml:space="preserve"> hebben op basis van de aanbevelingen afspraken gemaakt dat zorgkantoren duidelijk aangeven wat zij nu direct kunnen oppakken en welke aanbevelingen meer tijd vragen om goed gevolg te geven. De </w:t>
      </w:r>
      <w:proofErr w:type="spellStart"/>
      <w:r w:rsidRPr="003C0250">
        <w:rPr>
          <w:szCs w:val="18"/>
        </w:rPr>
        <w:t>NZa</w:t>
      </w:r>
      <w:proofErr w:type="spellEnd"/>
      <w:r w:rsidRPr="003C0250">
        <w:rPr>
          <w:szCs w:val="18"/>
        </w:rPr>
        <w:t xml:space="preserve"> ziet daarbij dat sprake is van een overgangsperiode, maar verwacht wel dat de zorgkantoren een regierol pakken in het besef dat niet alles makkelijk uit te voeren is. Voorts ziet de </w:t>
      </w:r>
      <w:proofErr w:type="spellStart"/>
      <w:r w:rsidRPr="003C0250">
        <w:rPr>
          <w:szCs w:val="18"/>
        </w:rPr>
        <w:t>NZa</w:t>
      </w:r>
      <w:proofErr w:type="spellEnd"/>
      <w:r w:rsidRPr="003C0250">
        <w:rPr>
          <w:szCs w:val="18"/>
        </w:rPr>
        <w:t xml:space="preserve"> graag dat gemotiveerd wordt wat zorgkantoren niet meteen kunnen oppakken. Daarbij hanteert de </w:t>
      </w:r>
      <w:proofErr w:type="spellStart"/>
      <w:r w:rsidRPr="003C0250">
        <w:rPr>
          <w:szCs w:val="18"/>
        </w:rPr>
        <w:t>NZa</w:t>
      </w:r>
      <w:proofErr w:type="spellEnd"/>
      <w:r w:rsidRPr="003C0250">
        <w:rPr>
          <w:szCs w:val="18"/>
        </w:rPr>
        <w:t xml:space="preserve"> de aanpak dat de </w:t>
      </w:r>
      <w:proofErr w:type="spellStart"/>
      <w:r w:rsidRPr="003C0250">
        <w:rPr>
          <w:szCs w:val="18"/>
        </w:rPr>
        <w:t>NZa</w:t>
      </w:r>
      <w:proofErr w:type="spellEnd"/>
      <w:r w:rsidRPr="003C0250">
        <w:rPr>
          <w:szCs w:val="18"/>
        </w:rPr>
        <w:t xml:space="preserve"> het “w</w:t>
      </w:r>
      <w:r w:rsidRPr="003C0250">
        <w:rPr>
          <w:szCs w:val="18"/>
        </w:rPr>
        <w:t xml:space="preserve">at” beschrijft, maar dat de zorgkantoren verantwoordelijk zijn voor het “hoe”. </w:t>
      </w:r>
      <w:r w:rsidR="00BC09B0">
        <w:rPr>
          <w:szCs w:val="18"/>
        </w:rPr>
        <w:t>Wij onderschrijven</w:t>
      </w:r>
      <w:r w:rsidRPr="003C0250">
        <w:rPr>
          <w:szCs w:val="18"/>
        </w:rPr>
        <w:t xml:space="preserve"> deze aanpak van de </w:t>
      </w:r>
      <w:proofErr w:type="spellStart"/>
      <w:r w:rsidRPr="003C0250">
        <w:rPr>
          <w:szCs w:val="18"/>
        </w:rPr>
        <w:t>Wlz</w:t>
      </w:r>
      <w:proofErr w:type="spellEnd"/>
      <w:r w:rsidRPr="003C0250">
        <w:rPr>
          <w:szCs w:val="18"/>
        </w:rPr>
        <w:t xml:space="preserve">-uitvoerders/zorgkantoren en de </w:t>
      </w:r>
      <w:proofErr w:type="spellStart"/>
      <w:r w:rsidRPr="003C0250">
        <w:rPr>
          <w:szCs w:val="18"/>
        </w:rPr>
        <w:t>NZa</w:t>
      </w:r>
      <w:proofErr w:type="spellEnd"/>
      <w:r w:rsidRPr="003C0250">
        <w:rPr>
          <w:szCs w:val="18"/>
        </w:rPr>
        <w:t xml:space="preserve">, waarbij er ook ruimte is voor dialoog om nader te bepalen hoe invulling kan worden gegeven aan deze verwachting. </w:t>
      </w:r>
    </w:p>
    <w:p w:rsidRPr="005162DE" w:rsidR="00FE5E45" w:rsidP="00FE5E45" w:rsidRDefault="008A20E3" w14:paraId="0F2418E5" w14:textId="77777777">
      <w:pPr>
        <w:spacing w:line="240" w:lineRule="auto"/>
        <w:rPr>
          <w:szCs w:val="18"/>
        </w:rPr>
      </w:pPr>
      <w:r w:rsidRPr="005162DE">
        <w:rPr>
          <w:szCs w:val="18"/>
        </w:rPr>
        <w:t xml:space="preserve">De verbeterpunten waarmee zorgkantoren </w:t>
      </w:r>
      <w:r>
        <w:rPr>
          <w:szCs w:val="18"/>
        </w:rPr>
        <w:t xml:space="preserve">gelijk </w:t>
      </w:r>
      <w:r w:rsidRPr="005162DE">
        <w:rPr>
          <w:szCs w:val="18"/>
        </w:rPr>
        <w:t>gezamenlijk</w:t>
      </w:r>
      <w:r>
        <w:rPr>
          <w:szCs w:val="18"/>
        </w:rPr>
        <w:t xml:space="preserve"> </w:t>
      </w:r>
      <w:r w:rsidRPr="005162DE">
        <w:rPr>
          <w:szCs w:val="18"/>
        </w:rPr>
        <w:t xml:space="preserve">aan de slag </w:t>
      </w:r>
      <w:r>
        <w:rPr>
          <w:szCs w:val="18"/>
        </w:rPr>
        <w:t>gaan</w:t>
      </w:r>
      <w:r w:rsidRPr="005162DE">
        <w:rPr>
          <w:szCs w:val="18"/>
        </w:rPr>
        <w:t xml:space="preserve"> betreffen in de </w:t>
      </w:r>
      <w:r>
        <w:rPr>
          <w:szCs w:val="18"/>
        </w:rPr>
        <w:t xml:space="preserve">eerste plaats de </w:t>
      </w:r>
      <w:r w:rsidRPr="005162DE">
        <w:rPr>
          <w:szCs w:val="18"/>
        </w:rPr>
        <w:t xml:space="preserve">wachtlijsten: </w:t>
      </w:r>
    </w:p>
    <w:p w:rsidRPr="005162DE" w:rsidR="00FE5E45" w:rsidP="00FE5E45" w:rsidRDefault="008A20E3" w14:paraId="76DBD577" w14:textId="77777777">
      <w:pPr>
        <w:pStyle w:val="Lijstalinea"/>
        <w:numPr>
          <w:ilvl w:val="0"/>
          <w:numId w:val="48"/>
        </w:numPr>
        <w:rPr>
          <w:rFonts w:ascii="Verdana" w:hAnsi="Verdana"/>
          <w:sz w:val="18"/>
          <w:szCs w:val="18"/>
        </w:rPr>
      </w:pPr>
      <w:r w:rsidRPr="005162DE">
        <w:rPr>
          <w:rFonts w:ascii="Verdana" w:hAnsi="Verdana"/>
          <w:sz w:val="18"/>
          <w:szCs w:val="18"/>
        </w:rPr>
        <w:t>meer inzicht in de wachtsituatie van cliënten die (bewust) wachten op zorg ‘thuis’;</w:t>
      </w:r>
    </w:p>
    <w:p w:rsidRPr="005162DE" w:rsidR="00FE5E45" w:rsidP="00FE5E45" w:rsidRDefault="008A20E3" w14:paraId="6A9932FC" w14:textId="77777777">
      <w:pPr>
        <w:pStyle w:val="Lijstalinea"/>
        <w:numPr>
          <w:ilvl w:val="0"/>
          <w:numId w:val="48"/>
        </w:numPr>
        <w:rPr>
          <w:rFonts w:ascii="Verdana" w:hAnsi="Verdana"/>
          <w:sz w:val="18"/>
          <w:szCs w:val="18"/>
        </w:rPr>
      </w:pPr>
      <w:r w:rsidRPr="005162DE">
        <w:rPr>
          <w:rFonts w:ascii="Verdana" w:hAnsi="Verdana"/>
          <w:sz w:val="18"/>
          <w:szCs w:val="18"/>
        </w:rPr>
        <w:t>het ontwikkelen van beleid om de status van wachtenden (‘Actief Plaatsen – met zorg – wacht op voorkeursplek’) die een aantal keer een passende plek hebben geweigerd, eventueel om te zetten naar een andere wachtstatus indien de situatie daar beter bij aansluit</w:t>
      </w:r>
      <w:r w:rsidRPr="005162DE">
        <w:rPr>
          <w:rFonts w:ascii="Verdana" w:hAnsi="Verdana"/>
          <w:kern w:val="0"/>
          <w:sz w:val="18"/>
          <w:szCs w:val="18"/>
          <w14:ligatures w14:val="none"/>
        </w:rPr>
        <w:t xml:space="preserve"> en daar op te acteren</w:t>
      </w:r>
      <w:r w:rsidRPr="005162DE">
        <w:rPr>
          <w:rFonts w:ascii="Verdana" w:hAnsi="Verdana"/>
          <w:sz w:val="18"/>
          <w:szCs w:val="18"/>
        </w:rPr>
        <w:t>;</w:t>
      </w:r>
    </w:p>
    <w:p w:rsidR="00600E00" w:rsidP="00FE5E45" w:rsidRDefault="008A20E3" w14:paraId="1245D806" w14:textId="77777777">
      <w:pPr>
        <w:pStyle w:val="Lijstalinea"/>
        <w:numPr>
          <w:ilvl w:val="0"/>
          <w:numId w:val="48"/>
        </w:numPr>
        <w:rPr>
          <w:rFonts w:ascii="Verdana" w:hAnsi="Verdana"/>
          <w:sz w:val="18"/>
          <w:szCs w:val="18"/>
        </w:rPr>
      </w:pPr>
      <w:r w:rsidRPr="005162DE">
        <w:rPr>
          <w:rFonts w:ascii="Verdana" w:hAnsi="Verdana"/>
          <w:sz w:val="18"/>
          <w:szCs w:val="18"/>
        </w:rPr>
        <w:t xml:space="preserve">in samenwerking met de </w:t>
      </w:r>
      <w:r w:rsidR="00BC09B0">
        <w:rPr>
          <w:rFonts w:ascii="Verdana" w:hAnsi="Verdana"/>
          <w:sz w:val="18"/>
          <w:szCs w:val="18"/>
        </w:rPr>
        <w:t>gehandicapten</w:t>
      </w:r>
      <w:r w:rsidRPr="001773CA">
        <w:rPr>
          <w:rFonts w:ascii="Verdana" w:hAnsi="Verdana"/>
          <w:sz w:val="18"/>
          <w:szCs w:val="18"/>
        </w:rPr>
        <w:t>sector</w:t>
      </w:r>
      <w:r w:rsidR="00BC09B0">
        <w:rPr>
          <w:rFonts w:ascii="Verdana" w:hAnsi="Verdana"/>
          <w:sz w:val="18"/>
          <w:szCs w:val="18"/>
        </w:rPr>
        <w:t>;</w:t>
      </w:r>
    </w:p>
    <w:p w:rsidRPr="005162DE" w:rsidR="00FE5E45" w:rsidP="00FE5E45" w:rsidRDefault="008A20E3" w14:paraId="1C7D15EE" w14:textId="77777777">
      <w:pPr>
        <w:pStyle w:val="Lijstalinea"/>
        <w:numPr>
          <w:ilvl w:val="0"/>
          <w:numId w:val="48"/>
        </w:numPr>
        <w:rPr>
          <w:rFonts w:ascii="Verdana" w:hAnsi="Verdana"/>
          <w:sz w:val="18"/>
          <w:szCs w:val="18"/>
        </w:rPr>
      </w:pPr>
      <w:r w:rsidRPr="005162DE">
        <w:rPr>
          <w:rFonts w:ascii="Verdana" w:hAnsi="Verdana"/>
          <w:sz w:val="18"/>
          <w:szCs w:val="18"/>
        </w:rPr>
        <w:t xml:space="preserve">een duurzame aanpak uitwerken voor het voorkomen van schaduwwachtlijsten voor cliënten met een </w:t>
      </w:r>
      <w:proofErr w:type="spellStart"/>
      <w:r w:rsidRPr="005162DE">
        <w:rPr>
          <w:rFonts w:ascii="Verdana" w:hAnsi="Verdana"/>
          <w:sz w:val="18"/>
          <w:szCs w:val="18"/>
        </w:rPr>
        <w:t>Wlz</w:t>
      </w:r>
      <w:proofErr w:type="spellEnd"/>
      <w:r w:rsidRPr="005162DE">
        <w:rPr>
          <w:rFonts w:ascii="Verdana" w:hAnsi="Verdana"/>
          <w:sz w:val="18"/>
          <w:szCs w:val="18"/>
        </w:rPr>
        <w:t xml:space="preserve">-indicatie. </w:t>
      </w:r>
    </w:p>
    <w:p w:rsidR="00FE5E45" w:rsidP="00FE5E45" w:rsidRDefault="008A20E3" w14:paraId="05BF0456" w14:textId="77777777">
      <w:pPr>
        <w:rPr>
          <w:szCs w:val="18"/>
        </w:rPr>
      </w:pPr>
      <w:r>
        <w:rPr>
          <w:szCs w:val="18"/>
        </w:rPr>
        <w:t>Zorgkantoren</w:t>
      </w:r>
      <w:r w:rsidRPr="003C0250">
        <w:rPr>
          <w:szCs w:val="18"/>
        </w:rPr>
        <w:t xml:space="preserve"> acteren</w:t>
      </w:r>
      <w:r>
        <w:rPr>
          <w:szCs w:val="18"/>
        </w:rPr>
        <w:t xml:space="preserve"> actief </w:t>
      </w:r>
      <w:r w:rsidRPr="003C0250">
        <w:rPr>
          <w:szCs w:val="18"/>
        </w:rPr>
        <w:t xml:space="preserve">op de aanbevelingen van de </w:t>
      </w:r>
      <w:proofErr w:type="spellStart"/>
      <w:r w:rsidRPr="003C0250">
        <w:rPr>
          <w:szCs w:val="18"/>
        </w:rPr>
        <w:t>NZa</w:t>
      </w:r>
      <w:proofErr w:type="spellEnd"/>
      <w:r>
        <w:rPr>
          <w:szCs w:val="18"/>
        </w:rPr>
        <w:t xml:space="preserve"> en </w:t>
      </w:r>
      <w:r w:rsidR="00BC09B0">
        <w:rPr>
          <w:szCs w:val="18"/>
        </w:rPr>
        <w:t>wij blijven</w:t>
      </w:r>
      <w:r w:rsidRPr="003C0250">
        <w:rPr>
          <w:szCs w:val="18"/>
        </w:rPr>
        <w:t xml:space="preserve"> in nauw overleg met de zorgkantoren en de </w:t>
      </w:r>
      <w:proofErr w:type="spellStart"/>
      <w:r w:rsidRPr="003C0250">
        <w:rPr>
          <w:szCs w:val="18"/>
        </w:rPr>
        <w:t>NZa</w:t>
      </w:r>
      <w:proofErr w:type="spellEnd"/>
      <w:r w:rsidRPr="003C0250">
        <w:rPr>
          <w:szCs w:val="18"/>
        </w:rPr>
        <w:t xml:space="preserve"> over het plan van aanpak van de zorgkantoren om de aanbevelingen van dit belangrijke rapport uitwerking te geven. </w:t>
      </w:r>
    </w:p>
    <w:p w:rsidR="00782AA2" w:rsidP="00FE5E45" w:rsidRDefault="00782AA2" w14:paraId="0C16058D" w14:textId="77777777">
      <w:pPr>
        <w:rPr>
          <w:szCs w:val="18"/>
        </w:rPr>
      </w:pPr>
    </w:p>
    <w:p w:rsidR="00843512" w:rsidP="00BC09B0" w:rsidRDefault="00843512" w14:paraId="43DFAF70" w14:textId="77777777">
      <w:pPr>
        <w:rPr>
          <w:b/>
          <w:bCs/>
          <w:szCs w:val="18"/>
        </w:rPr>
      </w:pPr>
    </w:p>
    <w:p w:rsidR="00411836" w:rsidP="00BC09B0" w:rsidRDefault="00411836" w14:paraId="775A44E2" w14:textId="77777777">
      <w:pPr>
        <w:rPr>
          <w:b/>
          <w:bCs/>
          <w:szCs w:val="18"/>
        </w:rPr>
      </w:pPr>
    </w:p>
    <w:p w:rsidR="00782AA2" w:rsidP="00BC09B0" w:rsidRDefault="008A20E3" w14:paraId="5D119334" w14:textId="77777777">
      <w:pPr>
        <w:rPr>
          <w:szCs w:val="18"/>
        </w:rPr>
      </w:pPr>
      <w:r w:rsidRPr="00DD17CB">
        <w:rPr>
          <w:b/>
          <w:bCs/>
          <w:szCs w:val="18"/>
        </w:rPr>
        <w:lastRenderedPageBreak/>
        <w:t>Vraag 4</w:t>
      </w:r>
      <w:r w:rsidRPr="00DD17CB">
        <w:rPr>
          <w:szCs w:val="18"/>
        </w:rPr>
        <w:br/>
        <w:t xml:space="preserve">Bent u het met de </w:t>
      </w:r>
      <w:proofErr w:type="spellStart"/>
      <w:r w:rsidRPr="00DD17CB">
        <w:rPr>
          <w:szCs w:val="18"/>
        </w:rPr>
        <w:t>NZa</w:t>
      </w:r>
      <w:proofErr w:type="spellEnd"/>
      <w:r w:rsidRPr="00DD17CB">
        <w:rPr>
          <w:szCs w:val="18"/>
        </w:rPr>
        <w:t xml:space="preserve"> eens dat de overheid duidelijkheid moet geven met betrekking tot welke zorg, </w:t>
      </w:r>
      <w:r w:rsidRPr="00DD17CB">
        <w:rPr>
          <w:szCs w:val="18"/>
        </w:rPr>
        <w:t>aan welke doelgroep en in welke setting wel/niet geleverd zou moeten worden? Deelt u de mening dat het zeer onwenselijk zou zijn om deze verantwoordelijkheid te beleggen bij de zorgkantoren?</w:t>
      </w:r>
    </w:p>
    <w:p w:rsidR="00BC09B0" w:rsidP="001773CA" w:rsidRDefault="00BC09B0" w14:paraId="06490A89" w14:textId="77777777">
      <w:pPr>
        <w:rPr>
          <w:szCs w:val="18"/>
        </w:rPr>
      </w:pPr>
    </w:p>
    <w:p w:rsidRPr="00782AA2" w:rsidR="00782AA2" w:rsidP="00FE5E45" w:rsidRDefault="008A20E3" w14:paraId="3B25D8AD" w14:textId="77777777">
      <w:pPr>
        <w:rPr>
          <w:b/>
          <w:bCs/>
          <w:szCs w:val="18"/>
        </w:rPr>
      </w:pPr>
      <w:r w:rsidRPr="00782AA2">
        <w:rPr>
          <w:b/>
          <w:bCs/>
          <w:szCs w:val="18"/>
        </w:rPr>
        <w:t>Antwoord vraag 4</w:t>
      </w:r>
    </w:p>
    <w:p w:rsidR="00FE5E45" w:rsidP="00FE5E45" w:rsidRDefault="008A20E3" w14:paraId="35F63373" w14:textId="77777777">
      <w:pPr>
        <w:rPr>
          <w:szCs w:val="18"/>
        </w:rPr>
      </w:pPr>
      <w:r>
        <w:rPr>
          <w:szCs w:val="18"/>
        </w:rPr>
        <w:t>O</w:t>
      </w:r>
      <w:r w:rsidRPr="00357991">
        <w:rPr>
          <w:szCs w:val="18"/>
        </w:rPr>
        <w:t xml:space="preserve">uderen </w:t>
      </w:r>
      <w:r>
        <w:rPr>
          <w:szCs w:val="18"/>
        </w:rPr>
        <w:t xml:space="preserve">met een zorgvraag </w:t>
      </w:r>
      <w:r w:rsidRPr="00357991">
        <w:rPr>
          <w:szCs w:val="18"/>
        </w:rPr>
        <w:t>willen zo lang mogelijk in hun vertrouwde omgeving blijven wonen, in de buurt die ze kennen en met mensen die hen dierbaar zijn. Als het niet noodzakelijk is, willen ze liever niet in het verpleeghuis opgenomen worden. Dit kan alleen als ondersteuning en zorg buiten het verpleeghuis voor hen goed georganiseerd zijn. Op dit moment hebben de meeste zorgkantoren in navolging van het WOZO-programma hun beleid aangepast om in te zetten op “thuis tenzij”.</w:t>
      </w:r>
      <w:r>
        <w:rPr>
          <w:szCs w:val="18"/>
        </w:rPr>
        <w:t xml:space="preserve"> </w:t>
      </w:r>
      <w:r w:rsidRPr="00410785">
        <w:rPr>
          <w:szCs w:val="18"/>
        </w:rPr>
        <w:t>Voor kwetsbare ouderen is het van</w:t>
      </w:r>
      <w:r w:rsidRPr="00410785">
        <w:rPr>
          <w:szCs w:val="18"/>
        </w:rPr>
        <w:t xml:space="preserve"> belang dat in de thuissituatie goede ondersteuning en zorg beschikbaar is.</w:t>
      </w:r>
    </w:p>
    <w:p w:rsidR="00FE5E45" w:rsidP="00FE5E45" w:rsidRDefault="008A20E3" w14:paraId="41208B02" w14:textId="77777777">
      <w:pPr>
        <w:rPr>
          <w:szCs w:val="18"/>
        </w:rPr>
      </w:pPr>
      <w:r>
        <w:rPr>
          <w:szCs w:val="18"/>
        </w:rPr>
        <w:t xml:space="preserve">De </w:t>
      </w:r>
      <w:proofErr w:type="spellStart"/>
      <w:r>
        <w:rPr>
          <w:szCs w:val="18"/>
        </w:rPr>
        <w:t>NZa</w:t>
      </w:r>
      <w:proofErr w:type="spellEnd"/>
      <w:r>
        <w:rPr>
          <w:szCs w:val="18"/>
        </w:rPr>
        <w:t xml:space="preserve"> geeft in het rapport aan dat op ba</w:t>
      </w:r>
      <w:r w:rsidRPr="00866A8B">
        <w:rPr>
          <w:szCs w:val="18"/>
        </w:rPr>
        <w:t xml:space="preserve">sis van de huidige wet- en regelgeving cliënten de mogelijkheid </w:t>
      </w:r>
      <w:r>
        <w:rPr>
          <w:szCs w:val="18"/>
        </w:rPr>
        <w:t>hebben</w:t>
      </w:r>
      <w:r w:rsidRPr="00866A8B">
        <w:rPr>
          <w:szCs w:val="18"/>
        </w:rPr>
        <w:t xml:space="preserve"> om te kiezen voor intramurale zorg. </w:t>
      </w:r>
      <w:r>
        <w:rPr>
          <w:szCs w:val="18"/>
        </w:rPr>
        <w:t>D</w:t>
      </w:r>
      <w:r w:rsidRPr="00866A8B">
        <w:rPr>
          <w:szCs w:val="18"/>
        </w:rPr>
        <w:t xml:space="preserve">e </w:t>
      </w:r>
      <w:proofErr w:type="spellStart"/>
      <w:r w:rsidRPr="00866A8B">
        <w:rPr>
          <w:szCs w:val="18"/>
        </w:rPr>
        <w:t>NZa</w:t>
      </w:r>
      <w:proofErr w:type="spellEnd"/>
      <w:r w:rsidRPr="00866A8B">
        <w:rPr>
          <w:szCs w:val="18"/>
        </w:rPr>
        <w:t xml:space="preserve"> </w:t>
      </w:r>
      <w:r>
        <w:rPr>
          <w:szCs w:val="18"/>
        </w:rPr>
        <w:t xml:space="preserve">heeft </w:t>
      </w:r>
      <w:r w:rsidRPr="00866A8B">
        <w:rPr>
          <w:szCs w:val="18"/>
        </w:rPr>
        <w:t xml:space="preserve">in juli 2023 de minister </w:t>
      </w:r>
      <w:r>
        <w:rPr>
          <w:szCs w:val="18"/>
        </w:rPr>
        <w:t xml:space="preserve">van VWS </w:t>
      </w:r>
      <w:r w:rsidRPr="00866A8B">
        <w:rPr>
          <w:szCs w:val="18"/>
        </w:rPr>
        <w:t>geadviseerd</w:t>
      </w:r>
      <w:r>
        <w:rPr>
          <w:rStyle w:val="Voetnootmarkering"/>
          <w:szCs w:val="18"/>
        </w:rPr>
        <w:footnoteReference w:id="3"/>
      </w:r>
      <w:r w:rsidRPr="00866A8B">
        <w:rPr>
          <w:szCs w:val="18"/>
        </w:rPr>
        <w:t xml:space="preserve"> om de </w:t>
      </w:r>
      <w:proofErr w:type="spellStart"/>
      <w:r w:rsidRPr="00866A8B">
        <w:rPr>
          <w:szCs w:val="18"/>
        </w:rPr>
        <w:t>Wlz</w:t>
      </w:r>
      <w:proofErr w:type="spellEnd"/>
      <w:r w:rsidRPr="00866A8B">
        <w:rPr>
          <w:szCs w:val="18"/>
        </w:rPr>
        <w:t xml:space="preserve"> aan te passen om ervoor te zorgen dat de beperkte verblijfplaatsen en het schaarse zorgpersoneel ingezet wordt voor de groep cliënten die dit het hardst nodig heeft. D</w:t>
      </w:r>
      <w:r>
        <w:rPr>
          <w:szCs w:val="18"/>
        </w:rPr>
        <w:t xml:space="preserve">e oproep van de </w:t>
      </w:r>
      <w:proofErr w:type="spellStart"/>
      <w:r>
        <w:rPr>
          <w:szCs w:val="18"/>
        </w:rPr>
        <w:t>NZa</w:t>
      </w:r>
      <w:proofErr w:type="spellEnd"/>
      <w:r>
        <w:rPr>
          <w:szCs w:val="18"/>
        </w:rPr>
        <w:t xml:space="preserve"> had betrekking </w:t>
      </w:r>
      <w:r w:rsidRPr="00866A8B">
        <w:rPr>
          <w:szCs w:val="18"/>
        </w:rPr>
        <w:t xml:space="preserve">op de inperking van keuzemogelijkheden in de </w:t>
      </w:r>
      <w:proofErr w:type="spellStart"/>
      <w:r w:rsidRPr="00866A8B">
        <w:rPr>
          <w:szCs w:val="18"/>
        </w:rPr>
        <w:t>Wlz</w:t>
      </w:r>
      <w:proofErr w:type="spellEnd"/>
      <w:r w:rsidRPr="00866A8B">
        <w:rPr>
          <w:szCs w:val="18"/>
        </w:rPr>
        <w:t xml:space="preserve">. Hiermee </w:t>
      </w:r>
      <w:r>
        <w:rPr>
          <w:szCs w:val="18"/>
        </w:rPr>
        <w:t xml:space="preserve">zou </w:t>
      </w:r>
      <w:r w:rsidRPr="00866A8B">
        <w:rPr>
          <w:szCs w:val="18"/>
        </w:rPr>
        <w:t xml:space="preserve">de overheid duidelijkheid </w:t>
      </w:r>
      <w:r>
        <w:rPr>
          <w:szCs w:val="18"/>
        </w:rPr>
        <w:t xml:space="preserve">moeten </w:t>
      </w:r>
      <w:r w:rsidRPr="00866A8B">
        <w:rPr>
          <w:szCs w:val="18"/>
        </w:rPr>
        <w:t>geven welke zorg, aan welke doelgroep en in welke setting wel, of juist niet geleverd zou moeten worden</w:t>
      </w:r>
      <w:r>
        <w:rPr>
          <w:szCs w:val="18"/>
        </w:rPr>
        <w:t xml:space="preserve">, aldus de </w:t>
      </w:r>
      <w:proofErr w:type="spellStart"/>
      <w:r>
        <w:rPr>
          <w:szCs w:val="18"/>
        </w:rPr>
        <w:t>NZa</w:t>
      </w:r>
      <w:proofErr w:type="spellEnd"/>
      <w:r w:rsidRPr="00866A8B">
        <w:rPr>
          <w:szCs w:val="18"/>
        </w:rPr>
        <w:t xml:space="preserve">. </w:t>
      </w:r>
    </w:p>
    <w:p w:rsidRPr="00DD17CB" w:rsidR="00FE5E45" w:rsidP="00FE5E45" w:rsidRDefault="008A20E3" w14:paraId="1881A977" w14:textId="77777777">
      <w:pPr>
        <w:rPr>
          <w:szCs w:val="18"/>
        </w:rPr>
      </w:pPr>
      <w:r w:rsidRPr="005162DE">
        <w:rPr>
          <w:szCs w:val="18"/>
        </w:rPr>
        <w:t xml:space="preserve">Met partijen </w:t>
      </w:r>
      <w:r w:rsidR="00BC09B0">
        <w:rPr>
          <w:szCs w:val="18"/>
        </w:rPr>
        <w:t>zijn wij</w:t>
      </w:r>
      <w:r w:rsidRPr="005162DE">
        <w:rPr>
          <w:szCs w:val="18"/>
        </w:rPr>
        <w:t xml:space="preserve"> in gesprek over</w:t>
      </w:r>
      <w:r w:rsidR="00AD2338">
        <w:rPr>
          <w:szCs w:val="18"/>
        </w:rPr>
        <w:t xml:space="preserve"> het</w:t>
      </w:r>
      <w:r w:rsidRPr="005162DE">
        <w:rPr>
          <w:szCs w:val="18"/>
        </w:rPr>
        <w:t xml:space="preserve"> </w:t>
      </w:r>
      <w:r>
        <w:rPr>
          <w:szCs w:val="18"/>
        </w:rPr>
        <w:t>HLO</w:t>
      </w:r>
      <w:r w:rsidRPr="005162DE">
        <w:rPr>
          <w:szCs w:val="18"/>
        </w:rPr>
        <w:t xml:space="preserve">, waarbij </w:t>
      </w:r>
      <w:r w:rsidR="00BC09B0">
        <w:rPr>
          <w:szCs w:val="18"/>
        </w:rPr>
        <w:t xml:space="preserve">wij </w:t>
      </w:r>
      <w:r>
        <w:rPr>
          <w:szCs w:val="18"/>
        </w:rPr>
        <w:t>afspraken wil</w:t>
      </w:r>
      <w:r w:rsidR="00BC09B0">
        <w:rPr>
          <w:szCs w:val="18"/>
        </w:rPr>
        <w:t>len</w:t>
      </w:r>
      <w:r>
        <w:rPr>
          <w:szCs w:val="18"/>
        </w:rPr>
        <w:t xml:space="preserve"> maken om de </w:t>
      </w:r>
      <w:proofErr w:type="spellStart"/>
      <w:r>
        <w:rPr>
          <w:szCs w:val="18"/>
        </w:rPr>
        <w:t>Wlz</w:t>
      </w:r>
      <w:proofErr w:type="spellEnd"/>
      <w:r>
        <w:rPr>
          <w:szCs w:val="18"/>
        </w:rPr>
        <w:t xml:space="preserve">-zorg en -ondersteuning ook in de toekomst toegankelijk te houden, waarbij </w:t>
      </w:r>
      <w:r w:rsidR="00BC09B0">
        <w:rPr>
          <w:szCs w:val="18"/>
        </w:rPr>
        <w:t xml:space="preserve">wij </w:t>
      </w:r>
      <w:r w:rsidR="00016818">
        <w:rPr>
          <w:szCs w:val="18"/>
        </w:rPr>
        <w:t xml:space="preserve">inderdaad </w:t>
      </w:r>
      <w:r>
        <w:rPr>
          <w:szCs w:val="18"/>
        </w:rPr>
        <w:t>ook naar het wettelijk kader kijk</w:t>
      </w:r>
      <w:r w:rsidR="00BC09B0">
        <w:rPr>
          <w:szCs w:val="18"/>
        </w:rPr>
        <w:t>en</w:t>
      </w:r>
      <w:r>
        <w:rPr>
          <w:szCs w:val="18"/>
        </w:rPr>
        <w:t xml:space="preserve">.  </w:t>
      </w:r>
    </w:p>
    <w:p w:rsidRPr="00DD17CB" w:rsidR="00FE5E45" w:rsidP="00FE5E45" w:rsidRDefault="00FE5E45" w14:paraId="414EF69F" w14:textId="77777777">
      <w:pPr>
        <w:rPr>
          <w:szCs w:val="18"/>
        </w:rPr>
      </w:pPr>
    </w:p>
    <w:p w:rsidR="00FE5E45" w:rsidP="00FE5E45" w:rsidRDefault="008A20E3" w14:paraId="0D581B0A" w14:textId="77777777">
      <w:pPr>
        <w:rPr>
          <w:szCs w:val="18"/>
        </w:rPr>
      </w:pPr>
      <w:r w:rsidRPr="00DD17CB">
        <w:rPr>
          <w:b/>
          <w:bCs/>
          <w:szCs w:val="18"/>
        </w:rPr>
        <w:t>Vraag 5</w:t>
      </w:r>
      <w:r w:rsidRPr="00DD17CB">
        <w:rPr>
          <w:szCs w:val="18"/>
        </w:rPr>
        <w:br/>
        <w:t>Bent u bereid deze vragen te beantwoorden voor de tweede termijn van het commissiedebat Langdurige zorg?</w:t>
      </w:r>
      <w:r w:rsidRPr="00DD17CB">
        <w:rPr>
          <w:szCs w:val="18"/>
        </w:rPr>
        <w:br/>
      </w:r>
    </w:p>
    <w:p w:rsidRPr="00782AA2" w:rsidR="00782AA2" w:rsidP="00FE5E45" w:rsidRDefault="008A20E3" w14:paraId="081209FB" w14:textId="77777777">
      <w:pPr>
        <w:rPr>
          <w:b/>
          <w:bCs/>
          <w:szCs w:val="18"/>
        </w:rPr>
      </w:pPr>
      <w:r w:rsidRPr="00782AA2">
        <w:rPr>
          <w:b/>
          <w:bCs/>
          <w:szCs w:val="18"/>
        </w:rPr>
        <w:t>Antwoord vraag 5</w:t>
      </w:r>
    </w:p>
    <w:p w:rsidRPr="00DD17CB" w:rsidR="00FE5E45" w:rsidP="00FE5E45" w:rsidRDefault="008A20E3" w14:paraId="37159044" w14:textId="77777777">
      <w:pPr>
        <w:rPr>
          <w:szCs w:val="18"/>
        </w:rPr>
      </w:pPr>
      <w:r>
        <w:rPr>
          <w:szCs w:val="18"/>
        </w:rPr>
        <w:t>Ja.</w:t>
      </w:r>
    </w:p>
    <w:p w:rsidR="00782AA2" w:rsidP="00FE5E45" w:rsidRDefault="00782AA2" w14:paraId="514C4F61" w14:textId="77777777">
      <w:pPr>
        <w:rPr>
          <w:szCs w:val="18"/>
        </w:rPr>
      </w:pPr>
    </w:p>
    <w:p w:rsidR="00FE5E45" w:rsidP="00FE5E45" w:rsidRDefault="00FE5E45" w14:paraId="778E0B6F" w14:textId="77777777">
      <w:pPr>
        <w:rPr>
          <w:szCs w:val="18"/>
        </w:rPr>
      </w:pPr>
    </w:p>
    <w:p w:rsidR="00782AA2" w:rsidP="00FE5E45" w:rsidRDefault="00782AA2" w14:paraId="1F59A14E" w14:textId="77777777">
      <w:pPr>
        <w:rPr>
          <w:szCs w:val="18"/>
        </w:rPr>
      </w:pPr>
    </w:p>
    <w:p w:rsidR="00782AA2" w:rsidP="00FE5E45" w:rsidRDefault="00782AA2" w14:paraId="4C8DEA1A" w14:textId="77777777">
      <w:pPr>
        <w:rPr>
          <w:szCs w:val="18"/>
        </w:rPr>
      </w:pPr>
    </w:p>
    <w:p w:rsidR="00782AA2" w:rsidP="00FE5E45" w:rsidRDefault="00782AA2" w14:paraId="7B5ACD32" w14:textId="77777777">
      <w:pPr>
        <w:rPr>
          <w:szCs w:val="18"/>
        </w:rPr>
      </w:pPr>
    </w:p>
    <w:p w:rsidR="00782AA2" w:rsidP="00FE5E45" w:rsidRDefault="00782AA2" w14:paraId="657EEAA0" w14:textId="77777777">
      <w:pPr>
        <w:rPr>
          <w:szCs w:val="18"/>
        </w:rPr>
      </w:pPr>
    </w:p>
    <w:p w:rsidRPr="00DD17CB" w:rsidR="00782AA2" w:rsidP="00FE5E45" w:rsidRDefault="00782AA2" w14:paraId="50FBF8E1" w14:textId="77777777">
      <w:pPr>
        <w:rPr>
          <w:szCs w:val="18"/>
        </w:rPr>
      </w:pPr>
    </w:p>
    <w:p w:rsidRPr="00DD17CB" w:rsidR="00FE5E45" w:rsidP="00FE5E45" w:rsidRDefault="008A20E3" w14:paraId="6D87BA22" w14:textId="77777777">
      <w:pPr>
        <w:rPr>
          <w:szCs w:val="18"/>
        </w:rPr>
      </w:pPr>
      <w:r w:rsidRPr="00DD17CB">
        <w:rPr>
          <w:szCs w:val="18"/>
        </w:rPr>
        <w:t xml:space="preserve">1) https://www.rijksoverheid.nl/documenten/rapporten/2024/07/22/nza-rapport-tussen-wal-en-voordeur </w:t>
      </w:r>
    </w:p>
    <w:p w:rsidR="00FE5E45" w:rsidP="002B3C83" w:rsidRDefault="00FE5E45" w14:paraId="0AFCA7DC" w14:textId="77777777">
      <w:pPr>
        <w:rPr>
          <w:b/>
          <w:bCs/>
          <w:szCs w:val="18"/>
        </w:rPr>
      </w:pPr>
    </w:p>
    <w:sectPr w:rsidR="00FE5E4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1D9F" w14:textId="77777777" w:rsidR="00DD45E3" w:rsidRDefault="00DD45E3">
      <w:pPr>
        <w:spacing w:line="240" w:lineRule="auto"/>
      </w:pPr>
      <w:r>
        <w:separator/>
      </w:r>
    </w:p>
  </w:endnote>
  <w:endnote w:type="continuationSeparator" w:id="0">
    <w:p w14:paraId="5426E92D" w14:textId="77777777" w:rsidR="00DD45E3" w:rsidRDefault="00DD4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6CA0" w14:textId="77777777" w:rsidR="00D11661" w:rsidRDefault="008A20E3">
    <w:pPr>
      <w:pStyle w:val="Voettekst"/>
    </w:pPr>
    <w:r>
      <w:rPr>
        <w:noProof/>
      </w:rPr>
      <mc:AlternateContent>
        <mc:Choice Requires="wps">
          <w:drawing>
            <wp:anchor distT="0" distB="0" distL="114300" distR="114300" simplePos="0" relativeHeight="251656192" behindDoc="0" locked="0" layoutInCell="1" allowOverlap="1" wp14:anchorId="5EA41379" wp14:editId="578BE72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58017" w14:textId="77777777" w:rsidR="00D11661" w:rsidRDefault="008A20E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EA4137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6A58017" w14:textId="77777777" w:rsidR="00D11661" w:rsidRDefault="008A20E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D979" w14:textId="77777777" w:rsidR="00D11661" w:rsidRDefault="008A20E3">
    <w:pPr>
      <w:pStyle w:val="Voettekst"/>
    </w:pPr>
    <w:r>
      <w:rPr>
        <w:noProof/>
      </w:rPr>
      <mc:AlternateContent>
        <mc:Choice Requires="wps">
          <w:drawing>
            <wp:anchor distT="0" distB="0" distL="114300" distR="114300" simplePos="0" relativeHeight="251660288" behindDoc="0" locked="0" layoutInCell="1" allowOverlap="1" wp14:anchorId="2D2F3648" wp14:editId="074238B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C562F" w14:textId="77777777" w:rsidR="00D11661" w:rsidRDefault="008A20E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D2F364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49C562F" w14:textId="77777777" w:rsidR="00D11661" w:rsidRDefault="008A20E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32FA" w14:textId="77777777" w:rsidR="00F860AE" w:rsidRDefault="008A20E3">
    <w:pPr>
      <w:pStyle w:val="Voettekst"/>
    </w:pPr>
    <w:r>
      <w:rPr>
        <w:noProof/>
      </w:rPr>
      <mc:AlternateContent>
        <mc:Choice Requires="wps">
          <w:drawing>
            <wp:anchor distT="0" distB="0" distL="114300" distR="114300" simplePos="0" relativeHeight="251658240" behindDoc="0" locked="0" layoutInCell="1" allowOverlap="1" wp14:anchorId="12863559" wp14:editId="41B956A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45488" w14:textId="77777777" w:rsidR="00D11661" w:rsidRDefault="008A20E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286355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A345488" w14:textId="77777777" w:rsidR="00D11661" w:rsidRDefault="008A20E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32B0" w14:textId="77777777" w:rsidR="00DD45E3" w:rsidRDefault="00DD45E3">
      <w:pPr>
        <w:spacing w:line="240" w:lineRule="auto"/>
      </w:pPr>
      <w:r>
        <w:separator/>
      </w:r>
    </w:p>
  </w:footnote>
  <w:footnote w:type="continuationSeparator" w:id="0">
    <w:p w14:paraId="10996202" w14:textId="77777777" w:rsidR="00DD45E3" w:rsidRDefault="00DD45E3">
      <w:pPr>
        <w:spacing w:line="240" w:lineRule="auto"/>
      </w:pPr>
      <w:r>
        <w:continuationSeparator/>
      </w:r>
    </w:p>
  </w:footnote>
  <w:footnote w:id="1">
    <w:p w14:paraId="7E3DE46F" w14:textId="77777777" w:rsidR="00FE5E45" w:rsidRPr="005802FC" w:rsidRDefault="008A20E3" w:rsidP="00FE5E45">
      <w:pPr>
        <w:pStyle w:val="Voetnoottekst"/>
        <w:rPr>
          <w:sz w:val="16"/>
          <w:szCs w:val="16"/>
        </w:rPr>
      </w:pPr>
      <w:r w:rsidRPr="005802FC">
        <w:rPr>
          <w:rStyle w:val="Voetnootmarkering"/>
          <w:sz w:val="16"/>
          <w:szCs w:val="16"/>
        </w:rPr>
        <w:footnoteRef/>
      </w:r>
      <w:r w:rsidRPr="005802FC">
        <w:rPr>
          <w:sz w:val="16"/>
          <w:szCs w:val="16"/>
        </w:rPr>
        <w:t xml:space="preserve"> 1) https://www.rijksoverheid.nl/documenten/rapporten/2024/07/22/nza-rapport-tussen-wal-en-voordeur.</w:t>
      </w:r>
    </w:p>
  </w:footnote>
  <w:footnote w:id="2">
    <w:p w14:paraId="27717721" w14:textId="77777777" w:rsidR="00FE5E45" w:rsidRDefault="008A20E3" w:rsidP="00FE5E45">
      <w:pPr>
        <w:pStyle w:val="Voetnoottekst"/>
      </w:pPr>
      <w:r w:rsidRPr="005802FC">
        <w:rPr>
          <w:rStyle w:val="Voetnootmarkering"/>
          <w:sz w:val="16"/>
          <w:szCs w:val="16"/>
        </w:rPr>
        <w:footnoteRef/>
      </w:r>
      <w:r w:rsidRPr="005802FC">
        <w:rPr>
          <w:sz w:val="16"/>
          <w:szCs w:val="16"/>
        </w:rPr>
        <w:t xml:space="preserve"> </w:t>
      </w:r>
      <w:hyperlink r:id="rId1" w:history="1">
        <w:r w:rsidRPr="005802FC">
          <w:rPr>
            <w:rStyle w:val="Hyperlink"/>
            <w:sz w:val="16"/>
            <w:szCs w:val="16"/>
          </w:rPr>
          <w:t xml:space="preserve">Programma Wonen, </w:t>
        </w:r>
        <w:r w:rsidRPr="005802FC">
          <w:rPr>
            <w:rStyle w:val="Hyperlink"/>
            <w:sz w:val="16"/>
            <w:szCs w:val="16"/>
          </w:rPr>
          <w:t>Ondersteuning en Zorg voor Ouderen (WOZO ) | Rapport | Rijksoverheid.nl</w:t>
        </w:r>
      </w:hyperlink>
      <w:r w:rsidRPr="005802FC">
        <w:rPr>
          <w:sz w:val="16"/>
          <w:szCs w:val="16"/>
        </w:rPr>
        <w:t>.</w:t>
      </w:r>
    </w:p>
  </w:footnote>
  <w:footnote w:id="3">
    <w:p w14:paraId="46F3E9C1" w14:textId="77777777" w:rsidR="00FE5E45" w:rsidRPr="005802FC" w:rsidRDefault="008A20E3" w:rsidP="00FE5E45">
      <w:pPr>
        <w:pStyle w:val="Voetnoottekst"/>
        <w:rPr>
          <w:sz w:val="16"/>
          <w:szCs w:val="16"/>
        </w:rPr>
      </w:pPr>
      <w:r w:rsidRPr="005802FC">
        <w:rPr>
          <w:rStyle w:val="Voetnootmarkering"/>
          <w:sz w:val="16"/>
          <w:szCs w:val="16"/>
        </w:rPr>
        <w:footnoteRef/>
      </w:r>
      <w:r w:rsidRPr="005802FC">
        <w:rPr>
          <w:sz w:val="16"/>
          <w:szCs w:val="16"/>
        </w:rPr>
        <w:t xml:space="preserve"> </w:t>
      </w:r>
      <w:hyperlink r:id="rId2" w:history="1">
        <w:r w:rsidRPr="005802FC">
          <w:rPr>
            <w:rStyle w:val="Hyperlink"/>
            <w:sz w:val="16"/>
            <w:szCs w:val="16"/>
          </w:rPr>
          <w:t>Advies Scheiden wonen en zorg in de verpleging en verzorging - Nederlandse Zorgautoriteit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5156" w14:textId="77777777" w:rsidR="00F860AE" w:rsidRDefault="008A20E3"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80F599A" wp14:editId="2FED474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BEFC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80F599A"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DEBEFC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EA72" w14:textId="77777777" w:rsidR="00F860AE" w:rsidRDefault="008A20E3">
    <w:pPr>
      <w:pStyle w:val="Koptekst"/>
    </w:pPr>
    <w:r>
      <w:rPr>
        <w:noProof/>
      </w:rPr>
      <w:drawing>
        <wp:anchor distT="0" distB="0" distL="114300" distR="114300" simplePos="0" relativeHeight="251657216" behindDoc="0" locked="0" layoutInCell="1" allowOverlap="1" wp14:anchorId="3CD462EF" wp14:editId="3AE4332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2E9EA" w14:textId="77777777" w:rsidR="00F860AE" w:rsidRDefault="008A20E3">
    <w:pPr>
      <w:pStyle w:val="Koptekst"/>
    </w:pPr>
    <w:r w:rsidRPr="002A273F">
      <w:rPr>
        <w:noProof/>
      </w:rPr>
      <mc:AlternateContent>
        <mc:Choice Requires="wps">
          <w:drawing>
            <wp:anchor distT="0" distB="0" distL="114300" distR="114300" simplePos="0" relativeHeight="251659264" behindDoc="0" locked="0" layoutInCell="1" allowOverlap="1" wp14:anchorId="5F8A5DB1" wp14:editId="5A392DE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6C29B" w14:textId="77777777" w:rsidR="00F860AE" w:rsidRDefault="008A20E3" w:rsidP="00A97BB8">
                          <w:pPr>
                            <w:pStyle w:val="Afzendgegevens"/>
                          </w:pPr>
                          <w:r>
                            <w:t>Bezoekadres:</w:t>
                          </w:r>
                        </w:p>
                        <w:p w14:paraId="7F648FA5" w14:textId="77777777" w:rsidR="00F860AE" w:rsidRDefault="008A20E3" w:rsidP="00A97BB8">
                          <w:pPr>
                            <w:pStyle w:val="Afzendgegevens"/>
                          </w:pPr>
                          <w:r>
                            <w:t>Parnassusplein 5</w:t>
                          </w:r>
                        </w:p>
                        <w:p w14:paraId="4FE796E4" w14:textId="77777777" w:rsidR="00F860AE" w:rsidRDefault="008A20E3" w:rsidP="00A97BB8">
                          <w:pPr>
                            <w:pStyle w:val="Afzendgegevens"/>
                          </w:pPr>
                          <w:r>
                            <w:t>251</w:t>
                          </w:r>
                          <w:r w:rsidR="00375EAB">
                            <w:t>1</w:t>
                          </w:r>
                          <w:r>
                            <w:t xml:space="preserve"> </w:t>
                          </w:r>
                          <w:r w:rsidR="00375EAB">
                            <w:t>VX</w:t>
                          </w:r>
                          <w:r>
                            <w:t xml:space="preserve"> </w:t>
                          </w:r>
                          <w:r w:rsidR="009A0B66">
                            <w:t xml:space="preserve"> </w:t>
                          </w:r>
                          <w:r w:rsidR="00375EAB">
                            <w:t>Den Haag</w:t>
                          </w:r>
                        </w:p>
                        <w:p w14:paraId="02947CAD" w14:textId="77777777" w:rsidR="00F860AE" w:rsidRDefault="008A20E3" w:rsidP="00A97BB8">
                          <w:pPr>
                            <w:pStyle w:val="Afzendgegevens"/>
                            <w:tabs>
                              <w:tab w:val="left" w:pos="170"/>
                            </w:tabs>
                          </w:pPr>
                          <w:r>
                            <w:t>T</w:t>
                          </w:r>
                          <w:r>
                            <w:tab/>
                            <w:t>070 340 79 11</w:t>
                          </w:r>
                        </w:p>
                        <w:p w14:paraId="157FB624" w14:textId="77777777" w:rsidR="00F860AE" w:rsidRDefault="008A20E3" w:rsidP="00A97BB8">
                          <w:pPr>
                            <w:pStyle w:val="Afzendgegevens"/>
                            <w:tabs>
                              <w:tab w:val="left" w:pos="170"/>
                            </w:tabs>
                          </w:pPr>
                          <w:r>
                            <w:t>F</w:t>
                          </w:r>
                          <w:r>
                            <w:tab/>
                            <w:t>070 340 78 34</w:t>
                          </w:r>
                        </w:p>
                        <w:p w14:paraId="184167B9" w14:textId="36197003" w:rsidR="00F860AE" w:rsidRDefault="008A20E3" w:rsidP="005802FC">
                          <w:pPr>
                            <w:pStyle w:val="Afzendgegevens"/>
                          </w:pPr>
                          <w:hyperlink r:id="rId2" w:history="1">
                            <w:r w:rsidR="005802FC" w:rsidRPr="00B86598">
                              <w:rPr>
                                <w:rStyle w:val="Hyperlink"/>
                              </w:rPr>
                              <w:t>www.rijksoverheid.nl</w:t>
                            </w:r>
                          </w:hyperlink>
                        </w:p>
                        <w:p w14:paraId="234D803D" w14:textId="77777777" w:rsidR="005802FC" w:rsidRDefault="005802FC" w:rsidP="005802FC">
                          <w:pPr>
                            <w:pStyle w:val="Afzendgegevens"/>
                          </w:pPr>
                        </w:p>
                        <w:p w14:paraId="395ACF1E" w14:textId="77777777" w:rsidR="005802FC" w:rsidRDefault="005802FC" w:rsidP="005802FC">
                          <w:pPr>
                            <w:pStyle w:val="Afzendgegevens"/>
                          </w:pPr>
                        </w:p>
                        <w:p w14:paraId="2034F415" w14:textId="77777777" w:rsidR="00F860AE" w:rsidRDefault="008A20E3" w:rsidP="00A97BB8">
                          <w:pPr>
                            <w:pStyle w:val="Afzendgegevenskopjes"/>
                          </w:pPr>
                          <w:r>
                            <w:t>Ons kenmerk</w:t>
                          </w:r>
                        </w:p>
                        <w:p w14:paraId="3B5DDCD7" w14:textId="1A38AAA2" w:rsidR="00F860AE" w:rsidRDefault="008A20E3" w:rsidP="005802FC">
                          <w:pPr>
                            <w:pStyle w:val="Huisstijl-Referentiegegevens"/>
                          </w:pPr>
                          <w:r>
                            <w:t>4067863-1079294-Z</w:t>
                          </w:r>
                        </w:p>
                        <w:p w14:paraId="37336DB9" w14:textId="77777777" w:rsidR="005802FC" w:rsidRDefault="005802FC" w:rsidP="005802FC">
                          <w:pPr>
                            <w:pStyle w:val="Huisstijl-Referentiegegevens"/>
                          </w:pPr>
                        </w:p>
                        <w:p w14:paraId="1AEDE6DF" w14:textId="77777777" w:rsidR="00F860AE" w:rsidRDefault="008A20E3" w:rsidP="00A97BB8">
                          <w:pPr>
                            <w:pStyle w:val="Afzendgegevenskopjes"/>
                          </w:pPr>
                          <w:r>
                            <w:t>Bijlagen</w:t>
                          </w:r>
                        </w:p>
                        <w:p w14:paraId="3403338F" w14:textId="4B051D5C" w:rsidR="00F860AE" w:rsidRDefault="008A20E3" w:rsidP="005802FC">
                          <w:pPr>
                            <w:pStyle w:val="Afzendgegevens"/>
                          </w:pPr>
                          <w:bookmarkStart w:id="5" w:name="bmkBijlagen"/>
                          <w:bookmarkEnd w:id="5"/>
                          <w:r>
                            <w:t>1</w:t>
                          </w:r>
                        </w:p>
                        <w:p w14:paraId="3973EBBA" w14:textId="77777777" w:rsidR="005802FC" w:rsidRDefault="005802FC" w:rsidP="005802FC">
                          <w:pPr>
                            <w:pStyle w:val="Afzendgegevens"/>
                          </w:pPr>
                        </w:p>
                        <w:p w14:paraId="79DDC2DF" w14:textId="77777777" w:rsidR="00F860AE" w:rsidRDefault="008A20E3" w:rsidP="00A97BB8">
                          <w:pPr>
                            <w:pStyle w:val="Afzendgegevenskopjes"/>
                          </w:pPr>
                          <w:r>
                            <w:t>Datum document</w:t>
                          </w:r>
                        </w:p>
                        <w:p w14:paraId="03A146F0" w14:textId="6D28AB76" w:rsidR="00F860AE" w:rsidRDefault="008A20E3" w:rsidP="005802FC">
                          <w:pPr>
                            <w:spacing w:line="180" w:lineRule="atLeast"/>
                            <w:rPr>
                              <w:rFonts w:eastAsia="SimSun"/>
                              <w:sz w:val="13"/>
                              <w:szCs w:val="13"/>
                            </w:rPr>
                          </w:pPr>
                          <w:bookmarkStart w:id="6" w:name="bmkUwBrief"/>
                          <w:bookmarkEnd w:id="6"/>
                          <w:r>
                            <w:rPr>
                              <w:rFonts w:eastAsia="SimSun"/>
                              <w:sz w:val="13"/>
                              <w:szCs w:val="13"/>
                            </w:rPr>
                            <w:t xml:space="preserve">18 </w:t>
                          </w:r>
                          <w:r w:rsidR="005802FC">
                            <w:rPr>
                              <w:rFonts w:eastAsia="SimSun"/>
                              <w:sz w:val="13"/>
                              <w:szCs w:val="13"/>
                            </w:rPr>
                            <w:t xml:space="preserve">februari </w:t>
                          </w:r>
                          <w:r>
                            <w:rPr>
                              <w:rFonts w:eastAsia="SimSun"/>
                              <w:sz w:val="13"/>
                              <w:szCs w:val="13"/>
                            </w:rPr>
                            <w:t>2025</w:t>
                          </w:r>
                        </w:p>
                        <w:p w14:paraId="2B5B5274" w14:textId="77777777" w:rsidR="005802FC" w:rsidRDefault="005802FC" w:rsidP="005802FC">
                          <w:pPr>
                            <w:spacing w:line="180" w:lineRule="atLeast"/>
                            <w:rPr>
                              <w:rFonts w:eastAsia="SimSun"/>
                              <w:sz w:val="13"/>
                              <w:szCs w:val="13"/>
                            </w:rPr>
                          </w:pPr>
                        </w:p>
                        <w:p w14:paraId="13F41977" w14:textId="77777777" w:rsidR="005802FC" w:rsidRDefault="005802FC" w:rsidP="005802FC">
                          <w:pPr>
                            <w:spacing w:line="180" w:lineRule="atLeast"/>
                            <w:rPr>
                              <w:rFonts w:eastAsia="SimSun"/>
                              <w:sz w:val="13"/>
                              <w:szCs w:val="13"/>
                            </w:rPr>
                          </w:pPr>
                        </w:p>
                        <w:p w14:paraId="0707695C" w14:textId="77777777" w:rsidR="005802FC" w:rsidRPr="005802FC" w:rsidRDefault="005802FC" w:rsidP="005802FC">
                          <w:pPr>
                            <w:spacing w:line="180" w:lineRule="atLeast"/>
                            <w:rPr>
                              <w:rFonts w:eastAsia="SimSun"/>
                              <w:sz w:val="13"/>
                            </w:rPr>
                          </w:pPr>
                        </w:p>
                        <w:p w14:paraId="5D2B252D" w14:textId="77777777" w:rsidR="00F860AE" w:rsidRPr="00C45528" w:rsidRDefault="008A20E3"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F8A5DB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506C29B" w14:textId="77777777" w:rsidR="00F860AE" w:rsidRDefault="008A20E3" w:rsidP="00A97BB8">
                    <w:pPr>
                      <w:pStyle w:val="Afzendgegevens"/>
                    </w:pPr>
                    <w:r>
                      <w:t>Bezoekadres:</w:t>
                    </w:r>
                  </w:p>
                  <w:p w14:paraId="7F648FA5" w14:textId="77777777" w:rsidR="00F860AE" w:rsidRDefault="008A20E3" w:rsidP="00A97BB8">
                    <w:pPr>
                      <w:pStyle w:val="Afzendgegevens"/>
                    </w:pPr>
                    <w:r>
                      <w:t>Parnassusplein 5</w:t>
                    </w:r>
                  </w:p>
                  <w:p w14:paraId="4FE796E4" w14:textId="77777777" w:rsidR="00F860AE" w:rsidRDefault="008A20E3" w:rsidP="00A97BB8">
                    <w:pPr>
                      <w:pStyle w:val="Afzendgegevens"/>
                    </w:pPr>
                    <w:r>
                      <w:t>251</w:t>
                    </w:r>
                    <w:r w:rsidR="00375EAB">
                      <w:t>1</w:t>
                    </w:r>
                    <w:r>
                      <w:t xml:space="preserve"> </w:t>
                    </w:r>
                    <w:r w:rsidR="00375EAB">
                      <w:t>VX</w:t>
                    </w:r>
                    <w:r>
                      <w:t xml:space="preserve"> </w:t>
                    </w:r>
                    <w:r w:rsidR="009A0B66">
                      <w:t xml:space="preserve"> </w:t>
                    </w:r>
                    <w:r w:rsidR="00375EAB">
                      <w:t>Den Haag</w:t>
                    </w:r>
                  </w:p>
                  <w:p w14:paraId="02947CAD" w14:textId="77777777" w:rsidR="00F860AE" w:rsidRDefault="008A20E3" w:rsidP="00A97BB8">
                    <w:pPr>
                      <w:pStyle w:val="Afzendgegevens"/>
                      <w:tabs>
                        <w:tab w:val="left" w:pos="170"/>
                      </w:tabs>
                    </w:pPr>
                    <w:r>
                      <w:t>T</w:t>
                    </w:r>
                    <w:r>
                      <w:tab/>
                      <w:t>070 340 79 11</w:t>
                    </w:r>
                  </w:p>
                  <w:p w14:paraId="157FB624" w14:textId="77777777" w:rsidR="00F860AE" w:rsidRDefault="008A20E3" w:rsidP="00A97BB8">
                    <w:pPr>
                      <w:pStyle w:val="Afzendgegevens"/>
                      <w:tabs>
                        <w:tab w:val="left" w:pos="170"/>
                      </w:tabs>
                    </w:pPr>
                    <w:r>
                      <w:t>F</w:t>
                    </w:r>
                    <w:r>
                      <w:tab/>
                      <w:t>070 340 78 34</w:t>
                    </w:r>
                  </w:p>
                  <w:p w14:paraId="184167B9" w14:textId="36197003" w:rsidR="00F860AE" w:rsidRDefault="008A20E3" w:rsidP="005802FC">
                    <w:pPr>
                      <w:pStyle w:val="Afzendgegevens"/>
                    </w:pPr>
                    <w:hyperlink r:id="rId3" w:history="1">
                      <w:r w:rsidR="005802FC" w:rsidRPr="00B86598">
                        <w:rPr>
                          <w:rStyle w:val="Hyperlink"/>
                        </w:rPr>
                        <w:t>www.rijksoverheid.nl</w:t>
                      </w:r>
                    </w:hyperlink>
                  </w:p>
                  <w:p w14:paraId="234D803D" w14:textId="77777777" w:rsidR="005802FC" w:rsidRDefault="005802FC" w:rsidP="005802FC">
                    <w:pPr>
                      <w:pStyle w:val="Afzendgegevens"/>
                    </w:pPr>
                  </w:p>
                  <w:p w14:paraId="395ACF1E" w14:textId="77777777" w:rsidR="005802FC" w:rsidRDefault="005802FC" w:rsidP="005802FC">
                    <w:pPr>
                      <w:pStyle w:val="Afzendgegevens"/>
                    </w:pPr>
                  </w:p>
                  <w:p w14:paraId="2034F415" w14:textId="77777777" w:rsidR="00F860AE" w:rsidRDefault="008A20E3" w:rsidP="00A97BB8">
                    <w:pPr>
                      <w:pStyle w:val="Afzendgegevenskopjes"/>
                    </w:pPr>
                    <w:r>
                      <w:t>Ons kenmerk</w:t>
                    </w:r>
                  </w:p>
                  <w:p w14:paraId="3B5DDCD7" w14:textId="1A38AAA2" w:rsidR="00F860AE" w:rsidRDefault="008A20E3" w:rsidP="005802FC">
                    <w:pPr>
                      <w:pStyle w:val="Huisstijl-Referentiegegevens"/>
                    </w:pPr>
                    <w:r>
                      <w:t>4067863-1079294-Z</w:t>
                    </w:r>
                  </w:p>
                  <w:p w14:paraId="37336DB9" w14:textId="77777777" w:rsidR="005802FC" w:rsidRDefault="005802FC" w:rsidP="005802FC">
                    <w:pPr>
                      <w:pStyle w:val="Huisstijl-Referentiegegevens"/>
                    </w:pPr>
                  </w:p>
                  <w:p w14:paraId="1AEDE6DF" w14:textId="77777777" w:rsidR="00F860AE" w:rsidRDefault="008A20E3" w:rsidP="00A97BB8">
                    <w:pPr>
                      <w:pStyle w:val="Afzendgegevenskopjes"/>
                    </w:pPr>
                    <w:r>
                      <w:t>Bijlagen</w:t>
                    </w:r>
                  </w:p>
                  <w:p w14:paraId="3403338F" w14:textId="4B051D5C" w:rsidR="00F860AE" w:rsidRDefault="008A20E3" w:rsidP="005802FC">
                    <w:pPr>
                      <w:pStyle w:val="Afzendgegevens"/>
                    </w:pPr>
                    <w:bookmarkStart w:id="7" w:name="bmkBijlagen"/>
                    <w:bookmarkEnd w:id="7"/>
                    <w:r>
                      <w:t>1</w:t>
                    </w:r>
                  </w:p>
                  <w:p w14:paraId="3973EBBA" w14:textId="77777777" w:rsidR="005802FC" w:rsidRDefault="005802FC" w:rsidP="005802FC">
                    <w:pPr>
                      <w:pStyle w:val="Afzendgegevens"/>
                    </w:pPr>
                  </w:p>
                  <w:p w14:paraId="79DDC2DF" w14:textId="77777777" w:rsidR="00F860AE" w:rsidRDefault="008A20E3" w:rsidP="00A97BB8">
                    <w:pPr>
                      <w:pStyle w:val="Afzendgegevenskopjes"/>
                    </w:pPr>
                    <w:r>
                      <w:t>Datum document</w:t>
                    </w:r>
                  </w:p>
                  <w:p w14:paraId="03A146F0" w14:textId="6D28AB76" w:rsidR="00F860AE" w:rsidRDefault="008A20E3" w:rsidP="005802FC">
                    <w:pPr>
                      <w:spacing w:line="180" w:lineRule="atLeast"/>
                      <w:rPr>
                        <w:rFonts w:eastAsia="SimSun"/>
                        <w:sz w:val="13"/>
                        <w:szCs w:val="13"/>
                      </w:rPr>
                    </w:pPr>
                    <w:bookmarkStart w:id="8" w:name="bmkUwBrief"/>
                    <w:bookmarkEnd w:id="8"/>
                    <w:r>
                      <w:rPr>
                        <w:rFonts w:eastAsia="SimSun"/>
                        <w:sz w:val="13"/>
                        <w:szCs w:val="13"/>
                      </w:rPr>
                      <w:t xml:space="preserve">18 </w:t>
                    </w:r>
                    <w:r w:rsidR="005802FC">
                      <w:rPr>
                        <w:rFonts w:eastAsia="SimSun"/>
                        <w:sz w:val="13"/>
                        <w:szCs w:val="13"/>
                      </w:rPr>
                      <w:t xml:space="preserve">februari </w:t>
                    </w:r>
                    <w:r>
                      <w:rPr>
                        <w:rFonts w:eastAsia="SimSun"/>
                        <w:sz w:val="13"/>
                        <w:szCs w:val="13"/>
                      </w:rPr>
                      <w:t>2025</w:t>
                    </w:r>
                  </w:p>
                  <w:p w14:paraId="2B5B5274" w14:textId="77777777" w:rsidR="005802FC" w:rsidRDefault="005802FC" w:rsidP="005802FC">
                    <w:pPr>
                      <w:spacing w:line="180" w:lineRule="atLeast"/>
                      <w:rPr>
                        <w:rFonts w:eastAsia="SimSun"/>
                        <w:sz w:val="13"/>
                        <w:szCs w:val="13"/>
                      </w:rPr>
                    </w:pPr>
                  </w:p>
                  <w:p w14:paraId="13F41977" w14:textId="77777777" w:rsidR="005802FC" w:rsidRDefault="005802FC" w:rsidP="005802FC">
                    <w:pPr>
                      <w:spacing w:line="180" w:lineRule="atLeast"/>
                      <w:rPr>
                        <w:rFonts w:eastAsia="SimSun"/>
                        <w:sz w:val="13"/>
                        <w:szCs w:val="13"/>
                      </w:rPr>
                    </w:pPr>
                  </w:p>
                  <w:p w14:paraId="0707695C" w14:textId="77777777" w:rsidR="005802FC" w:rsidRPr="005802FC" w:rsidRDefault="005802FC" w:rsidP="005802FC">
                    <w:pPr>
                      <w:spacing w:line="180" w:lineRule="atLeast"/>
                      <w:rPr>
                        <w:rFonts w:eastAsia="SimSun"/>
                        <w:sz w:val="13"/>
                      </w:rPr>
                    </w:pPr>
                  </w:p>
                  <w:p w14:paraId="5D2B252D" w14:textId="77777777" w:rsidR="00F860AE" w:rsidRPr="00C45528" w:rsidRDefault="008A20E3"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28A9" w14:textId="77777777" w:rsidR="00F860AE" w:rsidRDefault="00F860AE">
    <w:pPr>
      <w:pStyle w:val="Koptekst"/>
    </w:pPr>
  </w:p>
  <w:p w14:paraId="25E1ABA5"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80C2D41"/>
    <w:multiLevelType w:val="hybridMultilevel"/>
    <w:tmpl w:val="1562A8C0"/>
    <w:lvl w:ilvl="0" w:tplc="E55E0DCA">
      <w:start w:val="4"/>
      <w:numFmt w:val="bullet"/>
      <w:lvlText w:val="-"/>
      <w:lvlJc w:val="left"/>
      <w:pPr>
        <w:ind w:left="720" w:hanging="360"/>
      </w:pPr>
      <w:rPr>
        <w:rFonts w:ascii="Verdana" w:eastAsiaTheme="minorHAnsi" w:hAnsi="Verdana" w:cstheme="minorBidi" w:hint="default"/>
      </w:rPr>
    </w:lvl>
    <w:lvl w:ilvl="1" w:tplc="5526E4D8" w:tentative="1">
      <w:start w:val="1"/>
      <w:numFmt w:val="lowerLetter"/>
      <w:lvlText w:val="%2."/>
      <w:lvlJc w:val="left"/>
      <w:pPr>
        <w:ind w:left="1440" w:hanging="360"/>
      </w:pPr>
    </w:lvl>
    <w:lvl w:ilvl="2" w:tplc="E326C440" w:tentative="1">
      <w:start w:val="1"/>
      <w:numFmt w:val="lowerRoman"/>
      <w:lvlText w:val="%3."/>
      <w:lvlJc w:val="right"/>
      <w:pPr>
        <w:ind w:left="2160" w:hanging="180"/>
      </w:pPr>
    </w:lvl>
    <w:lvl w:ilvl="3" w:tplc="5EB26124" w:tentative="1">
      <w:start w:val="1"/>
      <w:numFmt w:val="decimal"/>
      <w:lvlText w:val="%4."/>
      <w:lvlJc w:val="left"/>
      <w:pPr>
        <w:ind w:left="2880" w:hanging="360"/>
      </w:pPr>
    </w:lvl>
    <w:lvl w:ilvl="4" w:tplc="32EA9684" w:tentative="1">
      <w:start w:val="1"/>
      <w:numFmt w:val="lowerLetter"/>
      <w:lvlText w:val="%5."/>
      <w:lvlJc w:val="left"/>
      <w:pPr>
        <w:ind w:left="3600" w:hanging="360"/>
      </w:pPr>
    </w:lvl>
    <w:lvl w:ilvl="5" w:tplc="F3DCBFFC" w:tentative="1">
      <w:start w:val="1"/>
      <w:numFmt w:val="lowerRoman"/>
      <w:lvlText w:val="%6."/>
      <w:lvlJc w:val="right"/>
      <w:pPr>
        <w:ind w:left="4320" w:hanging="180"/>
      </w:pPr>
    </w:lvl>
    <w:lvl w:ilvl="6" w:tplc="AC4E9D92" w:tentative="1">
      <w:start w:val="1"/>
      <w:numFmt w:val="decimal"/>
      <w:lvlText w:val="%7."/>
      <w:lvlJc w:val="left"/>
      <w:pPr>
        <w:ind w:left="5040" w:hanging="360"/>
      </w:pPr>
    </w:lvl>
    <w:lvl w:ilvl="7" w:tplc="6F7C891E" w:tentative="1">
      <w:start w:val="1"/>
      <w:numFmt w:val="lowerLetter"/>
      <w:lvlText w:val="%8."/>
      <w:lvlJc w:val="left"/>
      <w:pPr>
        <w:ind w:left="5760" w:hanging="360"/>
      </w:pPr>
    </w:lvl>
    <w:lvl w:ilvl="8" w:tplc="B36255BA" w:tentative="1">
      <w:start w:val="1"/>
      <w:numFmt w:val="lowerRoman"/>
      <w:lvlText w:val="%9."/>
      <w:lvlJc w:val="right"/>
      <w:pPr>
        <w:ind w:left="6480" w:hanging="18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307576C"/>
    <w:multiLevelType w:val="hybridMultilevel"/>
    <w:tmpl w:val="9350FA84"/>
    <w:lvl w:ilvl="0" w:tplc="FAEE093C">
      <w:start w:val="1"/>
      <w:numFmt w:val="bullet"/>
      <w:lvlText w:val="-"/>
      <w:lvlJc w:val="left"/>
      <w:pPr>
        <w:ind w:left="720" w:hanging="360"/>
      </w:pPr>
      <w:rPr>
        <w:rFonts w:ascii="Verdana" w:eastAsiaTheme="minorHAnsi" w:hAnsi="Verdana" w:cstheme="minorBidi" w:hint="default"/>
      </w:rPr>
    </w:lvl>
    <w:lvl w:ilvl="1" w:tplc="9ECEE012" w:tentative="1">
      <w:start w:val="1"/>
      <w:numFmt w:val="bullet"/>
      <w:lvlText w:val="o"/>
      <w:lvlJc w:val="left"/>
      <w:pPr>
        <w:ind w:left="1440" w:hanging="360"/>
      </w:pPr>
      <w:rPr>
        <w:rFonts w:ascii="Courier New" w:hAnsi="Courier New" w:cs="Courier New" w:hint="default"/>
      </w:rPr>
    </w:lvl>
    <w:lvl w:ilvl="2" w:tplc="99D85B92" w:tentative="1">
      <w:start w:val="1"/>
      <w:numFmt w:val="bullet"/>
      <w:lvlText w:val=""/>
      <w:lvlJc w:val="left"/>
      <w:pPr>
        <w:ind w:left="2160" w:hanging="360"/>
      </w:pPr>
      <w:rPr>
        <w:rFonts w:ascii="Wingdings" w:hAnsi="Wingdings" w:hint="default"/>
      </w:rPr>
    </w:lvl>
    <w:lvl w:ilvl="3" w:tplc="4BF696E6" w:tentative="1">
      <w:start w:val="1"/>
      <w:numFmt w:val="bullet"/>
      <w:lvlText w:val=""/>
      <w:lvlJc w:val="left"/>
      <w:pPr>
        <w:ind w:left="2880" w:hanging="360"/>
      </w:pPr>
      <w:rPr>
        <w:rFonts w:ascii="Symbol" w:hAnsi="Symbol" w:hint="default"/>
      </w:rPr>
    </w:lvl>
    <w:lvl w:ilvl="4" w:tplc="5DEA48D2" w:tentative="1">
      <w:start w:val="1"/>
      <w:numFmt w:val="bullet"/>
      <w:lvlText w:val="o"/>
      <w:lvlJc w:val="left"/>
      <w:pPr>
        <w:ind w:left="3600" w:hanging="360"/>
      </w:pPr>
      <w:rPr>
        <w:rFonts w:ascii="Courier New" w:hAnsi="Courier New" w:cs="Courier New" w:hint="default"/>
      </w:rPr>
    </w:lvl>
    <w:lvl w:ilvl="5" w:tplc="1A385FD4" w:tentative="1">
      <w:start w:val="1"/>
      <w:numFmt w:val="bullet"/>
      <w:lvlText w:val=""/>
      <w:lvlJc w:val="left"/>
      <w:pPr>
        <w:ind w:left="4320" w:hanging="360"/>
      </w:pPr>
      <w:rPr>
        <w:rFonts w:ascii="Wingdings" w:hAnsi="Wingdings" w:hint="default"/>
      </w:rPr>
    </w:lvl>
    <w:lvl w:ilvl="6" w:tplc="DF987CC0" w:tentative="1">
      <w:start w:val="1"/>
      <w:numFmt w:val="bullet"/>
      <w:lvlText w:val=""/>
      <w:lvlJc w:val="left"/>
      <w:pPr>
        <w:ind w:left="5040" w:hanging="360"/>
      </w:pPr>
      <w:rPr>
        <w:rFonts w:ascii="Symbol" w:hAnsi="Symbol" w:hint="default"/>
      </w:rPr>
    </w:lvl>
    <w:lvl w:ilvl="7" w:tplc="505C3A12" w:tentative="1">
      <w:start w:val="1"/>
      <w:numFmt w:val="bullet"/>
      <w:lvlText w:val="o"/>
      <w:lvlJc w:val="left"/>
      <w:pPr>
        <w:ind w:left="5760" w:hanging="360"/>
      </w:pPr>
      <w:rPr>
        <w:rFonts w:ascii="Courier New" w:hAnsi="Courier New" w:cs="Courier New" w:hint="default"/>
      </w:rPr>
    </w:lvl>
    <w:lvl w:ilvl="8" w:tplc="2FD2D62E" w:tentative="1">
      <w:start w:val="1"/>
      <w:numFmt w:val="bullet"/>
      <w:lvlText w:val=""/>
      <w:lvlJc w:val="left"/>
      <w:pPr>
        <w:ind w:left="6480" w:hanging="360"/>
      </w:pPr>
      <w:rPr>
        <w:rFonts w:ascii="Wingdings" w:hAnsi="Wingding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018312112">
    <w:abstractNumId w:val="12"/>
  </w:num>
  <w:num w:numId="49" w16cid:durableId="12740907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6818"/>
    <w:rsid w:val="00024097"/>
    <w:rsid w:val="0003701D"/>
    <w:rsid w:val="00037F32"/>
    <w:rsid w:val="0004156C"/>
    <w:rsid w:val="00044264"/>
    <w:rsid w:val="000443E7"/>
    <w:rsid w:val="00061571"/>
    <w:rsid w:val="00067C7F"/>
    <w:rsid w:val="000905C8"/>
    <w:rsid w:val="0009065B"/>
    <w:rsid w:val="00091E11"/>
    <w:rsid w:val="000B3EC6"/>
    <w:rsid w:val="000C3852"/>
    <w:rsid w:val="000C6771"/>
    <w:rsid w:val="000D3311"/>
    <w:rsid w:val="000D5250"/>
    <w:rsid w:val="000E4C38"/>
    <w:rsid w:val="000E7DB3"/>
    <w:rsid w:val="000F1FAC"/>
    <w:rsid w:val="000F262C"/>
    <w:rsid w:val="000F2F05"/>
    <w:rsid w:val="000F3F37"/>
    <w:rsid w:val="00106D6E"/>
    <w:rsid w:val="00111ABC"/>
    <w:rsid w:val="00112CD5"/>
    <w:rsid w:val="00117AEC"/>
    <w:rsid w:val="00120AF5"/>
    <w:rsid w:val="00126768"/>
    <w:rsid w:val="00132B19"/>
    <w:rsid w:val="0015027E"/>
    <w:rsid w:val="00166333"/>
    <w:rsid w:val="0017367B"/>
    <w:rsid w:val="001753C6"/>
    <w:rsid w:val="001773CA"/>
    <w:rsid w:val="00180FCE"/>
    <w:rsid w:val="0018245B"/>
    <w:rsid w:val="00191A6E"/>
    <w:rsid w:val="00191BC3"/>
    <w:rsid w:val="001C22D9"/>
    <w:rsid w:val="001E37CA"/>
    <w:rsid w:val="001E4AA7"/>
    <w:rsid w:val="00206CA2"/>
    <w:rsid w:val="00211CA7"/>
    <w:rsid w:val="00214C80"/>
    <w:rsid w:val="00261464"/>
    <w:rsid w:val="0026437C"/>
    <w:rsid w:val="002772AE"/>
    <w:rsid w:val="0027737A"/>
    <w:rsid w:val="00282965"/>
    <w:rsid w:val="00283FB4"/>
    <w:rsid w:val="002937FB"/>
    <w:rsid w:val="0029528F"/>
    <w:rsid w:val="002A273F"/>
    <w:rsid w:val="002A4808"/>
    <w:rsid w:val="002A4D95"/>
    <w:rsid w:val="002A7945"/>
    <w:rsid w:val="002A7FF7"/>
    <w:rsid w:val="002B3C83"/>
    <w:rsid w:val="002C728A"/>
    <w:rsid w:val="002E382F"/>
    <w:rsid w:val="002F547C"/>
    <w:rsid w:val="00300BF4"/>
    <w:rsid w:val="00305A22"/>
    <w:rsid w:val="00312E83"/>
    <w:rsid w:val="00317017"/>
    <w:rsid w:val="00323A44"/>
    <w:rsid w:val="0032468A"/>
    <w:rsid w:val="00330C81"/>
    <w:rsid w:val="003408F7"/>
    <w:rsid w:val="00342416"/>
    <w:rsid w:val="003565EF"/>
    <w:rsid w:val="00357991"/>
    <w:rsid w:val="00375EAB"/>
    <w:rsid w:val="00394BD1"/>
    <w:rsid w:val="003977E9"/>
    <w:rsid w:val="003A0FCD"/>
    <w:rsid w:val="003C0250"/>
    <w:rsid w:val="003F281F"/>
    <w:rsid w:val="00410785"/>
    <w:rsid w:val="00411836"/>
    <w:rsid w:val="00420166"/>
    <w:rsid w:val="0043401D"/>
    <w:rsid w:val="00440752"/>
    <w:rsid w:val="00443B68"/>
    <w:rsid w:val="00466C6F"/>
    <w:rsid w:val="004868E0"/>
    <w:rsid w:val="00494227"/>
    <w:rsid w:val="004967A7"/>
    <w:rsid w:val="004A1EB0"/>
    <w:rsid w:val="004B5A41"/>
    <w:rsid w:val="004C28CC"/>
    <w:rsid w:val="004D3EE4"/>
    <w:rsid w:val="004E63BA"/>
    <w:rsid w:val="004F4498"/>
    <w:rsid w:val="004F7466"/>
    <w:rsid w:val="00500CF0"/>
    <w:rsid w:val="00506C21"/>
    <w:rsid w:val="005162DE"/>
    <w:rsid w:val="00525092"/>
    <w:rsid w:val="00537EB3"/>
    <w:rsid w:val="00547739"/>
    <w:rsid w:val="00553742"/>
    <w:rsid w:val="005802FC"/>
    <w:rsid w:val="00586002"/>
    <w:rsid w:val="005A273B"/>
    <w:rsid w:val="005A668A"/>
    <w:rsid w:val="005C4279"/>
    <w:rsid w:val="005C55B1"/>
    <w:rsid w:val="005F1383"/>
    <w:rsid w:val="00600E00"/>
    <w:rsid w:val="00605234"/>
    <w:rsid w:val="00616AB0"/>
    <w:rsid w:val="006339DB"/>
    <w:rsid w:val="00634D71"/>
    <w:rsid w:val="00635330"/>
    <w:rsid w:val="0065343A"/>
    <w:rsid w:val="00656DE0"/>
    <w:rsid w:val="00661012"/>
    <w:rsid w:val="00664686"/>
    <w:rsid w:val="00670F32"/>
    <w:rsid w:val="00670F96"/>
    <w:rsid w:val="00674CA6"/>
    <w:rsid w:val="00680FCF"/>
    <w:rsid w:val="006840FC"/>
    <w:rsid w:val="006C0CC8"/>
    <w:rsid w:val="006D4913"/>
    <w:rsid w:val="006E07B5"/>
    <w:rsid w:val="006E21E4"/>
    <w:rsid w:val="00721401"/>
    <w:rsid w:val="007275B8"/>
    <w:rsid w:val="00727E4A"/>
    <w:rsid w:val="0075008E"/>
    <w:rsid w:val="007539FC"/>
    <w:rsid w:val="00754BBC"/>
    <w:rsid w:val="00756CC5"/>
    <w:rsid w:val="007605B0"/>
    <w:rsid w:val="00773942"/>
    <w:rsid w:val="00782AA2"/>
    <w:rsid w:val="00794A93"/>
    <w:rsid w:val="007C0BC6"/>
    <w:rsid w:val="007D6882"/>
    <w:rsid w:val="007E13A5"/>
    <w:rsid w:val="007F5AEE"/>
    <w:rsid w:val="007F63F2"/>
    <w:rsid w:val="00803A9A"/>
    <w:rsid w:val="00803C7D"/>
    <w:rsid w:val="00804B8B"/>
    <w:rsid w:val="00806CB1"/>
    <w:rsid w:val="008232FE"/>
    <w:rsid w:val="0082399F"/>
    <w:rsid w:val="00843512"/>
    <w:rsid w:val="00850932"/>
    <w:rsid w:val="008570F5"/>
    <w:rsid w:val="00861D19"/>
    <w:rsid w:val="00866A8B"/>
    <w:rsid w:val="00891202"/>
    <w:rsid w:val="00897378"/>
    <w:rsid w:val="00897ABA"/>
    <w:rsid w:val="008A20E3"/>
    <w:rsid w:val="008A42E7"/>
    <w:rsid w:val="008D3A96"/>
    <w:rsid w:val="008E5C66"/>
    <w:rsid w:val="008F5C23"/>
    <w:rsid w:val="009071A4"/>
    <w:rsid w:val="00907302"/>
    <w:rsid w:val="00907AC4"/>
    <w:rsid w:val="00921FC9"/>
    <w:rsid w:val="009368F6"/>
    <w:rsid w:val="0096086B"/>
    <w:rsid w:val="009608D3"/>
    <w:rsid w:val="009615EB"/>
    <w:rsid w:val="0096635E"/>
    <w:rsid w:val="0097481D"/>
    <w:rsid w:val="009945B3"/>
    <w:rsid w:val="009A0B66"/>
    <w:rsid w:val="009B7B79"/>
    <w:rsid w:val="009C1DFC"/>
    <w:rsid w:val="009C3B8A"/>
    <w:rsid w:val="009D1389"/>
    <w:rsid w:val="009E49D6"/>
    <w:rsid w:val="00A00443"/>
    <w:rsid w:val="00A0347D"/>
    <w:rsid w:val="00A1272F"/>
    <w:rsid w:val="00A1671E"/>
    <w:rsid w:val="00A257D1"/>
    <w:rsid w:val="00A439C2"/>
    <w:rsid w:val="00A46115"/>
    <w:rsid w:val="00A75276"/>
    <w:rsid w:val="00A876FD"/>
    <w:rsid w:val="00A907B9"/>
    <w:rsid w:val="00A97BB8"/>
    <w:rsid w:val="00AB4A9A"/>
    <w:rsid w:val="00AB6116"/>
    <w:rsid w:val="00AC17D5"/>
    <w:rsid w:val="00AC2BFA"/>
    <w:rsid w:val="00AD2338"/>
    <w:rsid w:val="00AE5E7A"/>
    <w:rsid w:val="00B25223"/>
    <w:rsid w:val="00B4064E"/>
    <w:rsid w:val="00B42A63"/>
    <w:rsid w:val="00B43456"/>
    <w:rsid w:val="00B44CA3"/>
    <w:rsid w:val="00B452FA"/>
    <w:rsid w:val="00B46597"/>
    <w:rsid w:val="00B54A56"/>
    <w:rsid w:val="00B55170"/>
    <w:rsid w:val="00B566C7"/>
    <w:rsid w:val="00B6471C"/>
    <w:rsid w:val="00B65DEA"/>
    <w:rsid w:val="00B83641"/>
    <w:rsid w:val="00B963F2"/>
    <w:rsid w:val="00BA19A7"/>
    <w:rsid w:val="00BC09B0"/>
    <w:rsid w:val="00BC75A2"/>
    <w:rsid w:val="00BE11D3"/>
    <w:rsid w:val="00BE3ABA"/>
    <w:rsid w:val="00BF1E5F"/>
    <w:rsid w:val="00C2219A"/>
    <w:rsid w:val="00C2746E"/>
    <w:rsid w:val="00C45528"/>
    <w:rsid w:val="00C737C1"/>
    <w:rsid w:val="00C742D7"/>
    <w:rsid w:val="00C76AFD"/>
    <w:rsid w:val="00C83040"/>
    <w:rsid w:val="00C93131"/>
    <w:rsid w:val="00C9417E"/>
    <w:rsid w:val="00C97999"/>
    <w:rsid w:val="00CA481F"/>
    <w:rsid w:val="00CB09AE"/>
    <w:rsid w:val="00CB396D"/>
    <w:rsid w:val="00CC2EDD"/>
    <w:rsid w:val="00CD77A7"/>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D17CB"/>
    <w:rsid w:val="00DD45E3"/>
    <w:rsid w:val="00E00E6C"/>
    <w:rsid w:val="00E16C64"/>
    <w:rsid w:val="00E55E48"/>
    <w:rsid w:val="00E57FE4"/>
    <w:rsid w:val="00E703F4"/>
    <w:rsid w:val="00E850E7"/>
    <w:rsid w:val="00EA6D30"/>
    <w:rsid w:val="00EB2F0F"/>
    <w:rsid w:val="00EB49A6"/>
    <w:rsid w:val="00ED6774"/>
    <w:rsid w:val="00EE6EBB"/>
    <w:rsid w:val="00EF65DB"/>
    <w:rsid w:val="00F01F8C"/>
    <w:rsid w:val="00F06AF8"/>
    <w:rsid w:val="00F156D6"/>
    <w:rsid w:val="00F20C99"/>
    <w:rsid w:val="00F306B5"/>
    <w:rsid w:val="00F358D8"/>
    <w:rsid w:val="00F36B68"/>
    <w:rsid w:val="00F60FF6"/>
    <w:rsid w:val="00F860AE"/>
    <w:rsid w:val="00F93113"/>
    <w:rsid w:val="00FA7666"/>
    <w:rsid w:val="00FB3314"/>
    <w:rsid w:val="00FC4A2B"/>
    <w:rsid w:val="00FE4E3B"/>
    <w:rsid w:val="00FE5E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9E706"/>
  <w15:chartTrackingRefBased/>
  <w15:docId w15:val="{024D5BA5-3D68-4660-BB32-1EBBEBCD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rsid w:val="00CB396D"/>
    <w:rPr>
      <w:rFonts w:ascii="Verdana" w:hAnsi="Verdana"/>
      <w:sz w:val="18"/>
    </w:rPr>
  </w:style>
  <w:style w:type="character" w:styleId="Voetnootmarkering">
    <w:name w:val="footnote reference"/>
    <w:basedOn w:val="Standaardalinea-lettertype"/>
    <w:uiPriority w:val="99"/>
    <w:unhideWhenUsed/>
    <w:rsid w:val="00CB396D"/>
    <w:rPr>
      <w:vertAlign w:val="superscript"/>
    </w:rPr>
  </w:style>
  <w:style w:type="character" w:styleId="Hyperlink">
    <w:name w:val="Hyperlink"/>
    <w:basedOn w:val="Standaardalinea-lettertype"/>
    <w:uiPriority w:val="99"/>
    <w:unhideWhenUsed/>
    <w:rsid w:val="00CB396D"/>
    <w:rPr>
      <w:color w:val="0563C1" w:themeColor="hyperlink"/>
      <w:u w:val="single"/>
    </w:rPr>
  </w:style>
  <w:style w:type="paragraph" w:styleId="Lijstalinea">
    <w:name w:val="List Paragraph"/>
    <w:aliases w:val="0,Bullet 1,Bullet Points,Dot pt,F5 List Paragraph,Indicator Text,Lettre d'introduction,List Paragraph Char Char Char,List Paragraph1,List Paragraph2,MAIN CONTENT,No Spacing1,Numbered Para 1,Párrafo de lista,Recommendation,standaard"/>
    <w:basedOn w:val="Standaard"/>
    <w:link w:val="LijstalineaChar"/>
    <w:uiPriority w:val="34"/>
    <w:qFormat/>
    <w:rsid w:val="002B3C8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LijstalineaChar">
    <w:name w:val="Lijstalinea Char"/>
    <w:aliases w:val="0 Char,Bullet 1 Char,Bullet Points Char,Dot pt Char,F5 List Paragraph Char,Indicator Text Char,Lettre d'introduction Char,List Paragraph Char Char Char Char,List Paragraph1 Char,List Paragraph2 Char,MAIN CONTENT Char,No Spacing1 Char"/>
    <w:link w:val="Lijstalinea"/>
    <w:uiPriority w:val="34"/>
    <w:qFormat/>
    <w:locked/>
    <w:rsid w:val="002B3C83"/>
    <w:rPr>
      <w:rFonts w:asciiTheme="minorHAnsi" w:eastAsiaTheme="minorHAnsi" w:hAnsiTheme="minorHAnsi" w:cstheme="minorBidi"/>
      <w:kern w:val="2"/>
      <w:sz w:val="22"/>
      <w:szCs w:val="22"/>
      <w:lang w:eastAsia="en-US"/>
      <w14:ligatures w14:val="standardContextual"/>
    </w:rPr>
  </w:style>
  <w:style w:type="character" w:styleId="Onopgelostemelding">
    <w:name w:val="Unresolved Mention"/>
    <w:basedOn w:val="Standaardalinea-lettertype"/>
    <w:uiPriority w:val="99"/>
    <w:semiHidden/>
    <w:unhideWhenUsed/>
    <w:rsid w:val="002B3C83"/>
    <w:rPr>
      <w:color w:val="605E5C"/>
      <w:shd w:val="clear" w:color="auto" w:fill="E1DFDD"/>
    </w:rPr>
  </w:style>
  <w:style w:type="paragraph" w:styleId="Revisie">
    <w:name w:val="Revision"/>
    <w:hidden/>
    <w:uiPriority w:val="99"/>
    <w:semiHidden/>
    <w:rsid w:val="00BC09B0"/>
    <w:rPr>
      <w:rFonts w:ascii="Verdana" w:hAnsi="Verdana"/>
      <w:sz w:val="18"/>
    </w:rPr>
  </w:style>
  <w:style w:type="paragraph" w:customStyle="1" w:styleId="Huisstijl-Slotzin">
    <w:name w:val="Huisstijl - Slotzin"/>
    <w:basedOn w:val="Standaard"/>
    <w:next w:val="Huisstijl-Ondertekening"/>
    <w:rsid w:val="005802FC"/>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5802FC"/>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uc.overheid.nl/nza/doc/PUC_744930_22/" TargetMode="External"/><Relationship Id="rId1" Type="http://schemas.openxmlformats.org/officeDocument/2006/relationships/hyperlink" Target="https://www.rijksoverheid.nl/documenten/rapporten/2022/07/04/wozo-programma-wonen-ondersteuning-en-zorg-voor-oudere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1793</ap:Words>
  <ap:Characters>9734</ap:Characters>
  <ap:DocSecurity>0</ap:DocSecurity>
  <ap:Lines>81</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2025-02-28T08:57:00.0000000Z</lastPrinted>
  <dcterms:created xsi:type="dcterms:W3CDTF">2025-02-27T11:27:00.0000000Z</dcterms:created>
  <dcterms:modified xsi:type="dcterms:W3CDTF">2025-03-04T14:01:00.0000000Z</dcterms:modified>
  <dc:description>------------------------</dc:description>
  <dc:subject/>
  <dc:title/>
  <keywords/>
  <version/>
  <category/>
</coreProperties>
</file>