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19E" w:rsidRDefault="006C03B4" w14:paraId="434C0559" w14:textId="77777777">
      <w:pPr>
        <w:pStyle w:val="Salutation"/>
      </w:pPr>
      <w:bookmarkStart w:name="_GoBack" w:id="0"/>
      <w:bookmarkEnd w:id="0"/>
      <w:r>
        <w:t>Geachte voorzitter,</w:t>
      </w:r>
    </w:p>
    <w:p w:rsidR="006C03B4" w:rsidP="006C03B4" w:rsidRDefault="006C03B4" w14:paraId="57D8526E" w14:textId="5E229405">
      <w:r>
        <w:t xml:space="preserve">In het commissiedebat Wadden van 6 februari 2025 heb ik naar aanleiding van een vraag van Kamerlid Krul, toegezegd uw Kamer voor het einde van de maand nader te informeren over de renovatie van de vuurtoren Kijkduin (‘Lange Jaap’) </w:t>
      </w:r>
    </w:p>
    <w:p w:rsidR="006C03B4" w:rsidP="006C03B4" w:rsidRDefault="006C03B4" w14:paraId="20DF1BE8" w14:textId="77777777">
      <w:r>
        <w:t>in Den Helder.</w:t>
      </w:r>
    </w:p>
    <w:p w:rsidR="006C03B4" w:rsidP="006C03B4" w:rsidRDefault="006C03B4" w14:paraId="2A3E53DF" w14:textId="77777777"/>
    <w:p w:rsidR="006C03B4" w:rsidP="006C03B4" w:rsidRDefault="00762021" w14:paraId="34245B84" w14:textId="057D0BE7">
      <w:r>
        <w:t>O</w:t>
      </w:r>
      <w:r w:rsidR="006C03B4">
        <w:t xml:space="preserve">p dit moment </w:t>
      </w:r>
      <w:r>
        <w:t xml:space="preserve">kan </w:t>
      </w:r>
      <w:r w:rsidR="006C03B4">
        <w:t>helaas nog niet de door Kamerlid Krul gevraagde duidelijkheid ten aanzien van de renovatie</w:t>
      </w:r>
      <w:r w:rsidR="00CA697F">
        <w:t xml:space="preserve"> worden</w:t>
      </w:r>
      <w:r w:rsidR="006C03B4">
        <w:t xml:space="preserve"> </w:t>
      </w:r>
      <w:r w:rsidR="00CA697F">
        <w:t>ge</w:t>
      </w:r>
      <w:r w:rsidR="006C03B4">
        <w:t>geven. Op 20 december 2023 is uw Kamer per brief</w:t>
      </w:r>
      <w:r w:rsidR="006C03B4">
        <w:rPr>
          <w:rStyle w:val="FootnoteReference"/>
        </w:rPr>
        <w:footnoteReference w:id="1"/>
      </w:r>
      <w:r w:rsidR="006C03B4">
        <w:t xml:space="preserve"> geïnformeerd over de vervolgstappen. Hierbij is aangegeven dat gestart wordt met de voorlopige en definitieve ontwerpfase voor het voorkeursscenario Renoveren-Stabiliseren. Ook zou</w:t>
      </w:r>
      <w:r w:rsidRPr="00762021">
        <w:t xml:space="preserve"> parallel de aanbesteding voor de uitvoering worden opgestart</w:t>
      </w:r>
      <w:r>
        <w:t>. Dit</w:t>
      </w:r>
      <w:r w:rsidR="006C03B4">
        <w:t xml:space="preserve"> om zo spoedig mogelijk, naar verwachting in 2025, tot uitvoering over te kunnen gaan.</w:t>
      </w:r>
    </w:p>
    <w:p w:rsidR="006C03B4" w:rsidP="006C03B4" w:rsidRDefault="006C03B4" w14:paraId="71D7B80F" w14:textId="77777777"/>
    <w:p w:rsidR="006C03B4" w:rsidP="006C03B4" w:rsidRDefault="00762021" w14:paraId="7BBD00DF" w14:textId="1C9511FE">
      <w:r>
        <w:t>Het</w:t>
      </w:r>
      <w:r w:rsidR="006C03B4">
        <w:t xml:space="preserve"> streven is nog steeds dat in 2025 kan </w:t>
      </w:r>
      <w:r>
        <w:t xml:space="preserve">worden </w:t>
      </w:r>
      <w:r w:rsidR="006C03B4">
        <w:t>besl</w:t>
      </w:r>
      <w:r>
        <w:t>o</w:t>
      </w:r>
      <w:r w:rsidR="006C03B4">
        <w:t>ten tot de start van de uitvoeringsfase. De noodzakelijke vervolgstappen, teneinde voldoende zicht te hebben op de uitvoerbaarheid en constructieve veiligheid bij het voorkeursscenario, zijn nog in volle gang. Hierbij leiden onderzoeken naar specifieke constructies/materialen in de vuurtoren regelmatig tot benodigd aanvullend onderzoek. De aannemers Strukton/Movares en Rijkswaterstaat werken hierbij nauw samen met experts vanuit andere partijen, zoals universiteiten, onderzoeksinstellingen en andere aannemers.</w:t>
      </w:r>
    </w:p>
    <w:p w:rsidR="006C03B4" w:rsidP="006C03B4" w:rsidRDefault="006C03B4" w14:paraId="1CD75ABB" w14:textId="77777777"/>
    <w:p w:rsidR="006C03B4" w:rsidP="006C03B4" w:rsidRDefault="006C03B4" w14:paraId="0CC08B2F" w14:textId="062281AB">
      <w:r>
        <w:t xml:space="preserve">Ik </w:t>
      </w:r>
      <w:r w:rsidRPr="00AC0764">
        <w:t xml:space="preserve">realiseer </w:t>
      </w:r>
      <w:r>
        <w:t xml:space="preserve">mij </w:t>
      </w:r>
      <w:r w:rsidRPr="00AC0764">
        <w:t xml:space="preserve">dat er veel geduld van omwonenden, gemeente Den Helder en andere belanghebbenden wordt gevraagd </w:t>
      </w:r>
      <w:r>
        <w:t xml:space="preserve">ten aanzien van het behoud van de vuurtoren. Op dit moment </w:t>
      </w:r>
      <w:r w:rsidR="00762021">
        <w:t>zijn er</w:t>
      </w:r>
      <w:r>
        <w:t xml:space="preserve"> geen aanwijzingen dat het voorkeursscenario geen doorgang kan vinden. </w:t>
      </w:r>
      <w:r w:rsidR="00762021">
        <w:t>Daarmee is de</w:t>
      </w:r>
      <w:r>
        <w:t xml:space="preserve"> verwacht</w:t>
      </w:r>
      <w:r w:rsidR="00762021">
        <w:t>ing</w:t>
      </w:r>
      <w:r>
        <w:t xml:space="preserve"> nog steeds dat dit jaar een definitief besluit over de uitvoering genomen kan worden</w:t>
      </w:r>
      <w:r w:rsidR="00CA697F">
        <w:t>,</w:t>
      </w:r>
      <w:r>
        <w:t xml:space="preserve"> uiteraard </w:t>
      </w:r>
      <w:r w:rsidR="00762021">
        <w:t xml:space="preserve">wordt </w:t>
      </w:r>
      <w:r>
        <w:t xml:space="preserve">uw Kamer daarover </w:t>
      </w:r>
      <w:r w:rsidR="00762021">
        <w:t>geïnformeerd</w:t>
      </w:r>
      <w:r>
        <w:t>.</w:t>
      </w:r>
    </w:p>
    <w:p w:rsidR="0003019E" w:rsidRDefault="0003019E" w14:paraId="56760C69" w14:textId="74D3B44A"/>
    <w:p w:rsidR="006C03B4" w:rsidRDefault="006C03B4" w14:paraId="503A0D71" w14:textId="77777777"/>
    <w:p w:rsidR="0003019E" w:rsidRDefault="006C03B4" w14:paraId="09C6F343" w14:textId="77777777">
      <w:pPr>
        <w:pStyle w:val="Groetregel"/>
      </w:pPr>
      <w:r>
        <w:lastRenderedPageBreak/>
        <w:t>Hoogachtend,</w:t>
      </w:r>
    </w:p>
    <w:p w:rsidR="0003019E" w:rsidRDefault="0003019E" w14:paraId="306F0005" w14:textId="77777777">
      <w:pPr>
        <w:pStyle w:val="WitregelW1bodytekst"/>
      </w:pPr>
    </w:p>
    <w:p w:rsidR="0003019E" w:rsidRDefault="006C03B4" w14:paraId="2D609FE0" w14:textId="057F0407">
      <w:r>
        <w:t>DE MINISTER VAN INFRASTRUCTUUR EN WATERSTAAT,</w:t>
      </w:r>
      <w:r>
        <w:br/>
      </w:r>
      <w:r>
        <w:br/>
      </w:r>
      <w:r>
        <w:br/>
      </w:r>
      <w:r>
        <w:br/>
      </w:r>
      <w:r>
        <w:br/>
        <w:t>B</w:t>
      </w:r>
      <w:r w:rsidR="005427AC">
        <w:t>arry</w:t>
      </w:r>
      <w:r>
        <w:t xml:space="preserve"> Madlener</w:t>
      </w:r>
    </w:p>
    <w:sectPr w:rsidR="0003019E">
      <w:headerReference w:type="default" r:id="rId9"/>
      <w:headerReference w:type="first" r:id="rId10"/>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34084" w14:textId="77777777" w:rsidR="006C03B4" w:rsidRDefault="006C03B4">
      <w:pPr>
        <w:spacing w:line="240" w:lineRule="auto"/>
      </w:pPr>
      <w:r>
        <w:separator/>
      </w:r>
    </w:p>
  </w:endnote>
  <w:endnote w:type="continuationSeparator" w:id="0">
    <w:p w14:paraId="06255374" w14:textId="77777777" w:rsidR="006C03B4" w:rsidRDefault="006C03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A8EB4" w14:textId="77777777" w:rsidR="006C03B4" w:rsidRDefault="006C03B4">
      <w:pPr>
        <w:spacing w:line="240" w:lineRule="auto"/>
      </w:pPr>
      <w:r>
        <w:separator/>
      </w:r>
    </w:p>
  </w:footnote>
  <w:footnote w:type="continuationSeparator" w:id="0">
    <w:p w14:paraId="792A2C8D" w14:textId="77777777" w:rsidR="006C03B4" w:rsidRDefault="006C03B4">
      <w:pPr>
        <w:spacing w:line="240" w:lineRule="auto"/>
      </w:pPr>
      <w:r>
        <w:continuationSeparator/>
      </w:r>
    </w:p>
  </w:footnote>
  <w:footnote w:id="1">
    <w:p w14:paraId="51A835FB" w14:textId="77777777" w:rsidR="006C03B4" w:rsidRPr="00382DBC" w:rsidRDefault="006C03B4" w:rsidP="006C03B4">
      <w:pPr>
        <w:pStyle w:val="FootnoteText"/>
        <w:rPr>
          <w:sz w:val="16"/>
          <w:szCs w:val="16"/>
        </w:rPr>
      </w:pPr>
      <w:r>
        <w:rPr>
          <w:rStyle w:val="FootnoteReference"/>
        </w:rPr>
        <w:footnoteRef/>
      </w:r>
      <w:r>
        <w:t xml:space="preserve"> </w:t>
      </w:r>
      <w:r>
        <w:rPr>
          <w:sz w:val="16"/>
          <w:szCs w:val="16"/>
        </w:rPr>
        <w:t>TK 36410-XII-18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BF304" w14:textId="77777777" w:rsidR="0003019E" w:rsidRDefault="006C03B4">
    <w:r>
      <w:rPr>
        <w:noProof/>
        <w:lang w:val="en-GB" w:eastAsia="en-GB"/>
      </w:rPr>
      <mc:AlternateContent>
        <mc:Choice Requires="wps">
          <w:drawing>
            <wp:anchor distT="0" distB="0" distL="0" distR="0" simplePos="0" relativeHeight="251652096" behindDoc="0" locked="1" layoutInCell="1" allowOverlap="1" wp14:anchorId="56FBCCC8" wp14:editId="14EC0534">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E8B5B6F" w14:textId="77777777" w:rsidR="0003019E" w:rsidRDefault="006C03B4">
                          <w:pPr>
                            <w:pStyle w:val="Referentiegegevensvet65"/>
                          </w:pPr>
                          <w:r>
                            <w:t>Ministerie van Infrastructuur en Waterstaat</w:t>
                          </w:r>
                        </w:p>
                        <w:p w14:paraId="252D9477" w14:textId="29A3CD79" w:rsidR="0003019E" w:rsidRDefault="0003019E" w:rsidP="00FD1A38">
                          <w:pPr>
                            <w:pStyle w:val="Referentiegegevensvet65"/>
                          </w:pPr>
                        </w:p>
                        <w:p w14:paraId="60A56CEC" w14:textId="77777777" w:rsidR="0003019E" w:rsidRDefault="0003019E">
                          <w:pPr>
                            <w:pStyle w:val="WitregelW1"/>
                          </w:pPr>
                        </w:p>
                        <w:p w14:paraId="455095D1" w14:textId="77777777" w:rsidR="0003019E" w:rsidRDefault="006C03B4">
                          <w:pPr>
                            <w:pStyle w:val="Referentiegegevensvet65"/>
                          </w:pPr>
                          <w:r>
                            <w:t>Ons kenmerk</w:t>
                          </w:r>
                        </w:p>
                        <w:p w14:paraId="3F9044F9" w14:textId="597A1DF6" w:rsidR="0003019E" w:rsidRDefault="006C03B4">
                          <w:pPr>
                            <w:pStyle w:val="ReferentiegegevensVerdana65"/>
                          </w:pPr>
                          <w:r>
                            <w:t>RWS-2025/</w:t>
                          </w:r>
                          <w:r w:rsidR="007E063F">
                            <w:t>5680</w:t>
                          </w:r>
                        </w:p>
                      </w:txbxContent>
                    </wps:txbx>
                    <wps:bodyPr vert="horz" wrap="square" lIns="0" tIns="0" rIns="0" bIns="0" anchor="t" anchorCtr="0"/>
                  </wps:wsp>
                </a:graphicData>
              </a:graphic>
            </wp:anchor>
          </w:drawing>
        </mc:Choice>
        <mc:Fallback>
          <w:pict>
            <v:shapetype w14:anchorId="56FBCCC8"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6E8B5B6F" w14:textId="77777777" w:rsidR="0003019E" w:rsidRDefault="006C03B4">
                    <w:pPr>
                      <w:pStyle w:val="Referentiegegevensvet65"/>
                    </w:pPr>
                    <w:r>
                      <w:t>Ministerie van Infrastructuur en Waterstaat</w:t>
                    </w:r>
                  </w:p>
                  <w:p w14:paraId="252D9477" w14:textId="29A3CD79" w:rsidR="0003019E" w:rsidRDefault="0003019E" w:rsidP="00FD1A38">
                    <w:pPr>
                      <w:pStyle w:val="Referentiegegevensvet65"/>
                    </w:pPr>
                  </w:p>
                  <w:p w14:paraId="60A56CEC" w14:textId="77777777" w:rsidR="0003019E" w:rsidRDefault="0003019E">
                    <w:pPr>
                      <w:pStyle w:val="WitregelW1"/>
                    </w:pPr>
                  </w:p>
                  <w:p w14:paraId="455095D1" w14:textId="77777777" w:rsidR="0003019E" w:rsidRDefault="006C03B4">
                    <w:pPr>
                      <w:pStyle w:val="Referentiegegevensvet65"/>
                    </w:pPr>
                    <w:r>
                      <w:t>Ons kenmerk</w:t>
                    </w:r>
                  </w:p>
                  <w:p w14:paraId="3F9044F9" w14:textId="597A1DF6" w:rsidR="0003019E" w:rsidRDefault="006C03B4">
                    <w:pPr>
                      <w:pStyle w:val="ReferentiegegevensVerdana65"/>
                    </w:pPr>
                    <w:r>
                      <w:t>RWS-2025/</w:t>
                    </w:r>
                    <w:r w:rsidR="007E063F">
                      <w:t>5680</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3D9048A0" wp14:editId="633EE675">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146E8223" w14:textId="77777777" w:rsidR="006C03B4" w:rsidRDefault="006C03B4"/>
                      </w:txbxContent>
                    </wps:txbx>
                    <wps:bodyPr vert="horz" wrap="square" lIns="0" tIns="0" rIns="0" bIns="0" anchor="t" anchorCtr="0"/>
                  </wps:wsp>
                </a:graphicData>
              </a:graphic>
            </wp:anchor>
          </w:drawing>
        </mc:Choice>
        <mc:Fallback>
          <w:pict>
            <v:shape w14:anchorId="3D9048A0"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146E8223" w14:textId="77777777" w:rsidR="006C03B4" w:rsidRDefault="006C03B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7F1C0984" wp14:editId="71A6062F">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D2E5857" w14:textId="77777777" w:rsidR="006C03B4" w:rsidRDefault="006C03B4"/>
                      </w:txbxContent>
                    </wps:txbx>
                    <wps:bodyPr vert="horz" wrap="square" lIns="0" tIns="0" rIns="0" bIns="0" anchor="t" anchorCtr="0"/>
                  </wps:wsp>
                </a:graphicData>
              </a:graphic>
            </wp:anchor>
          </w:drawing>
        </mc:Choice>
        <mc:Fallback>
          <w:pict>
            <v:shape w14:anchorId="7F1C0984"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3D2E5857" w14:textId="77777777" w:rsidR="006C03B4" w:rsidRDefault="006C03B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09483562" wp14:editId="3234B144">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30B29732" w14:textId="049BD0E6" w:rsidR="0003019E" w:rsidRDefault="006C03B4">
                          <w:pPr>
                            <w:pStyle w:val="ReferentiegegevensVerdana65"/>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9483562"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30B29732" w14:textId="049BD0E6" w:rsidR="0003019E" w:rsidRDefault="006C03B4">
                    <w:pPr>
                      <w:pStyle w:val="ReferentiegegevensVerdana65"/>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BB7E1" w14:textId="77777777" w:rsidR="0003019E" w:rsidRDefault="006C03B4">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2A814E2E" wp14:editId="3DA0F156">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24360EB" w14:textId="77777777" w:rsidR="0003019E" w:rsidRDefault="006C03B4">
                          <w:pPr>
                            <w:pStyle w:val="Referentiegegevensvet65"/>
                          </w:pPr>
                          <w:r>
                            <w:t>Ministerie van Infrastructuur en Waterstaat</w:t>
                          </w:r>
                        </w:p>
                        <w:p w14:paraId="5DE9F64E" w14:textId="77777777" w:rsidR="0003019E" w:rsidRDefault="0003019E">
                          <w:pPr>
                            <w:pStyle w:val="WitregelW1"/>
                          </w:pPr>
                        </w:p>
                        <w:p w14:paraId="739AED7E" w14:textId="77777777" w:rsidR="0003019E" w:rsidRDefault="006C03B4">
                          <w:pPr>
                            <w:pStyle w:val="ReferentiegegevensVerdana65"/>
                          </w:pPr>
                          <w:r>
                            <w:t>Rijnstraat 8</w:t>
                          </w:r>
                        </w:p>
                        <w:p w14:paraId="1995EED7" w14:textId="77777777" w:rsidR="0003019E" w:rsidRPr="006C03B4" w:rsidRDefault="006C03B4">
                          <w:pPr>
                            <w:pStyle w:val="ReferentiegegevensVerdana65"/>
                            <w:rPr>
                              <w:lang w:val="de-DE"/>
                            </w:rPr>
                          </w:pPr>
                          <w:r w:rsidRPr="006C03B4">
                            <w:rPr>
                              <w:lang w:val="de-DE"/>
                            </w:rPr>
                            <w:t>2515 XP  Den Haag</w:t>
                          </w:r>
                        </w:p>
                        <w:p w14:paraId="27F86F85" w14:textId="77777777" w:rsidR="0003019E" w:rsidRPr="006C03B4" w:rsidRDefault="006C03B4">
                          <w:pPr>
                            <w:pStyle w:val="ReferentiegegevensVerdana65"/>
                            <w:rPr>
                              <w:lang w:val="de-DE"/>
                            </w:rPr>
                          </w:pPr>
                          <w:r w:rsidRPr="006C03B4">
                            <w:rPr>
                              <w:lang w:val="de-DE"/>
                            </w:rPr>
                            <w:t>Postbus 20901</w:t>
                          </w:r>
                        </w:p>
                        <w:p w14:paraId="00DB0AC0" w14:textId="77777777" w:rsidR="0003019E" w:rsidRPr="006C03B4" w:rsidRDefault="006C03B4">
                          <w:pPr>
                            <w:pStyle w:val="ReferentiegegevensVerdana65"/>
                            <w:rPr>
                              <w:lang w:val="de-DE"/>
                            </w:rPr>
                          </w:pPr>
                          <w:r w:rsidRPr="006C03B4">
                            <w:rPr>
                              <w:lang w:val="de-DE"/>
                            </w:rPr>
                            <w:t>2500 EX  DEN HAAG</w:t>
                          </w:r>
                        </w:p>
                        <w:p w14:paraId="6E381B86" w14:textId="77777777" w:rsidR="0003019E" w:rsidRPr="006C03B4" w:rsidRDefault="006C03B4">
                          <w:pPr>
                            <w:pStyle w:val="ReferentiegegevensVerdana65"/>
                            <w:rPr>
                              <w:lang w:val="de-DE"/>
                            </w:rPr>
                          </w:pPr>
                          <w:r w:rsidRPr="006C03B4">
                            <w:rPr>
                              <w:lang w:val="de-DE"/>
                            </w:rPr>
                            <w:t>T  070-456 00 00</w:t>
                          </w:r>
                        </w:p>
                        <w:p w14:paraId="7984D139" w14:textId="77777777" w:rsidR="0003019E" w:rsidRDefault="006C03B4">
                          <w:pPr>
                            <w:pStyle w:val="ReferentiegegevensVerdana65"/>
                          </w:pPr>
                          <w:r>
                            <w:t>F  070-456 11 11</w:t>
                          </w:r>
                        </w:p>
                        <w:p w14:paraId="775B7283" w14:textId="77777777" w:rsidR="0003019E" w:rsidRDefault="0003019E">
                          <w:pPr>
                            <w:pStyle w:val="WitregelW2"/>
                          </w:pPr>
                        </w:p>
                        <w:p w14:paraId="0A4500B5" w14:textId="77777777" w:rsidR="0003019E" w:rsidRDefault="006C03B4">
                          <w:pPr>
                            <w:pStyle w:val="Referentiegegevensvet65"/>
                          </w:pPr>
                          <w:r>
                            <w:t>Ons kenmerk</w:t>
                          </w:r>
                        </w:p>
                        <w:p w14:paraId="1438CFA3" w14:textId="6B26ABE8" w:rsidR="0003019E" w:rsidRDefault="006C03B4">
                          <w:pPr>
                            <w:pStyle w:val="ReferentiegegevensVerdana65"/>
                          </w:pPr>
                          <w:r>
                            <w:t>RWS-2025/</w:t>
                          </w:r>
                          <w:r w:rsidR="007E063F">
                            <w:t>5680</w:t>
                          </w:r>
                        </w:p>
                        <w:p w14:paraId="62825650" w14:textId="77777777" w:rsidR="0003019E" w:rsidRDefault="0003019E">
                          <w:pPr>
                            <w:pStyle w:val="WitregelW1"/>
                          </w:pPr>
                        </w:p>
                        <w:p w14:paraId="4E6D1D27" w14:textId="77777777" w:rsidR="0003019E" w:rsidRDefault="0003019E">
                          <w:pPr>
                            <w:pStyle w:val="WitregelW1"/>
                          </w:pPr>
                        </w:p>
                        <w:p w14:paraId="4B044B1E" w14:textId="77777777" w:rsidR="0003019E" w:rsidRDefault="006C03B4">
                          <w:pPr>
                            <w:pStyle w:val="Referentiegegevensvet65"/>
                          </w:pPr>
                          <w:r>
                            <w:t>Bijlage(n)</w:t>
                          </w:r>
                        </w:p>
                        <w:p w14:paraId="7EC29197" w14:textId="59633405" w:rsidR="0003019E" w:rsidRDefault="005427AC">
                          <w:pPr>
                            <w:pStyle w:val="ReferentiegegevensVerdana65"/>
                          </w:pPr>
                          <w:r>
                            <w:t>1</w:t>
                          </w:r>
                        </w:p>
                      </w:txbxContent>
                    </wps:txbx>
                    <wps:bodyPr vert="horz" wrap="square" lIns="0" tIns="0" rIns="0" bIns="0" anchor="t" anchorCtr="0"/>
                  </wps:wsp>
                </a:graphicData>
              </a:graphic>
            </wp:anchor>
          </w:drawing>
        </mc:Choice>
        <mc:Fallback>
          <w:pict>
            <v:shapetype w14:anchorId="2A814E2E"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324360EB" w14:textId="77777777" w:rsidR="0003019E" w:rsidRDefault="006C03B4">
                    <w:pPr>
                      <w:pStyle w:val="Referentiegegevensvet65"/>
                    </w:pPr>
                    <w:r>
                      <w:t>Ministerie van Infrastructuur en Waterstaat</w:t>
                    </w:r>
                  </w:p>
                  <w:p w14:paraId="5DE9F64E" w14:textId="77777777" w:rsidR="0003019E" w:rsidRDefault="0003019E">
                    <w:pPr>
                      <w:pStyle w:val="WitregelW1"/>
                    </w:pPr>
                  </w:p>
                  <w:p w14:paraId="739AED7E" w14:textId="77777777" w:rsidR="0003019E" w:rsidRDefault="006C03B4">
                    <w:pPr>
                      <w:pStyle w:val="ReferentiegegevensVerdana65"/>
                    </w:pPr>
                    <w:r>
                      <w:t>Rijnstraat 8</w:t>
                    </w:r>
                  </w:p>
                  <w:p w14:paraId="1995EED7" w14:textId="77777777" w:rsidR="0003019E" w:rsidRPr="006C03B4" w:rsidRDefault="006C03B4">
                    <w:pPr>
                      <w:pStyle w:val="ReferentiegegevensVerdana65"/>
                      <w:rPr>
                        <w:lang w:val="de-DE"/>
                      </w:rPr>
                    </w:pPr>
                    <w:r w:rsidRPr="006C03B4">
                      <w:rPr>
                        <w:lang w:val="de-DE"/>
                      </w:rPr>
                      <w:t>2515 XP  Den Haag</w:t>
                    </w:r>
                  </w:p>
                  <w:p w14:paraId="27F86F85" w14:textId="77777777" w:rsidR="0003019E" w:rsidRPr="006C03B4" w:rsidRDefault="006C03B4">
                    <w:pPr>
                      <w:pStyle w:val="ReferentiegegevensVerdana65"/>
                      <w:rPr>
                        <w:lang w:val="de-DE"/>
                      </w:rPr>
                    </w:pPr>
                    <w:r w:rsidRPr="006C03B4">
                      <w:rPr>
                        <w:lang w:val="de-DE"/>
                      </w:rPr>
                      <w:t>Postbus 20901</w:t>
                    </w:r>
                  </w:p>
                  <w:p w14:paraId="00DB0AC0" w14:textId="77777777" w:rsidR="0003019E" w:rsidRPr="006C03B4" w:rsidRDefault="006C03B4">
                    <w:pPr>
                      <w:pStyle w:val="ReferentiegegevensVerdana65"/>
                      <w:rPr>
                        <w:lang w:val="de-DE"/>
                      </w:rPr>
                    </w:pPr>
                    <w:r w:rsidRPr="006C03B4">
                      <w:rPr>
                        <w:lang w:val="de-DE"/>
                      </w:rPr>
                      <w:t>2500 EX  DEN HAAG</w:t>
                    </w:r>
                  </w:p>
                  <w:p w14:paraId="6E381B86" w14:textId="77777777" w:rsidR="0003019E" w:rsidRPr="006C03B4" w:rsidRDefault="006C03B4">
                    <w:pPr>
                      <w:pStyle w:val="ReferentiegegevensVerdana65"/>
                      <w:rPr>
                        <w:lang w:val="de-DE"/>
                      </w:rPr>
                    </w:pPr>
                    <w:r w:rsidRPr="006C03B4">
                      <w:rPr>
                        <w:lang w:val="de-DE"/>
                      </w:rPr>
                      <w:t>T  070-456 00 00</w:t>
                    </w:r>
                  </w:p>
                  <w:p w14:paraId="7984D139" w14:textId="77777777" w:rsidR="0003019E" w:rsidRDefault="006C03B4">
                    <w:pPr>
                      <w:pStyle w:val="ReferentiegegevensVerdana65"/>
                    </w:pPr>
                    <w:r>
                      <w:t>F  070-456 11 11</w:t>
                    </w:r>
                  </w:p>
                  <w:p w14:paraId="775B7283" w14:textId="77777777" w:rsidR="0003019E" w:rsidRDefault="0003019E">
                    <w:pPr>
                      <w:pStyle w:val="WitregelW2"/>
                    </w:pPr>
                  </w:p>
                  <w:p w14:paraId="0A4500B5" w14:textId="77777777" w:rsidR="0003019E" w:rsidRDefault="006C03B4">
                    <w:pPr>
                      <w:pStyle w:val="Referentiegegevensvet65"/>
                    </w:pPr>
                    <w:r>
                      <w:t>Ons kenmerk</w:t>
                    </w:r>
                  </w:p>
                  <w:p w14:paraId="1438CFA3" w14:textId="6B26ABE8" w:rsidR="0003019E" w:rsidRDefault="006C03B4">
                    <w:pPr>
                      <w:pStyle w:val="ReferentiegegevensVerdana65"/>
                    </w:pPr>
                    <w:r>
                      <w:t>RWS-2025/</w:t>
                    </w:r>
                    <w:r w:rsidR="007E063F">
                      <w:t>5680</w:t>
                    </w:r>
                  </w:p>
                  <w:p w14:paraId="62825650" w14:textId="77777777" w:rsidR="0003019E" w:rsidRDefault="0003019E">
                    <w:pPr>
                      <w:pStyle w:val="WitregelW1"/>
                    </w:pPr>
                  </w:p>
                  <w:p w14:paraId="4E6D1D27" w14:textId="77777777" w:rsidR="0003019E" w:rsidRDefault="0003019E">
                    <w:pPr>
                      <w:pStyle w:val="WitregelW1"/>
                    </w:pPr>
                  </w:p>
                  <w:p w14:paraId="4B044B1E" w14:textId="77777777" w:rsidR="0003019E" w:rsidRDefault="006C03B4">
                    <w:pPr>
                      <w:pStyle w:val="Referentiegegevensvet65"/>
                    </w:pPr>
                    <w:r>
                      <w:t>Bijlage(n)</w:t>
                    </w:r>
                  </w:p>
                  <w:p w14:paraId="7EC29197" w14:textId="59633405" w:rsidR="0003019E" w:rsidRDefault="005427AC">
                    <w:pPr>
                      <w:pStyle w:val="ReferentiegegevensVerdana65"/>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625733AD" wp14:editId="46665FF8">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1B194E3D" w14:textId="77777777" w:rsidR="006C03B4" w:rsidRDefault="006C03B4"/>
                      </w:txbxContent>
                    </wps:txbx>
                    <wps:bodyPr vert="horz" wrap="square" lIns="0" tIns="0" rIns="0" bIns="0" anchor="t" anchorCtr="0"/>
                  </wps:wsp>
                </a:graphicData>
              </a:graphic>
            </wp:anchor>
          </w:drawing>
        </mc:Choice>
        <mc:Fallback>
          <w:pict>
            <v:shape w14:anchorId="625733AD"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1B194E3D" w14:textId="77777777" w:rsidR="006C03B4" w:rsidRDefault="006C03B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607C8B0D" wp14:editId="24EF6963">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56DA3EBD" w14:textId="6FD99A0F" w:rsidR="0003019E" w:rsidRDefault="006C03B4">
                          <w:pPr>
                            <w:pStyle w:val="ReferentiegegevensVerdana65"/>
                          </w:pPr>
                          <w:r>
                            <w:t xml:space="preserve">Pagina </w:t>
                          </w:r>
                          <w:r>
                            <w:fldChar w:fldCharType="begin"/>
                          </w:r>
                          <w:r>
                            <w:instrText>PAGE</w:instrText>
                          </w:r>
                          <w:r>
                            <w:fldChar w:fldCharType="separate"/>
                          </w:r>
                          <w:r w:rsidR="00261175">
                            <w:rPr>
                              <w:noProof/>
                            </w:rPr>
                            <w:t>1</w:t>
                          </w:r>
                          <w:r>
                            <w:fldChar w:fldCharType="end"/>
                          </w:r>
                          <w:r>
                            <w:t xml:space="preserve"> van </w:t>
                          </w:r>
                          <w:r>
                            <w:fldChar w:fldCharType="begin"/>
                          </w:r>
                          <w:r>
                            <w:instrText>NUMPAGES</w:instrText>
                          </w:r>
                          <w:r>
                            <w:fldChar w:fldCharType="separate"/>
                          </w:r>
                          <w:r w:rsidR="00261175">
                            <w:rPr>
                              <w:noProof/>
                            </w:rPr>
                            <w:t>1</w:t>
                          </w:r>
                          <w:r>
                            <w:fldChar w:fldCharType="end"/>
                          </w:r>
                        </w:p>
                      </w:txbxContent>
                    </wps:txbx>
                    <wps:bodyPr vert="horz" wrap="square" lIns="0" tIns="0" rIns="0" bIns="0" anchor="t" anchorCtr="0"/>
                  </wps:wsp>
                </a:graphicData>
              </a:graphic>
            </wp:anchor>
          </w:drawing>
        </mc:Choice>
        <mc:Fallback>
          <w:pict>
            <v:shape w14:anchorId="607C8B0D"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56DA3EBD" w14:textId="6FD99A0F" w:rsidR="0003019E" w:rsidRDefault="006C03B4">
                    <w:pPr>
                      <w:pStyle w:val="ReferentiegegevensVerdana65"/>
                    </w:pPr>
                    <w:r>
                      <w:t xml:space="preserve">Pagina </w:t>
                    </w:r>
                    <w:r>
                      <w:fldChar w:fldCharType="begin"/>
                    </w:r>
                    <w:r>
                      <w:instrText>PAGE</w:instrText>
                    </w:r>
                    <w:r>
                      <w:fldChar w:fldCharType="separate"/>
                    </w:r>
                    <w:r w:rsidR="00261175">
                      <w:rPr>
                        <w:noProof/>
                      </w:rPr>
                      <w:t>1</w:t>
                    </w:r>
                    <w:r>
                      <w:fldChar w:fldCharType="end"/>
                    </w:r>
                    <w:r>
                      <w:t xml:space="preserve"> van </w:t>
                    </w:r>
                    <w:r>
                      <w:fldChar w:fldCharType="begin"/>
                    </w:r>
                    <w:r>
                      <w:instrText>NUMPAGES</w:instrText>
                    </w:r>
                    <w:r>
                      <w:fldChar w:fldCharType="separate"/>
                    </w:r>
                    <w:r w:rsidR="0026117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FAAB184" wp14:editId="2268D16C">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2CA8DD0A" w14:textId="77777777" w:rsidR="0003019E" w:rsidRDefault="006C03B4">
                          <w:pPr>
                            <w:pStyle w:val="ReferentiegegevensVerdana65"/>
                          </w:pPr>
                          <w:r>
                            <w:t>&gt; Retouradres Postbus 20901 2500 EX  DEN HAAG</w:t>
                          </w:r>
                        </w:p>
                      </w:txbxContent>
                    </wps:txbx>
                    <wps:bodyPr vert="horz" wrap="square" lIns="0" tIns="0" rIns="0" bIns="0" anchor="t" anchorCtr="0"/>
                  </wps:wsp>
                </a:graphicData>
              </a:graphic>
            </wp:anchor>
          </w:drawing>
        </mc:Choice>
        <mc:Fallback>
          <w:pict>
            <v:shape w14:anchorId="0FAAB184"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2CA8DD0A" w14:textId="77777777" w:rsidR="0003019E" w:rsidRDefault="006C03B4">
                    <w:pPr>
                      <w:pStyle w:val="ReferentiegegevensVerdana65"/>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2A36E61E" wp14:editId="1726C420">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C670EDE" w14:textId="77777777" w:rsidR="0003019E" w:rsidRDefault="006C03B4">
                          <w:pPr>
                            <w:spacing w:line="240" w:lineRule="auto"/>
                          </w:pPr>
                          <w:r>
                            <w:rPr>
                              <w:noProof/>
                              <w:lang w:val="en-GB" w:eastAsia="en-GB"/>
                            </w:rPr>
                            <w:drawing>
                              <wp:inline distT="0" distB="0" distL="0" distR="0" wp14:anchorId="1C947A53" wp14:editId="07257C4D">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36E61E"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2C670EDE" w14:textId="77777777" w:rsidR="0003019E" w:rsidRDefault="006C03B4">
                    <w:pPr>
                      <w:spacing w:line="240" w:lineRule="auto"/>
                    </w:pPr>
                    <w:r>
                      <w:rPr>
                        <w:noProof/>
                        <w:lang w:val="en-GB" w:eastAsia="en-GB"/>
                      </w:rPr>
                      <w:drawing>
                        <wp:inline distT="0" distB="0" distL="0" distR="0" wp14:anchorId="1C947A53" wp14:editId="07257C4D">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453EAE15" wp14:editId="10A926C9">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5416BDA" w14:textId="77777777" w:rsidR="0003019E" w:rsidRDefault="006C03B4">
                          <w:pPr>
                            <w:spacing w:line="240" w:lineRule="auto"/>
                          </w:pPr>
                          <w:r>
                            <w:rPr>
                              <w:noProof/>
                              <w:lang w:val="en-GB" w:eastAsia="en-GB"/>
                            </w:rPr>
                            <w:drawing>
                              <wp:inline distT="0" distB="0" distL="0" distR="0" wp14:anchorId="441E47A6" wp14:editId="58AF958D">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3EAE15"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35416BDA" w14:textId="77777777" w:rsidR="0003019E" w:rsidRDefault="006C03B4">
                    <w:pPr>
                      <w:spacing w:line="240" w:lineRule="auto"/>
                    </w:pPr>
                    <w:r>
                      <w:rPr>
                        <w:noProof/>
                        <w:lang w:val="en-GB" w:eastAsia="en-GB"/>
                      </w:rPr>
                      <w:drawing>
                        <wp:inline distT="0" distB="0" distL="0" distR="0" wp14:anchorId="441E47A6" wp14:editId="58AF958D">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4441A79D" wp14:editId="25C80D86">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5F7FC04B" w14:textId="142A555C" w:rsidR="007E063F" w:rsidRDefault="00FD1A38">
                          <w:r>
                            <w:t>D</w:t>
                          </w:r>
                          <w:r w:rsidR="007E063F" w:rsidRPr="007E063F">
                            <w:t>e Voorzitter van de Tweede Kamer</w:t>
                          </w:r>
                        </w:p>
                        <w:p w14:paraId="52589ADD" w14:textId="77777777" w:rsidR="007E063F" w:rsidRDefault="007E063F">
                          <w:r w:rsidRPr="007E063F">
                            <w:t>der Staten-Generaal</w:t>
                          </w:r>
                        </w:p>
                        <w:p w14:paraId="2C76598E" w14:textId="77777777" w:rsidR="007E063F" w:rsidRDefault="007E063F">
                          <w:r w:rsidRPr="007E063F">
                            <w:t>Postbus 20018</w:t>
                          </w:r>
                        </w:p>
                        <w:p w14:paraId="2EFC1012" w14:textId="46F1271D" w:rsidR="0003019E" w:rsidRDefault="007E063F">
                          <w:r w:rsidRPr="007E063F">
                            <w:t>2500 EA DEN HAAG</w:t>
                          </w:r>
                        </w:p>
                      </w:txbxContent>
                    </wps:txbx>
                    <wps:bodyPr vert="horz" wrap="square" lIns="0" tIns="0" rIns="0" bIns="0" anchor="t" anchorCtr="0"/>
                  </wps:wsp>
                </a:graphicData>
              </a:graphic>
            </wp:anchor>
          </w:drawing>
        </mc:Choice>
        <mc:Fallback>
          <w:pict>
            <v:shape w14:anchorId="4441A79D"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5F7FC04B" w14:textId="142A555C" w:rsidR="007E063F" w:rsidRDefault="00FD1A38">
                    <w:r>
                      <w:t>D</w:t>
                    </w:r>
                    <w:r w:rsidR="007E063F" w:rsidRPr="007E063F">
                      <w:t>e Voorzitter van de Tweede Kamer</w:t>
                    </w:r>
                  </w:p>
                  <w:p w14:paraId="52589ADD" w14:textId="77777777" w:rsidR="007E063F" w:rsidRDefault="007E063F">
                    <w:r w:rsidRPr="007E063F">
                      <w:t>der Staten-Generaal</w:t>
                    </w:r>
                  </w:p>
                  <w:p w14:paraId="2C76598E" w14:textId="77777777" w:rsidR="007E063F" w:rsidRDefault="007E063F">
                    <w:r w:rsidRPr="007E063F">
                      <w:t>Postbus 20018</w:t>
                    </w:r>
                  </w:p>
                  <w:p w14:paraId="2EFC1012" w14:textId="46F1271D" w:rsidR="0003019E" w:rsidRDefault="007E063F">
                    <w:r w:rsidRPr="007E063F">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06BB9F35" wp14:editId="66D75957">
              <wp:simplePos x="0" y="0"/>
              <wp:positionH relativeFrom="page">
                <wp:posOffset>1007744</wp:posOffset>
              </wp:positionH>
              <wp:positionV relativeFrom="page">
                <wp:posOffset>3635375</wp:posOffset>
              </wp:positionV>
              <wp:extent cx="4780915" cy="62801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780915" cy="628015"/>
                      </a:xfrm>
                      <a:prstGeom prst="rect">
                        <a:avLst/>
                      </a:prstGeom>
                      <a:noFill/>
                    </wps:spPr>
                    <wps:txbx>
                      <w:txbxContent>
                        <w:tbl>
                          <w:tblPr>
                            <w:tblW w:w="0" w:type="auto"/>
                            <w:tblLayout w:type="fixed"/>
                            <w:tblLook w:val="07E0" w:firstRow="1" w:lastRow="1" w:firstColumn="1" w:lastColumn="1" w:noHBand="1" w:noVBand="1"/>
                          </w:tblPr>
                          <w:tblGrid>
                            <w:gridCol w:w="1240"/>
                            <w:gridCol w:w="5400"/>
                          </w:tblGrid>
                          <w:tr w:rsidR="0003019E" w14:paraId="20943B94" w14:textId="77777777">
                            <w:trPr>
                              <w:trHeight w:val="200"/>
                            </w:trPr>
                            <w:tc>
                              <w:tcPr>
                                <w:tcW w:w="1140" w:type="dxa"/>
                              </w:tcPr>
                              <w:p w14:paraId="28283F19" w14:textId="77777777" w:rsidR="0003019E" w:rsidRDefault="0003019E"/>
                            </w:tc>
                            <w:tc>
                              <w:tcPr>
                                <w:tcW w:w="5400" w:type="dxa"/>
                              </w:tcPr>
                              <w:p w14:paraId="2B09587B" w14:textId="77777777" w:rsidR="0003019E" w:rsidRDefault="0003019E"/>
                            </w:tc>
                          </w:tr>
                          <w:tr w:rsidR="0003019E" w14:paraId="684080E8" w14:textId="77777777">
                            <w:trPr>
                              <w:trHeight w:val="240"/>
                            </w:trPr>
                            <w:tc>
                              <w:tcPr>
                                <w:tcW w:w="1240" w:type="dxa"/>
                              </w:tcPr>
                              <w:p w14:paraId="71BE6EE2" w14:textId="77777777" w:rsidR="0003019E" w:rsidRDefault="006C03B4">
                                <w:r>
                                  <w:t>Datum</w:t>
                                </w:r>
                              </w:p>
                            </w:tc>
                            <w:tc>
                              <w:tcPr>
                                <w:tcW w:w="5400" w:type="dxa"/>
                              </w:tcPr>
                              <w:p w14:paraId="31B0D74D" w14:textId="7CB5ABD9" w:rsidR="0003019E" w:rsidRDefault="00261175">
                                <w:sdt>
                                  <w:sdtPr>
                                    <w:id w:val="-157462717"/>
                                    <w:date w:fullDate="2025-03-04T00:00:00Z">
                                      <w:dateFormat w:val="d MMMM yyyy"/>
                                      <w:lid w:val="nl"/>
                                      <w:storeMappedDataAs w:val="dateTime"/>
                                      <w:calendar w:val="gregorian"/>
                                    </w:date>
                                  </w:sdtPr>
                                  <w:sdtEndPr/>
                                  <w:sdtContent>
                                    <w:r w:rsidR="005427AC">
                                      <w:rPr>
                                        <w:lang w:val="nl"/>
                                      </w:rPr>
                                      <w:t>4 maart 2025</w:t>
                                    </w:r>
                                  </w:sdtContent>
                                </w:sdt>
                              </w:p>
                            </w:tc>
                          </w:tr>
                          <w:tr w:rsidR="0003019E" w14:paraId="644AFB57" w14:textId="77777777">
                            <w:trPr>
                              <w:trHeight w:val="240"/>
                            </w:trPr>
                            <w:tc>
                              <w:tcPr>
                                <w:tcW w:w="1240" w:type="dxa"/>
                              </w:tcPr>
                              <w:p w14:paraId="0D9E3F9E" w14:textId="77777777" w:rsidR="0003019E" w:rsidRDefault="006C03B4">
                                <w:r>
                                  <w:t>Onderwerp</w:t>
                                </w:r>
                              </w:p>
                            </w:tc>
                            <w:tc>
                              <w:tcPr>
                                <w:tcW w:w="5400" w:type="dxa"/>
                              </w:tcPr>
                              <w:p w14:paraId="0AFB4321" w14:textId="77777777" w:rsidR="0003019E" w:rsidRDefault="006C03B4">
                                <w:r>
                                  <w:t>Renovatie vuurtoren 'Lange Jaap'</w:t>
                                </w:r>
                              </w:p>
                            </w:tc>
                          </w:tr>
                          <w:tr w:rsidR="0003019E" w14:paraId="597D6EE2" w14:textId="77777777">
                            <w:trPr>
                              <w:trHeight w:val="200"/>
                            </w:trPr>
                            <w:tc>
                              <w:tcPr>
                                <w:tcW w:w="1140" w:type="dxa"/>
                              </w:tcPr>
                              <w:p w14:paraId="2B9914D8" w14:textId="77777777" w:rsidR="0003019E" w:rsidRDefault="0003019E"/>
                            </w:tc>
                            <w:tc>
                              <w:tcPr>
                                <w:tcW w:w="5400" w:type="dxa"/>
                              </w:tcPr>
                              <w:p w14:paraId="2AC16CF3" w14:textId="77777777" w:rsidR="0003019E" w:rsidRDefault="0003019E"/>
                            </w:tc>
                          </w:tr>
                        </w:tbl>
                        <w:p w14:paraId="3C13AE51" w14:textId="77777777" w:rsidR="006C03B4" w:rsidRDefault="006C03B4"/>
                      </w:txbxContent>
                    </wps:txbx>
                    <wps:bodyPr vert="horz" wrap="square" lIns="0" tIns="0" rIns="0" bIns="0" anchor="t" anchorCtr="0"/>
                  </wps:wsp>
                </a:graphicData>
              </a:graphic>
            </wp:anchor>
          </w:drawing>
        </mc:Choice>
        <mc:Fallback>
          <w:pict>
            <v:shape w14:anchorId="06BB9F35" id="800b6b55-aa27-11ea-9460-02420a000003" o:spid="_x0000_s1037" type="#_x0000_t202" style="position:absolute;margin-left:79.35pt;margin-top:286.25pt;width:376.45pt;height:49.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" filled="f" stroked="f">
              <v:textbox inset="0,0,0,0">
                <w:txbxContent>
                  <w:tbl>
                    <w:tblPr>
                      <w:tblW w:w="0" w:type="auto"/>
                      <w:tblLayout w:type="fixed"/>
                      <w:tblLook w:val="07E0" w:firstRow="1" w:lastRow="1" w:firstColumn="1" w:lastColumn="1" w:noHBand="1" w:noVBand="1"/>
                    </w:tblPr>
                    <w:tblGrid>
                      <w:gridCol w:w="1240"/>
                      <w:gridCol w:w="5400"/>
                    </w:tblGrid>
                    <w:tr w:rsidR="0003019E" w14:paraId="20943B94" w14:textId="77777777">
                      <w:trPr>
                        <w:trHeight w:val="200"/>
                      </w:trPr>
                      <w:tc>
                        <w:tcPr>
                          <w:tcW w:w="1140" w:type="dxa"/>
                        </w:tcPr>
                        <w:p w14:paraId="28283F19" w14:textId="77777777" w:rsidR="0003019E" w:rsidRDefault="0003019E"/>
                      </w:tc>
                      <w:tc>
                        <w:tcPr>
                          <w:tcW w:w="5400" w:type="dxa"/>
                        </w:tcPr>
                        <w:p w14:paraId="2B09587B" w14:textId="77777777" w:rsidR="0003019E" w:rsidRDefault="0003019E"/>
                      </w:tc>
                    </w:tr>
                    <w:tr w:rsidR="0003019E" w14:paraId="684080E8" w14:textId="77777777">
                      <w:trPr>
                        <w:trHeight w:val="240"/>
                      </w:trPr>
                      <w:tc>
                        <w:tcPr>
                          <w:tcW w:w="1240" w:type="dxa"/>
                        </w:tcPr>
                        <w:p w14:paraId="71BE6EE2" w14:textId="77777777" w:rsidR="0003019E" w:rsidRDefault="006C03B4">
                          <w:r>
                            <w:t>Datum</w:t>
                          </w:r>
                        </w:p>
                      </w:tc>
                      <w:tc>
                        <w:tcPr>
                          <w:tcW w:w="5400" w:type="dxa"/>
                        </w:tcPr>
                        <w:p w14:paraId="31B0D74D" w14:textId="7CB5ABD9" w:rsidR="0003019E" w:rsidRDefault="00261175">
                          <w:sdt>
                            <w:sdtPr>
                              <w:id w:val="-157462717"/>
                              <w:date w:fullDate="2025-03-04T00:00:00Z">
                                <w:dateFormat w:val="d MMMM yyyy"/>
                                <w:lid w:val="nl"/>
                                <w:storeMappedDataAs w:val="dateTime"/>
                                <w:calendar w:val="gregorian"/>
                              </w:date>
                            </w:sdtPr>
                            <w:sdtEndPr/>
                            <w:sdtContent>
                              <w:r w:rsidR="005427AC">
                                <w:rPr>
                                  <w:lang w:val="nl"/>
                                </w:rPr>
                                <w:t>4 maart 2025</w:t>
                              </w:r>
                            </w:sdtContent>
                          </w:sdt>
                        </w:p>
                      </w:tc>
                    </w:tr>
                    <w:tr w:rsidR="0003019E" w14:paraId="644AFB57" w14:textId="77777777">
                      <w:trPr>
                        <w:trHeight w:val="240"/>
                      </w:trPr>
                      <w:tc>
                        <w:tcPr>
                          <w:tcW w:w="1240" w:type="dxa"/>
                        </w:tcPr>
                        <w:p w14:paraId="0D9E3F9E" w14:textId="77777777" w:rsidR="0003019E" w:rsidRDefault="006C03B4">
                          <w:r>
                            <w:t>Onderwerp</w:t>
                          </w:r>
                        </w:p>
                      </w:tc>
                      <w:tc>
                        <w:tcPr>
                          <w:tcW w:w="5400" w:type="dxa"/>
                        </w:tcPr>
                        <w:p w14:paraId="0AFB4321" w14:textId="77777777" w:rsidR="0003019E" w:rsidRDefault="006C03B4">
                          <w:r>
                            <w:t>Renovatie vuurtoren 'Lange Jaap'</w:t>
                          </w:r>
                        </w:p>
                      </w:tc>
                    </w:tr>
                    <w:tr w:rsidR="0003019E" w14:paraId="597D6EE2" w14:textId="77777777">
                      <w:trPr>
                        <w:trHeight w:val="200"/>
                      </w:trPr>
                      <w:tc>
                        <w:tcPr>
                          <w:tcW w:w="1140" w:type="dxa"/>
                        </w:tcPr>
                        <w:p w14:paraId="2B9914D8" w14:textId="77777777" w:rsidR="0003019E" w:rsidRDefault="0003019E"/>
                      </w:tc>
                      <w:tc>
                        <w:tcPr>
                          <w:tcW w:w="5400" w:type="dxa"/>
                        </w:tcPr>
                        <w:p w14:paraId="2AC16CF3" w14:textId="77777777" w:rsidR="0003019E" w:rsidRDefault="0003019E"/>
                      </w:tc>
                    </w:tr>
                  </w:tbl>
                  <w:p w14:paraId="3C13AE51" w14:textId="77777777" w:rsidR="006C03B4" w:rsidRDefault="006C03B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B87CE8"/>
    <w:multiLevelType w:val="multilevel"/>
    <w:tmpl w:val="9D8EB0E1"/>
    <w:name w:val="Opsomming"/>
    <w:lvl w:ilvl="0">
      <w:start w:val="1"/>
      <w:numFmt w:val="bullet"/>
      <w:pStyle w:val="Opsommingniveau1"/>
      <w:lvlText w:val="·"/>
      <w:lvlJc w:val="left"/>
      <w:pPr>
        <w:ind w:left="447" w:hanging="447"/>
      </w:pPr>
      <w:rPr>
        <w:rFonts w:ascii="Symbol" w:hAnsi="Symbol"/>
      </w:r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6C8EC84"/>
    <w:multiLevelType w:val="multilevel"/>
    <w:tmpl w:val="AFD4CD76"/>
    <w:name w:val="Kopnummering"/>
    <w:lvl w:ilvl="0">
      <w:start w:val="1"/>
      <w:numFmt w:val="decimal"/>
      <w:pStyle w:val="Heading1"/>
      <w:lvlText w:val="%1"/>
      <w:lvlJc w:val="left"/>
      <w:pPr>
        <w:ind w:left="0" w:firstLine="0"/>
      </w:pPr>
    </w:lvl>
    <w:lvl w:ilvl="1">
      <w:start w:val="1"/>
      <w:numFmt w:val="decimal"/>
      <w:pStyle w:val="Heading2"/>
      <w:lvlText w:val="%1.%2."/>
      <w:lvlJc w:val="left"/>
      <w:pPr>
        <w:ind w:left="0" w:firstLine="0"/>
      </w:pPr>
    </w:lvl>
    <w:lvl w:ilvl="2">
      <w:start w:val="1"/>
      <w:numFmt w:val="decimal"/>
      <w:pStyle w:val="Heading3"/>
      <w:lvlText w:val="%1.%2.%3."/>
      <w:lvlJc w:val="left"/>
      <w:pPr>
        <w:ind w:left="0" w:firstLine="0"/>
      </w:pPr>
    </w:lvl>
    <w:lvl w:ilvl="3">
      <w:start w:val="1"/>
      <w:numFmt w:val="decimal"/>
      <w:pStyle w:val="Heading4"/>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38FBC28"/>
    <w:multiLevelType w:val="multilevel"/>
    <w:tmpl w:val="7A18B95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FD7A4A3"/>
    <w:multiLevelType w:val="multilevel"/>
    <w:tmpl w:val="DDCC937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A9BB75"/>
    <w:multiLevelType w:val="multilevel"/>
    <w:tmpl w:val="9F62ACE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C3197A6"/>
    <w:multiLevelType w:val="multilevel"/>
    <w:tmpl w:val="ECB1CE33"/>
    <w:name w:val="Kopnummering zonder nummer"/>
    <w:lvl w:ilvl="0">
      <w:start w:val="1"/>
      <w:numFmt w:val="bullet"/>
      <w:pStyle w:val="Kopzondernummering"/>
      <w:lvlText w:val="·"/>
      <w:lvlJc w:val="left"/>
      <w:pPr>
        <w:ind w:left="0" w:firstLine="0"/>
      </w:pPr>
      <w:rPr>
        <w:rFonts w:ascii="Symbol" w:hAnsi="Symbol"/>
        <w:color w:val="FFFFFF"/>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3B4"/>
    <w:rsid w:val="000075E7"/>
    <w:rsid w:val="0003019E"/>
    <w:rsid w:val="00126B04"/>
    <w:rsid w:val="0016142D"/>
    <w:rsid w:val="00261175"/>
    <w:rsid w:val="00497D25"/>
    <w:rsid w:val="00526461"/>
    <w:rsid w:val="005427AC"/>
    <w:rsid w:val="005A63E4"/>
    <w:rsid w:val="006A30A3"/>
    <w:rsid w:val="006C03B4"/>
    <w:rsid w:val="00706018"/>
    <w:rsid w:val="00730397"/>
    <w:rsid w:val="00762021"/>
    <w:rsid w:val="007E063F"/>
    <w:rsid w:val="008F720B"/>
    <w:rsid w:val="00930B99"/>
    <w:rsid w:val="00AE6EDB"/>
    <w:rsid w:val="00C92677"/>
    <w:rsid w:val="00CA697F"/>
    <w:rsid w:val="00E71D52"/>
    <w:rsid w:val="00FD1A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C7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paragraph" w:styleId="Heading1">
    <w:name w:val="heading 1"/>
    <w:basedOn w:val="Normal"/>
    <w:next w:val="Normal"/>
    <w:uiPriority w:val="1"/>
    <w:qFormat/>
    <w:pPr>
      <w:pageBreakBefore/>
      <w:numPr>
        <w:numId w:val="2"/>
      </w:numPr>
      <w:tabs>
        <w:tab w:val="left" w:pos="0"/>
      </w:tabs>
      <w:spacing w:after="720" w:line="300" w:lineRule="exact"/>
      <w:ind w:hanging="1120"/>
      <w:outlineLvl w:val="0"/>
    </w:pPr>
    <w:rPr>
      <w:sz w:val="24"/>
      <w:szCs w:val="24"/>
    </w:rPr>
  </w:style>
  <w:style w:type="paragraph" w:styleId="Heading2">
    <w:name w:val="heading 2"/>
    <w:basedOn w:val="Normal"/>
    <w:next w:val="Normal"/>
    <w:uiPriority w:val="1"/>
    <w:qFormat/>
    <w:pPr>
      <w:numPr>
        <w:ilvl w:val="1"/>
        <w:numId w:val="2"/>
      </w:numPr>
      <w:tabs>
        <w:tab w:val="left" w:pos="0"/>
      </w:tabs>
      <w:spacing w:before="240"/>
      <w:ind w:hanging="1120"/>
      <w:outlineLvl w:val="1"/>
    </w:pPr>
    <w:rPr>
      <w:b/>
    </w:rPr>
  </w:style>
  <w:style w:type="paragraph" w:styleId="Heading3">
    <w:name w:val="heading 3"/>
    <w:basedOn w:val="Normal"/>
    <w:next w:val="Normal"/>
    <w:uiPriority w:val="1"/>
    <w:qFormat/>
    <w:pPr>
      <w:numPr>
        <w:ilvl w:val="2"/>
        <w:numId w:val="2"/>
      </w:numPr>
      <w:tabs>
        <w:tab w:val="left" w:pos="0"/>
      </w:tabs>
      <w:spacing w:before="240"/>
      <w:ind w:hanging="1120"/>
      <w:outlineLvl w:val="2"/>
    </w:pPr>
    <w:rPr>
      <w:i/>
    </w:rPr>
  </w:style>
  <w:style w:type="paragraph" w:styleId="Heading4">
    <w:name w:val="heading 4"/>
    <w:basedOn w:val="Normal"/>
    <w:next w:val="Normal"/>
    <w:uiPriority w:val="1"/>
    <w:qFormat/>
    <w:pPr>
      <w:numPr>
        <w:ilvl w:val="3"/>
        <w:numId w:val="2"/>
      </w:numPr>
      <w:tabs>
        <w:tab w:val="left" w:pos="0"/>
      </w:tabs>
      <w:spacing w:before="240"/>
      <w:ind w:hanging="1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uiPriority w:val="4"/>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numbering" w:customStyle="1" w:styleId="Genummerdelijst">
    <w:name w:val="Genummerde lijst"/>
    <w:pPr>
      <w:numPr>
        <w:numId w:val="1"/>
      </w:numPr>
    </w:pPr>
  </w:style>
  <w:style w:type="paragraph" w:customStyle="1" w:styleId="Groetregel">
    <w:name w:val="Groetregel"/>
    <w:basedOn w:val="Normal"/>
    <w:next w:val="Normal"/>
    <w:pPr>
      <w:spacing w:before="240"/>
    </w:pPr>
  </w:style>
  <w:style w:type="paragraph" w:customStyle="1" w:styleId="Huisstijl-Inhoud">
    <w:name w:val="Huisstijl - Inhoud"/>
    <w:basedOn w:val="Normal"/>
    <w:next w:val="Normal"/>
    <w:uiPriority w:val="3"/>
    <w:qFormat/>
    <w:pPr>
      <w:spacing w:after="720" w:line="300" w:lineRule="exact"/>
    </w:pPr>
    <w:rPr>
      <w:sz w:val="24"/>
      <w:szCs w:val="24"/>
    </w:rPr>
  </w:style>
  <w:style w:type="paragraph" w:styleId="TOC1">
    <w:name w:val="toc 1"/>
    <w:basedOn w:val="Normal"/>
    <w:next w:val="Normal"/>
    <w:pPr>
      <w:tabs>
        <w:tab w:val="left" w:pos="0"/>
      </w:tabs>
      <w:spacing w:before="240"/>
      <w:ind w:hanging="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opzondernummering">
    <w:name w:val="Kop zonder nummering"/>
    <w:basedOn w:val="Normal"/>
    <w:next w:val="Normal"/>
    <w:uiPriority w:val="2"/>
    <w:qFormat/>
    <w:pPr>
      <w:numPr>
        <w:numId w:val="3"/>
      </w:numPr>
      <w:tabs>
        <w:tab w:val="left" w:pos="0"/>
      </w:tabs>
      <w:spacing w:after="720" w:line="300" w:lineRule="exact"/>
      <w:ind w:hanging="1120"/>
      <w:outlineLvl w:val="0"/>
    </w:pPr>
    <w:rPr>
      <w:sz w:val="24"/>
      <w:szCs w:val="24"/>
    </w:rPr>
  </w:style>
  <w:style w:type="numbering" w:customStyle="1" w:styleId="Lijstmetopsommingstekens">
    <w:name w:val="Lijst met opsommingstekens"/>
    <w:pPr>
      <w:numPr>
        <w:numId w:val="4"/>
      </w:numPr>
    </w:pPr>
  </w:style>
  <w:style w:type="paragraph" w:customStyle="1" w:styleId="Lijstniveau1">
    <w:name w:val="Lijst niveau 1"/>
    <w:basedOn w:val="Normal"/>
    <w:pPr>
      <w:numPr>
        <w:numId w:val="6"/>
      </w:numPr>
    </w:pPr>
  </w:style>
  <w:style w:type="paragraph" w:customStyle="1" w:styleId="Lijstniveau2">
    <w:name w:val="Lijst niveau 2"/>
    <w:basedOn w:val="Normal"/>
    <w:pPr>
      <w:numPr>
        <w:ilvl w:val="1"/>
        <w:numId w:val="6"/>
      </w:numPr>
    </w:pPr>
  </w:style>
  <w:style w:type="paragraph" w:customStyle="1" w:styleId="Lijstniveau3">
    <w:name w:val="Lijst niveau 3"/>
    <w:basedOn w:val="Normal"/>
    <w:pPr>
      <w:numPr>
        <w:ilvl w:val="2"/>
        <w:numId w:val="6"/>
      </w:numPr>
    </w:pPr>
  </w:style>
  <w:style w:type="paragraph" w:customStyle="1" w:styleId="MinuutKoptabel">
    <w:name w:val="Minuut_Kop_tabel"/>
    <w:basedOn w:val="Normal"/>
    <w:next w:val="Normal"/>
    <w:rPr>
      <w:b/>
      <w:caps/>
      <w:sz w:val="13"/>
      <w:szCs w:val="13"/>
    </w:rPr>
  </w:style>
  <w:style w:type="paragraph" w:customStyle="1" w:styleId="Opsommingniveau1">
    <w:name w:val="Opsomming niveau 1"/>
    <w:basedOn w:val="Normal"/>
    <w:next w:val="Normal"/>
    <w:uiPriority w:val="2"/>
    <w:qFormat/>
    <w:pPr>
      <w:numPr>
        <w:numId w:val="5"/>
      </w:numPr>
    </w:pPr>
  </w:style>
  <w:style w:type="paragraph" w:customStyle="1" w:styleId="Opsommingniveau2">
    <w:name w:val="Opsomming niveau 2"/>
    <w:basedOn w:val="Normal"/>
    <w:next w:val="Normal"/>
    <w:uiPriority w:val="2"/>
    <w:qFormat/>
    <w:pPr>
      <w:numPr>
        <w:ilvl w:val="1"/>
        <w:numId w:val="5"/>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FootnoteText">
    <w:name w:val="footnote text"/>
    <w:basedOn w:val="Normal"/>
    <w:link w:val="FootnoteTextChar"/>
    <w:uiPriority w:val="99"/>
    <w:semiHidden/>
    <w:unhideWhenUsed/>
    <w:rsid w:val="006C03B4"/>
    <w:pPr>
      <w:spacing w:line="240" w:lineRule="auto"/>
    </w:pPr>
    <w:rPr>
      <w:sz w:val="20"/>
      <w:szCs w:val="20"/>
    </w:rPr>
  </w:style>
  <w:style w:type="character" w:customStyle="1" w:styleId="FootnoteTextChar">
    <w:name w:val="Footnote Text Char"/>
    <w:basedOn w:val="DefaultParagraphFont"/>
    <w:link w:val="FootnoteText"/>
    <w:uiPriority w:val="99"/>
    <w:semiHidden/>
    <w:rsid w:val="006C03B4"/>
    <w:rPr>
      <w:rFonts w:ascii="Verdana" w:hAnsi="Verdana"/>
      <w:color w:val="000000"/>
    </w:rPr>
  </w:style>
  <w:style w:type="character" w:styleId="FootnoteReference">
    <w:name w:val="footnote reference"/>
    <w:basedOn w:val="DefaultParagraphFont"/>
    <w:uiPriority w:val="99"/>
    <w:semiHidden/>
    <w:unhideWhenUsed/>
    <w:rsid w:val="006C03B4"/>
    <w:rPr>
      <w:vertAlign w:val="superscript"/>
    </w:rPr>
  </w:style>
  <w:style w:type="paragraph" w:styleId="Header">
    <w:name w:val="header"/>
    <w:basedOn w:val="Normal"/>
    <w:link w:val="HeaderChar"/>
    <w:uiPriority w:val="99"/>
    <w:unhideWhenUsed/>
    <w:rsid w:val="007E063F"/>
    <w:pPr>
      <w:tabs>
        <w:tab w:val="center" w:pos="4536"/>
        <w:tab w:val="right" w:pos="9072"/>
      </w:tabs>
      <w:spacing w:line="240" w:lineRule="auto"/>
    </w:pPr>
  </w:style>
  <w:style w:type="character" w:customStyle="1" w:styleId="HeaderChar">
    <w:name w:val="Header Char"/>
    <w:basedOn w:val="DefaultParagraphFont"/>
    <w:link w:val="Header"/>
    <w:uiPriority w:val="99"/>
    <w:rsid w:val="007E063F"/>
    <w:rPr>
      <w:rFonts w:ascii="Verdana" w:hAnsi="Verdana"/>
      <w:color w:val="000000"/>
      <w:sz w:val="18"/>
      <w:szCs w:val="18"/>
    </w:rPr>
  </w:style>
  <w:style w:type="paragraph" w:styleId="Footer">
    <w:name w:val="footer"/>
    <w:basedOn w:val="Normal"/>
    <w:link w:val="FooterChar"/>
    <w:uiPriority w:val="99"/>
    <w:unhideWhenUsed/>
    <w:rsid w:val="007E063F"/>
    <w:pPr>
      <w:tabs>
        <w:tab w:val="center" w:pos="4536"/>
        <w:tab w:val="right" w:pos="9072"/>
      </w:tabs>
      <w:spacing w:line="240" w:lineRule="auto"/>
    </w:pPr>
  </w:style>
  <w:style w:type="character" w:customStyle="1" w:styleId="FooterChar">
    <w:name w:val="Footer Char"/>
    <w:basedOn w:val="DefaultParagraphFont"/>
    <w:link w:val="Footer"/>
    <w:uiPriority w:val="99"/>
    <w:rsid w:val="007E063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273</ap:Words>
  <ap:Characters>1559</ap:Characters>
  <ap:DocSecurity>0</ap:DocSecurity>
  <ap:Lines>12</ap:Lines>
  <ap:Paragraphs>3</ap:Paragraphs>
  <ap:ScaleCrop>false</ap:ScaleCrop>
  <ap:LinksUpToDate>false</ap:LinksUpToDate>
  <ap:CharactersWithSpaces>1829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2025-03-04T15:15:00.0000000Z</dcterms:created>
  <dcterms:modified xsi:type="dcterms:W3CDTF">2025-03-04T15:15:00.0000000Z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