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2025Z03877</w:t>
        <w:br/>
      </w:r>
      <w:proofErr w:type="spellEnd"/>
    </w:p>
    <w:p>
      <w:pPr>
        <w:pStyle w:val="Normal"/>
        <w:rPr>
          <w:b w:val="1"/>
          <w:bCs w:val="1"/>
        </w:rPr>
      </w:pPr>
      <w:r w:rsidR="250AE766">
        <w:rPr>
          <w:b w:val="0"/>
          <w:bCs w:val="0"/>
        </w:rPr>
        <w:t>(ingezonden 5 maart 2025)</w:t>
        <w:br/>
      </w:r>
    </w:p>
    <w:p>
      <w:r>
        <w:t xml:space="preserve">Vragen van het lid Dijk (SP) aan de minister van Financiën over het bericht dat de inflatie in februari is toegenomen</w:t>
      </w:r>
      <w:r>
        <w:br/>
      </w:r>
    </w:p>
    <w:p>
      <w:r>
        <w:t xml:space="preserve"> </w:t>
      </w:r>
      <w:r>
        <w:br/>
      </w:r>
    </w:p>
    <w:p>
      <w:r>
        <w:t xml:space="preserve">1. Ligt het in lijn met uw verwachtingen voor dit jaar dat de inflatie nu opnieuw is gestegen? [1] Zo nee, wat is er veranderd ten opzichte van uw prognoses? Zo ja, waarom neemt u geen maatregelen om deze stijging tegen te gaan?</w:t>
      </w:r>
      <w:r>
        <w:br/>
      </w:r>
    </w:p>
    <w:p>
      <w:r>
        <w:t xml:space="preserve">2. Wat veroorzaakt deze gestegen inflatie? Wat is uw verklaring voor het feit dat de Nederlandse inflatie zoveel hoger ligt dan het EU gemiddelde?</w:t>
      </w:r>
      <w:r>
        <w:br/>
      </w:r>
    </w:p>
    <w:p>
      <w:r>
        <w:t xml:space="preserve">3. Wat vindt u van het beeld dat het CPB schetst in de verantwoording bij het CEP 2025 waarin zij aangeeft dat veruit het grootste deel van de inflatie in 2022 en in mindere mate in 2023 te verklaren is door gestegen winsten? [2] Hoeveel extra winst betreft dit grofweg in euro’s en in procenten?</w:t>
      </w:r>
      <w:r>
        <w:br/>
      </w:r>
    </w:p>
    <w:p>
      <w:r>
        <w:t xml:space="preserve">4. Herkent u de cijfers van het CPB in de verantwoording bij het CEP 2025 waar zij aangeven dat na een korte daling het aandeel van de winst in inflatie weer aan het stijgen is? Zo ja, hoe verhoudt zich dit met uw eerdere opmerkingen tijdens onder andere het vragenuur dat winstflatie zou afnemen en de lonen een grotere rol zouden gaan spelen in deze inflatie? Zo nee, welke cijfers heeft u ter beschikking die dit tegenspreken?</w:t>
      </w:r>
      <w:r>
        <w:br/>
      </w:r>
    </w:p>
    <w:p>
      <w:r>
        <w:t xml:space="preserve">5. Verwacht u dat deze inflatiestijging gaat doorzetten? Wat gaat u hiertegen doen in algemeenheid en wat specifiek tegen winstgedreven inflatie?</w:t>
      </w:r>
      <w:r>
        <w:br/>
      </w:r>
    </w:p>
    <w:p>
      <w:r>
        <w:t xml:space="preserve">6. Wat zal het effect zijn op de koopkrachtcijfers en (kinder-) armoedecijfers voor 2025 als de inflatie op grofweg dit niveau blijft?</w:t>
      </w:r>
      <w:r>
        <w:br/>
      </w:r>
    </w:p>
    <w:p>
      <w:r>
        <w:t xml:space="preserve">7. Klopt het dat het CPB de koopkrachtstijging van 2025 raamt op 0,6%, wat verklaart het verschil met de eerder door het kabinet aangekondigde 0,7%?</w:t>
      </w:r>
      <w:r>
        <w:br/>
      </w:r>
    </w:p>
    <w:p>
      <w:r>
        <w:t xml:space="preserve">8. Klopt het dat de loonstijgingen hoger dan de ramingen uitvallen en de prijsstijgingen juist iets lager? Wat verklaart dan dat de koopkrachtstijging lager uitvalt?</w:t>
      </w:r>
      <w:r>
        <w:br/>
      </w:r>
    </w:p>
    <w:p>
      <w:r>
        <w:t xml:space="preserve">9. Wat zou de koopkrachtstijging zijn geweest wanneer de lonen en prijzen wel de ramingen hadden gevolgd en dus niet de koopkracht zouden stuwen? Welke kabinetsmaatregelen (of gebrek daaraan) en andere factoren verklaren dit gebrek aan koopkrachtstijging ten opzichte van de ramingen?</w:t>
      </w:r>
      <w:r>
        <w:br/>
      </w:r>
    </w:p>
    <w:p>
      <w:r>
        <w:t xml:space="preserve">10. Hoe gaat u ervoor zorgen dat het verlies aan koopkrachtstijging gecorrigeerd wordt? Deelt u de mening dat hiervoor gekeken kan worden naar het verhogen van de lonen (en gekoppelde uitkeringen) aangezien de AIQ ook hard aan het dalen is?</w:t>
      </w:r>
      <w:r>
        <w:br/>
      </w:r>
    </w:p>
    <w:p>
      <w:r>
        <w:t xml:space="preserve"> </w:t>
      </w:r>
      <w:r>
        <w:br/>
      </w:r>
    </w:p>
    <w:p>
      <w:r>
        <w:t xml:space="preserve">[1] https://nos.nl/artikel/2558002-inflatie-loopt-toch-weer-op-3-8-procent-in-februari</w:t>
      </w:r>
      <w:r>
        <w:br/>
      </w:r>
    </w:p>
    <w:p>
      <w:r>
        <w:t xml:space="preserve">[2] https://www.cpb.nl/raming-februari-2025-cep-2025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701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130">
    <w:abstractNumId w:val="100470130"/>
  </w:num>
  <w:num w:numId="100470131">
    <w:abstractNumId w:val="10047013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