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1C07" w14:paraId="23F5140B" w14:textId="77777777">
        <w:tc>
          <w:tcPr>
            <w:tcW w:w="6733" w:type="dxa"/>
            <w:gridSpan w:val="2"/>
            <w:tcBorders>
              <w:top w:val="nil"/>
              <w:left w:val="nil"/>
              <w:bottom w:val="nil"/>
              <w:right w:val="nil"/>
            </w:tcBorders>
            <w:vAlign w:val="center"/>
          </w:tcPr>
          <w:p w:rsidR="00997775" w:rsidP="00710A7A" w:rsidRDefault="00997775" w14:paraId="361B83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893C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1C07" w14:paraId="2CE6412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0EBFF1" w14:textId="77777777">
            <w:r w:rsidRPr="008B0CC5">
              <w:t xml:space="preserve">Vergaderjaar </w:t>
            </w:r>
            <w:r w:rsidR="00AC6B87">
              <w:t>2024-2025</w:t>
            </w:r>
          </w:p>
        </w:tc>
      </w:tr>
      <w:tr w:rsidR="00997775" w:rsidTr="00AE1C07" w14:paraId="6157F43C" w14:textId="77777777">
        <w:trPr>
          <w:cantSplit/>
        </w:trPr>
        <w:tc>
          <w:tcPr>
            <w:tcW w:w="10985" w:type="dxa"/>
            <w:gridSpan w:val="3"/>
            <w:tcBorders>
              <w:top w:val="nil"/>
              <w:left w:val="nil"/>
              <w:bottom w:val="nil"/>
              <w:right w:val="nil"/>
            </w:tcBorders>
          </w:tcPr>
          <w:p w:rsidR="00997775" w:rsidRDefault="00997775" w14:paraId="185DCB96" w14:textId="77777777"/>
        </w:tc>
      </w:tr>
      <w:tr w:rsidR="00997775" w:rsidTr="00AE1C07" w14:paraId="1B86D2FD" w14:textId="77777777">
        <w:trPr>
          <w:cantSplit/>
        </w:trPr>
        <w:tc>
          <w:tcPr>
            <w:tcW w:w="10985" w:type="dxa"/>
            <w:gridSpan w:val="3"/>
            <w:tcBorders>
              <w:top w:val="nil"/>
              <w:left w:val="nil"/>
              <w:bottom w:val="single" w:color="auto" w:sz="4" w:space="0"/>
              <w:right w:val="nil"/>
            </w:tcBorders>
          </w:tcPr>
          <w:p w:rsidR="00997775" w:rsidRDefault="00997775" w14:paraId="06418B3A" w14:textId="77777777"/>
        </w:tc>
      </w:tr>
      <w:tr w:rsidR="00997775" w:rsidTr="00AE1C07" w14:paraId="0517D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9001D" w14:textId="77777777"/>
        </w:tc>
        <w:tc>
          <w:tcPr>
            <w:tcW w:w="7654" w:type="dxa"/>
            <w:gridSpan w:val="2"/>
          </w:tcPr>
          <w:p w:rsidR="00997775" w:rsidRDefault="00997775" w14:paraId="576627F5" w14:textId="77777777"/>
        </w:tc>
      </w:tr>
      <w:tr w:rsidR="00AE1C07" w:rsidTr="00AE1C07" w14:paraId="7BB31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7DA77B71" w14:textId="0DBB2CE0">
            <w:pPr>
              <w:rPr>
                <w:b/>
              </w:rPr>
            </w:pPr>
            <w:r>
              <w:rPr>
                <w:b/>
              </w:rPr>
              <w:t>31 015</w:t>
            </w:r>
          </w:p>
        </w:tc>
        <w:tc>
          <w:tcPr>
            <w:tcW w:w="7654" w:type="dxa"/>
            <w:gridSpan w:val="2"/>
          </w:tcPr>
          <w:p w:rsidR="00AE1C07" w:rsidP="00AE1C07" w:rsidRDefault="00AE1C07" w14:paraId="1D37AB4B" w14:textId="266B94AB">
            <w:pPr>
              <w:rPr>
                <w:b/>
              </w:rPr>
            </w:pPr>
            <w:r w:rsidRPr="001129D4">
              <w:rPr>
                <w:b/>
                <w:bCs/>
              </w:rPr>
              <w:t>Kindermishandeling</w:t>
            </w:r>
          </w:p>
        </w:tc>
      </w:tr>
      <w:tr w:rsidR="00AE1C07" w:rsidTr="00AE1C07" w14:paraId="60A75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21B3A3C2" w14:textId="77777777"/>
        </w:tc>
        <w:tc>
          <w:tcPr>
            <w:tcW w:w="7654" w:type="dxa"/>
            <w:gridSpan w:val="2"/>
          </w:tcPr>
          <w:p w:rsidR="00AE1C07" w:rsidP="00AE1C07" w:rsidRDefault="00AE1C07" w14:paraId="039E080C" w14:textId="77777777"/>
        </w:tc>
      </w:tr>
      <w:tr w:rsidR="00AE1C07" w:rsidTr="00AE1C07" w14:paraId="72928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0F618446" w14:textId="77777777"/>
        </w:tc>
        <w:tc>
          <w:tcPr>
            <w:tcW w:w="7654" w:type="dxa"/>
            <w:gridSpan w:val="2"/>
          </w:tcPr>
          <w:p w:rsidR="00AE1C07" w:rsidP="00AE1C07" w:rsidRDefault="00AE1C07" w14:paraId="2B1C2A60" w14:textId="77777777"/>
        </w:tc>
      </w:tr>
      <w:tr w:rsidR="00AE1C07" w:rsidTr="00AE1C07" w14:paraId="5A0AF1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7959010C" w14:textId="32FD0817">
            <w:pPr>
              <w:rPr>
                <w:b/>
              </w:rPr>
            </w:pPr>
            <w:r>
              <w:rPr>
                <w:b/>
              </w:rPr>
              <w:t xml:space="preserve">Nr. </w:t>
            </w:r>
            <w:r>
              <w:rPr>
                <w:b/>
              </w:rPr>
              <w:t>293</w:t>
            </w:r>
          </w:p>
        </w:tc>
        <w:tc>
          <w:tcPr>
            <w:tcW w:w="7654" w:type="dxa"/>
            <w:gridSpan w:val="2"/>
          </w:tcPr>
          <w:p w:rsidR="00AE1C07" w:rsidP="00AE1C07" w:rsidRDefault="00AE1C07" w14:paraId="668A1315" w14:textId="0E647D1B">
            <w:pPr>
              <w:rPr>
                <w:b/>
              </w:rPr>
            </w:pPr>
            <w:r>
              <w:rPr>
                <w:b/>
              </w:rPr>
              <w:t xml:space="preserve">MOTIE VAN </w:t>
            </w:r>
            <w:r>
              <w:rPr>
                <w:b/>
              </w:rPr>
              <w:t>HET LID DRAL C.S.</w:t>
            </w:r>
          </w:p>
        </w:tc>
      </w:tr>
      <w:tr w:rsidR="00AE1C07" w:rsidTr="00AE1C07" w14:paraId="26A91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70ED479B" w14:textId="77777777"/>
        </w:tc>
        <w:tc>
          <w:tcPr>
            <w:tcW w:w="7654" w:type="dxa"/>
            <w:gridSpan w:val="2"/>
          </w:tcPr>
          <w:p w:rsidR="00AE1C07" w:rsidP="00AE1C07" w:rsidRDefault="00AE1C07" w14:paraId="59E0F879" w14:textId="699728B7">
            <w:r>
              <w:t>Voorgesteld 5 maart 2025</w:t>
            </w:r>
          </w:p>
        </w:tc>
      </w:tr>
      <w:tr w:rsidR="00AE1C07" w:rsidTr="00AE1C07" w14:paraId="461B7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40777EA0" w14:textId="77777777"/>
        </w:tc>
        <w:tc>
          <w:tcPr>
            <w:tcW w:w="7654" w:type="dxa"/>
            <w:gridSpan w:val="2"/>
          </w:tcPr>
          <w:p w:rsidR="00AE1C07" w:rsidP="00AE1C07" w:rsidRDefault="00AE1C07" w14:paraId="434195C5" w14:textId="77777777"/>
        </w:tc>
      </w:tr>
      <w:tr w:rsidR="00AE1C07" w:rsidTr="00AE1C07" w14:paraId="5D0645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25E3A0EF" w14:textId="77777777"/>
        </w:tc>
        <w:tc>
          <w:tcPr>
            <w:tcW w:w="7654" w:type="dxa"/>
            <w:gridSpan w:val="2"/>
          </w:tcPr>
          <w:p w:rsidR="00AE1C07" w:rsidP="00AE1C07" w:rsidRDefault="00AE1C07" w14:paraId="28A1AA12" w14:textId="77777777">
            <w:r>
              <w:t>De Kamer,</w:t>
            </w:r>
          </w:p>
        </w:tc>
      </w:tr>
      <w:tr w:rsidR="00AE1C07" w:rsidTr="00AE1C07" w14:paraId="3BE73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54AC3FE9" w14:textId="77777777"/>
        </w:tc>
        <w:tc>
          <w:tcPr>
            <w:tcW w:w="7654" w:type="dxa"/>
            <w:gridSpan w:val="2"/>
          </w:tcPr>
          <w:p w:rsidR="00AE1C07" w:rsidP="00AE1C07" w:rsidRDefault="00AE1C07" w14:paraId="6F1CB8B7" w14:textId="77777777"/>
        </w:tc>
      </w:tr>
      <w:tr w:rsidR="00AE1C07" w:rsidTr="00AE1C07" w14:paraId="201D6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2FC1BC16" w14:textId="77777777"/>
        </w:tc>
        <w:tc>
          <w:tcPr>
            <w:tcW w:w="7654" w:type="dxa"/>
            <w:gridSpan w:val="2"/>
          </w:tcPr>
          <w:p w:rsidR="00AE1C07" w:rsidP="00AE1C07" w:rsidRDefault="00AE1C07" w14:paraId="36596FA9" w14:textId="77777777">
            <w:r>
              <w:t>gehoord de beraadslaging,</w:t>
            </w:r>
          </w:p>
        </w:tc>
      </w:tr>
      <w:tr w:rsidR="00AE1C07" w:rsidTr="00AE1C07" w14:paraId="590E8A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240A2F49" w14:textId="77777777"/>
        </w:tc>
        <w:tc>
          <w:tcPr>
            <w:tcW w:w="7654" w:type="dxa"/>
            <w:gridSpan w:val="2"/>
          </w:tcPr>
          <w:p w:rsidR="00AE1C07" w:rsidP="00AE1C07" w:rsidRDefault="00AE1C07" w14:paraId="35C4C6E2" w14:textId="77777777"/>
        </w:tc>
      </w:tr>
      <w:tr w:rsidR="00AE1C07" w:rsidTr="00AE1C07" w14:paraId="7020A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C07" w:rsidP="00AE1C07" w:rsidRDefault="00AE1C07" w14:paraId="1DF32EE9" w14:textId="77777777"/>
        </w:tc>
        <w:tc>
          <w:tcPr>
            <w:tcW w:w="7654" w:type="dxa"/>
            <w:gridSpan w:val="2"/>
          </w:tcPr>
          <w:p w:rsidRPr="00AE1C07" w:rsidR="00AE1C07" w:rsidP="00AE1C07" w:rsidRDefault="00AE1C07" w14:paraId="3B7E6BC7" w14:textId="77777777">
            <w:r w:rsidRPr="00AE1C07">
              <w:t>constaterende dat vanuit de sectoren onderwijs en zorg te vaak geen melding wordt gedaan van zorgelijke en schadelijke praktijken richting kwetsbare groepen zoals vrouwen en kinderen;</w:t>
            </w:r>
          </w:p>
          <w:p w:rsidR="00AE1C07" w:rsidP="00AE1C07" w:rsidRDefault="00AE1C07" w14:paraId="3003642C" w14:textId="77777777"/>
          <w:p w:rsidRPr="00AE1C07" w:rsidR="00AE1C07" w:rsidP="00AE1C07" w:rsidRDefault="00AE1C07" w14:paraId="7BF97A0C" w14:textId="40203E50">
            <w:r w:rsidRPr="00AE1C07">
              <w:t>constaterende dat VWS al ruim vier jaar de opdracht heeft om een juridische adviesplicht te verankeren voor het inschakelen van Veilig Thuis voor de sectoren zorg en onderwijs;</w:t>
            </w:r>
          </w:p>
          <w:p w:rsidR="00AE1C07" w:rsidP="00AE1C07" w:rsidRDefault="00AE1C07" w14:paraId="201628A4" w14:textId="77777777"/>
          <w:p w:rsidRPr="00AE1C07" w:rsidR="00AE1C07" w:rsidP="00AE1C07" w:rsidRDefault="00AE1C07" w14:paraId="2CCC0683" w14:textId="0D26AF0C">
            <w:r w:rsidRPr="00AE1C07">
              <w:t>constaterende dat ook uit het rapport over het meisje uit Vlaardingen de noodzaak blijkt om snel tot deze juridische adviesplicht over te gaan;</w:t>
            </w:r>
          </w:p>
          <w:p w:rsidRPr="00AE1C07" w:rsidR="00AE1C07" w:rsidP="00AE1C07" w:rsidRDefault="00AE1C07" w14:paraId="2A2295A6" w14:textId="77777777">
            <w:r w:rsidRPr="00AE1C07">
              <w:t>van mening dat het na jarenlang onderzoek naar een dergelijke adviesplicht tijd is voor urgentie;</w:t>
            </w:r>
          </w:p>
          <w:p w:rsidR="00AE1C07" w:rsidP="00AE1C07" w:rsidRDefault="00AE1C07" w14:paraId="68C5B314" w14:textId="77777777"/>
          <w:p w:rsidRPr="00AE1C07" w:rsidR="00AE1C07" w:rsidP="00AE1C07" w:rsidRDefault="00AE1C07" w14:paraId="0BD3D4C7" w14:textId="0D21E7C9">
            <w:r w:rsidRPr="00AE1C07">
              <w:t>verzoekt het kabinet voor het zomerreces een juridische adviesplicht uit te werken en daarbij een zodanige reikwijdte te hanteren dat bij twijfel of er bij personen of situaties sprake is of zal zijn van huiselijk geweld of kindermishandeling of schadelijke praktijken, er altijd advies moet worden gevraagd bij Veilig Thuis,</w:t>
            </w:r>
          </w:p>
          <w:p w:rsidR="00AE1C07" w:rsidP="00AE1C07" w:rsidRDefault="00AE1C07" w14:paraId="128299CA" w14:textId="77777777"/>
          <w:p w:rsidRPr="00AE1C07" w:rsidR="00AE1C07" w:rsidP="00AE1C07" w:rsidRDefault="00AE1C07" w14:paraId="5896971B" w14:textId="0373F4CA">
            <w:r w:rsidRPr="00AE1C07">
              <w:t>en gaat over tot de orde van de dag.</w:t>
            </w:r>
          </w:p>
          <w:p w:rsidR="00AE1C07" w:rsidP="00AE1C07" w:rsidRDefault="00AE1C07" w14:paraId="770D2C17" w14:textId="77777777"/>
          <w:p w:rsidR="00AE1C07" w:rsidP="00AE1C07" w:rsidRDefault="00AE1C07" w14:paraId="54D88DCF" w14:textId="77777777">
            <w:proofErr w:type="spellStart"/>
            <w:r w:rsidRPr="00AE1C07">
              <w:t>Dral</w:t>
            </w:r>
            <w:proofErr w:type="spellEnd"/>
          </w:p>
          <w:p w:rsidR="00AE1C07" w:rsidP="00AE1C07" w:rsidRDefault="00AE1C07" w14:paraId="58BD7A10" w14:textId="77777777">
            <w:r w:rsidRPr="00AE1C07">
              <w:t>Becker</w:t>
            </w:r>
          </w:p>
          <w:p w:rsidR="00AE1C07" w:rsidP="00AE1C07" w:rsidRDefault="00AE1C07" w14:paraId="429B8FA9" w14:textId="77777777">
            <w:r w:rsidRPr="00AE1C07">
              <w:t>Van der Werf</w:t>
            </w:r>
          </w:p>
          <w:p w:rsidR="00AE1C07" w:rsidP="00AE1C07" w:rsidRDefault="00AE1C07" w14:paraId="1AC89A97" w14:textId="77777777">
            <w:r w:rsidRPr="00AE1C07">
              <w:t xml:space="preserve">Stoffer </w:t>
            </w:r>
          </w:p>
          <w:p w:rsidR="00AE1C07" w:rsidP="00AE1C07" w:rsidRDefault="00AE1C07" w14:paraId="155B7192" w14:textId="1CDF5877">
            <w:r w:rsidRPr="00AE1C07">
              <w:t>Krul</w:t>
            </w:r>
          </w:p>
        </w:tc>
      </w:tr>
    </w:tbl>
    <w:p w:rsidR="00997775" w:rsidRDefault="00997775" w14:paraId="2FDE0B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2A93" w14:textId="77777777" w:rsidR="00AE1C07" w:rsidRDefault="00AE1C07">
      <w:pPr>
        <w:spacing w:line="20" w:lineRule="exact"/>
      </w:pPr>
    </w:p>
  </w:endnote>
  <w:endnote w:type="continuationSeparator" w:id="0">
    <w:p w14:paraId="46BD72DD" w14:textId="77777777" w:rsidR="00AE1C07" w:rsidRDefault="00AE1C07">
      <w:pPr>
        <w:pStyle w:val="Amendement"/>
      </w:pPr>
      <w:r>
        <w:rPr>
          <w:b w:val="0"/>
        </w:rPr>
        <w:t xml:space="preserve"> </w:t>
      </w:r>
    </w:p>
  </w:endnote>
  <w:endnote w:type="continuationNotice" w:id="1">
    <w:p w14:paraId="4440AE81" w14:textId="77777777" w:rsidR="00AE1C07" w:rsidRDefault="00AE1C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D4C3" w14:textId="77777777" w:rsidR="00AE1C07" w:rsidRDefault="00AE1C07">
      <w:pPr>
        <w:pStyle w:val="Amendement"/>
      </w:pPr>
      <w:r>
        <w:rPr>
          <w:b w:val="0"/>
        </w:rPr>
        <w:separator/>
      </w:r>
    </w:p>
  </w:footnote>
  <w:footnote w:type="continuationSeparator" w:id="0">
    <w:p w14:paraId="57ABCC32" w14:textId="77777777" w:rsidR="00AE1C07" w:rsidRDefault="00AE1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07"/>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1C0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BE23"/>
  <w15:docId w15:val="{111E647F-9D4E-40CA-B933-5EAAD862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1041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2025-03-06T09:19:00.0000000Z</dcterms:created>
  <dcterms:modified xsi:type="dcterms:W3CDTF">2025-03-06T09:29:00.0000000Z</dcterms:modified>
  <dc:description>------------------------</dc:description>
  <dc:subject/>
  <keywords/>
  <version/>
  <category/>
</coreProperties>
</file>