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B07E7E" w:rsidRDefault="005E4844" w14:paraId="7C61141E" w14:textId="77777777">
      <w:r>
        <w:t>Geachte Voorzitter,</w:t>
      </w:r>
      <w:r>
        <w:br/>
      </w:r>
    </w:p>
    <w:p w:rsidR="00CE78E9" w:rsidP="00B07E7E" w:rsidRDefault="005E4844" w14:paraId="334DCE1E" w14:textId="63601F9A">
      <w:r>
        <w:t xml:space="preserve">Hierbij </w:t>
      </w:r>
      <w:r w:rsidR="00475899">
        <w:t>zend</w:t>
      </w:r>
      <w:r>
        <w:t xml:space="preserve"> ik u de antwoorden op de vragen van het lid </w:t>
      </w:r>
      <w:r w:rsidR="00611FAE">
        <w:t>Pierik</w:t>
      </w:r>
      <w:r>
        <w:t xml:space="preserve"> (</w:t>
      </w:r>
      <w:r w:rsidR="00611FAE">
        <w:t>BBB</w:t>
      </w:r>
      <w:r>
        <w:t>) over</w:t>
      </w:r>
      <w:r w:rsidRPr="00611FAE" w:rsidR="00611FAE">
        <w:t xml:space="preserve"> de import van Russische kunstmest en de mogelijkheden om alternatieven zoals RENURE sneller toe te laten</w:t>
      </w:r>
      <w:r>
        <w:t xml:space="preserve"> (</w:t>
      </w:r>
      <w:r w:rsidRPr="00F44C1C" w:rsidR="00611FAE">
        <w:rPr>
          <w:szCs w:val="18"/>
        </w:rPr>
        <w:t>2025Z03479</w:t>
      </w:r>
      <w:r w:rsidR="00B15400">
        <w:t>),</w:t>
      </w:r>
      <w:r w:rsidR="003A087F">
        <w:t xml:space="preserve"> </w:t>
      </w:r>
      <w:r>
        <w:t xml:space="preserve">ingezonden </w:t>
      </w:r>
      <w:r w:rsidR="00F44C1C">
        <w:t>op 24 februari</w:t>
      </w:r>
      <w:r w:rsidR="00B15400">
        <w:t xml:space="preserve"> </w:t>
      </w:r>
      <w:r w:rsidR="00475899">
        <w:t>jl</w:t>
      </w:r>
      <w:r w:rsidR="00F44C1C">
        <w:t xml:space="preserve">. </w:t>
      </w:r>
    </w:p>
    <w:p w:rsidR="00423A19" w:rsidP="00B07E7E" w:rsidRDefault="00423A19" w14:paraId="4AE91B41" w14:textId="77777777"/>
    <w:p w:rsidR="00677EFC" w:rsidP="00B07E7E" w:rsidRDefault="00F44C1C" w14:paraId="5EEB3CB2" w14:textId="383975B5">
      <w:pPr>
        <w:rPr>
          <w:rStyle w:val="Zwaar"/>
          <w:b w:val="0"/>
          <w:bCs w:val="0"/>
        </w:rPr>
      </w:pPr>
      <w:r>
        <w:rPr>
          <w:rStyle w:val="Zwaar"/>
          <w:b w:val="0"/>
          <w:bCs w:val="0"/>
        </w:rPr>
        <w:t>Hoogachtend,</w:t>
      </w:r>
    </w:p>
    <w:p w:rsidR="00B15400" w:rsidP="00B07E7E" w:rsidRDefault="00B15400" w14:paraId="0B8230F8" w14:textId="77777777">
      <w:pPr>
        <w:rPr>
          <w:rStyle w:val="Zwaar"/>
          <w:b w:val="0"/>
          <w:bCs w:val="0"/>
        </w:rPr>
      </w:pPr>
    </w:p>
    <w:p w:rsidR="00475899" w:rsidP="00B07E7E" w:rsidRDefault="00475899" w14:paraId="5AB4C2B3" w14:textId="77777777">
      <w:pPr>
        <w:rPr>
          <w:rStyle w:val="Zwaar"/>
          <w:b w:val="0"/>
          <w:bCs w:val="0"/>
        </w:rPr>
      </w:pPr>
    </w:p>
    <w:p w:rsidR="00475899" w:rsidP="00B07E7E" w:rsidRDefault="00475899" w14:paraId="2F919120" w14:textId="77777777">
      <w:pPr>
        <w:rPr>
          <w:rStyle w:val="Zwaar"/>
          <w:b w:val="0"/>
          <w:bCs w:val="0"/>
        </w:rPr>
      </w:pPr>
    </w:p>
    <w:p w:rsidR="00E506BE" w:rsidP="00B07E7E" w:rsidRDefault="00E506BE" w14:paraId="75CFEC6B" w14:textId="77777777">
      <w:pPr>
        <w:rPr>
          <w:rStyle w:val="Zwaar"/>
          <w:b w:val="0"/>
          <w:bCs w:val="0"/>
        </w:rPr>
      </w:pPr>
    </w:p>
    <w:p w:rsidR="00E506BE" w:rsidP="00B07E7E" w:rsidRDefault="00E506BE" w14:paraId="198B760E" w14:textId="77777777">
      <w:pPr>
        <w:rPr>
          <w:rStyle w:val="Zwaar"/>
          <w:b w:val="0"/>
          <w:bCs w:val="0"/>
        </w:rPr>
      </w:pPr>
    </w:p>
    <w:p w:rsidR="00B15400" w:rsidP="00B07E7E" w:rsidRDefault="00B15400" w14:paraId="7C660902" w14:textId="554D11E1">
      <w:pPr>
        <w:rPr>
          <w:rStyle w:val="Zwaar"/>
          <w:b w:val="0"/>
          <w:bCs w:val="0"/>
        </w:rPr>
      </w:pPr>
      <w:r>
        <w:rPr>
          <w:rStyle w:val="Zwaar"/>
          <w:b w:val="0"/>
          <w:bCs w:val="0"/>
        </w:rPr>
        <w:t>Femke Marije Wiersma</w:t>
      </w:r>
    </w:p>
    <w:p w:rsidR="00F44C1C" w:rsidP="00B07E7E" w:rsidRDefault="00B15400" w14:paraId="3BAF5C28" w14:textId="196441BA">
      <w:pPr>
        <w:rPr>
          <w:rStyle w:val="Zwaar"/>
          <w:b w:val="0"/>
          <w:bCs w:val="0"/>
        </w:rPr>
      </w:pPr>
      <w:r>
        <w:rPr>
          <w:rStyle w:val="Zwaar"/>
          <w:b w:val="0"/>
          <w:bCs w:val="0"/>
        </w:rPr>
        <w:t>M</w:t>
      </w:r>
      <w:r w:rsidR="00F44C1C">
        <w:rPr>
          <w:rStyle w:val="Zwaar"/>
          <w:b w:val="0"/>
          <w:bCs w:val="0"/>
        </w:rPr>
        <w:t>inister van Landbouw, Visserij, Voedselzekerheid en Natuur</w:t>
      </w:r>
    </w:p>
    <w:p w:rsidR="00F44C1C" w:rsidP="00B07E7E" w:rsidRDefault="00F44C1C" w14:paraId="1E52C265" w14:textId="77777777">
      <w:pPr>
        <w:rPr>
          <w:rStyle w:val="Zwaar"/>
          <w:b w:val="0"/>
          <w:bCs w:val="0"/>
        </w:rPr>
      </w:pPr>
    </w:p>
    <w:p w:rsidR="00F44C1C" w:rsidP="00B07E7E" w:rsidRDefault="00F44C1C" w14:paraId="40B672DD" w14:textId="77777777">
      <w:pPr>
        <w:rPr>
          <w:rStyle w:val="Zwaar"/>
          <w:b w:val="0"/>
          <w:bCs w:val="0"/>
        </w:rPr>
      </w:pPr>
    </w:p>
    <w:p w:rsidR="00F44C1C" w:rsidP="00B07E7E" w:rsidRDefault="00F44C1C" w14:paraId="6E44B1D5" w14:textId="77777777">
      <w:pPr>
        <w:rPr>
          <w:rStyle w:val="Zwaar"/>
          <w:b w:val="0"/>
          <w:bCs w:val="0"/>
        </w:rPr>
      </w:pPr>
    </w:p>
    <w:p w:rsidR="00F44C1C" w:rsidP="00B07E7E" w:rsidRDefault="00F44C1C" w14:paraId="5DA21182" w14:textId="77777777">
      <w:pPr>
        <w:rPr>
          <w:rStyle w:val="Zwaar"/>
          <w:b w:val="0"/>
          <w:bCs w:val="0"/>
        </w:rPr>
      </w:pPr>
    </w:p>
    <w:p w:rsidR="00C25A1D" w:rsidP="00B07E7E" w:rsidRDefault="00C25A1D" w14:paraId="018458A7" w14:textId="77777777">
      <w:pPr>
        <w:rPr>
          <w:rStyle w:val="Zwaar"/>
          <w:b w:val="0"/>
          <w:bCs w:val="0"/>
        </w:rPr>
      </w:pPr>
    </w:p>
    <w:p w:rsidR="00611FAE" w:rsidP="00B07E7E" w:rsidRDefault="00611FAE" w14:paraId="0DEBBDB9" w14:textId="77777777">
      <w:pPr>
        <w:pStyle w:val="Geenafstand"/>
        <w:spacing w:line="240" w:lineRule="atLeast"/>
        <w:rPr>
          <w:rFonts w:ascii="Verdana" w:hAnsi="Verdana"/>
          <w:b/>
          <w:bCs/>
          <w:sz w:val="18"/>
          <w:szCs w:val="18"/>
        </w:rPr>
      </w:pPr>
    </w:p>
    <w:p w:rsidR="00611FAE" w:rsidP="00B07E7E" w:rsidRDefault="00611FAE" w14:paraId="47C176DD" w14:textId="77777777">
      <w:pPr>
        <w:pStyle w:val="Geenafstand"/>
        <w:spacing w:line="240" w:lineRule="atLeast"/>
        <w:rPr>
          <w:rFonts w:ascii="Verdana" w:hAnsi="Verdana"/>
          <w:b/>
          <w:bCs/>
          <w:sz w:val="18"/>
          <w:szCs w:val="18"/>
        </w:rPr>
      </w:pPr>
    </w:p>
    <w:p w:rsidR="00E506BE" w:rsidP="00B07E7E" w:rsidRDefault="00E506BE" w14:paraId="2697F979" w14:textId="77777777">
      <w:pPr>
        <w:pStyle w:val="Geenafstand"/>
        <w:spacing w:line="240" w:lineRule="atLeast"/>
        <w:rPr>
          <w:rFonts w:ascii="Verdana" w:hAnsi="Verdana"/>
          <w:b/>
          <w:bCs/>
          <w:sz w:val="18"/>
          <w:szCs w:val="18"/>
        </w:rPr>
      </w:pPr>
    </w:p>
    <w:p w:rsidR="00611FAE" w:rsidP="00B07E7E" w:rsidRDefault="00611FAE" w14:paraId="59B73E16" w14:textId="77777777">
      <w:pPr>
        <w:pStyle w:val="Geenafstand"/>
        <w:spacing w:line="240" w:lineRule="atLeast"/>
        <w:rPr>
          <w:rFonts w:ascii="Verdana" w:hAnsi="Verdana"/>
          <w:b/>
          <w:bCs/>
          <w:sz w:val="18"/>
          <w:szCs w:val="18"/>
        </w:rPr>
      </w:pPr>
    </w:p>
    <w:p w:rsidR="00611FAE" w:rsidP="00B07E7E" w:rsidRDefault="00611FAE" w14:paraId="55584C12" w14:textId="77777777">
      <w:pPr>
        <w:pStyle w:val="Geenafstand"/>
        <w:spacing w:line="240" w:lineRule="atLeast"/>
        <w:rPr>
          <w:rFonts w:ascii="Verdana" w:hAnsi="Verdana"/>
          <w:b/>
          <w:bCs/>
          <w:sz w:val="18"/>
          <w:szCs w:val="18"/>
        </w:rPr>
      </w:pPr>
    </w:p>
    <w:p w:rsidR="00611FAE" w:rsidP="00B07E7E" w:rsidRDefault="00611FAE" w14:paraId="6BEA0834" w14:textId="77777777">
      <w:pPr>
        <w:pStyle w:val="Geenafstand"/>
        <w:spacing w:line="240" w:lineRule="atLeast"/>
        <w:rPr>
          <w:rFonts w:ascii="Verdana" w:hAnsi="Verdana"/>
          <w:b/>
          <w:bCs/>
          <w:sz w:val="18"/>
          <w:szCs w:val="18"/>
        </w:rPr>
      </w:pPr>
    </w:p>
    <w:p w:rsidR="00611FAE" w:rsidP="00B07E7E" w:rsidRDefault="00611FAE" w14:paraId="575AC2C0" w14:textId="77777777">
      <w:pPr>
        <w:pStyle w:val="Geenafstand"/>
        <w:spacing w:line="240" w:lineRule="atLeast"/>
        <w:rPr>
          <w:rFonts w:ascii="Verdana" w:hAnsi="Verdana"/>
          <w:b/>
          <w:bCs/>
          <w:sz w:val="18"/>
          <w:szCs w:val="18"/>
        </w:rPr>
      </w:pPr>
    </w:p>
    <w:p w:rsidR="00611FAE" w:rsidP="00B07E7E" w:rsidRDefault="00611FAE" w14:paraId="513B643E" w14:textId="77777777">
      <w:pPr>
        <w:pStyle w:val="Geenafstand"/>
        <w:spacing w:line="240" w:lineRule="atLeast"/>
        <w:rPr>
          <w:rFonts w:ascii="Verdana" w:hAnsi="Verdana"/>
          <w:b/>
          <w:bCs/>
          <w:sz w:val="18"/>
          <w:szCs w:val="18"/>
        </w:rPr>
      </w:pPr>
    </w:p>
    <w:p w:rsidR="00611FAE" w:rsidP="00B07E7E" w:rsidRDefault="00611FAE" w14:paraId="7846B5B4" w14:textId="77777777">
      <w:pPr>
        <w:pStyle w:val="Geenafstand"/>
        <w:spacing w:line="240" w:lineRule="atLeast"/>
        <w:rPr>
          <w:rFonts w:ascii="Verdana" w:hAnsi="Verdana"/>
          <w:b/>
          <w:bCs/>
          <w:sz w:val="18"/>
          <w:szCs w:val="18"/>
        </w:rPr>
      </w:pPr>
    </w:p>
    <w:p w:rsidR="00611FAE" w:rsidP="00B07E7E" w:rsidRDefault="00611FAE" w14:paraId="4C9980CD" w14:textId="77777777">
      <w:pPr>
        <w:pStyle w:val="Geenafstand"/>
        <w:spacing w:line="240" w:lineRule="atLeast"/>
        <w:rPr>
          <w:rFonts w:ascii="Verdana" w:hAnsi="Verdana"/>
          <w:b/>
          <w:bCs/>
          <w:sz w:val="18"/>
          <w:szCs w:val="18"/>
        </w:rPr>
      </w:pPr>
    </w:p>
    <w:p w:rsidR="00611FAE" w:rsidP="00B07E7E" w:rsidRDefault="00611FAE" w14:paraId="6B5BE4B0" w14:textId="77777777">
      <w:pPr>
        <w:pStyle w:val="Geenafstand"/>
        <w:spacing w:line="240" w:lineRule="atLeast"/>
        <w:rPr>
          <w:rFonts w:ascii="Verdana" w:hAnsi="Verdana"/>
          <w:b/>
          <w:bCs/>
          <w:sz w:val="18"/>
          <w:szCs w:val="18"/>
        </w:rPr>
      </w:pPr>
    </w:p>
    <w:p w:rsidR="00F44C1C" w:rsidP="00B07E7E" w:rsidRDefault="00F44C1C" w14:paraId="1A5412F9" w14:textId="77777777">
      <w:pPr>
        <w:pStyle w:val="Geenafstand"/>
        <w:spacing w:line="240" w:lineRule="atLeast"/>
        <w:rPr>
          <w:rFonts w:ascii="Verdana" w:hAnsi="Verdana"/>
          <w:b/>
          <w:bCs/>
          <w:sz w:val="18"/>
          <w:szCs w:val="18"/>
        </w:rPr>
      </w:pPr>
    </w:p>
    <w:p w:rsidR="00475899" w:rsidP="00B07E7E" w:rsidRDefault="00475899" w14:paraId="37FAFF7D" w14:textId="77777777">
      <w:pPr>
        <w:pStyle w:val="Geenafstand"/>
        <w:spacing w:line="240" w:lineRule="atLeast"/>
        <w:rPr>
          <w:rFonts w:ascii="Verdana" w:hAnsi="Verdana"/>
          <w:b/>
          <w:bCs/>
          <w:sz w:val="18"/>
          <w:szCs w:val="18"/>
        </w:rPr>
      </w:pPr>
    </w:p>
    <w:p w:rsidR="00475899" w:rsidP="00B07E7E" w:rsidRDefault="00475899" w14:paraId="72042666" w14:textId="77777777">
      <w:pPr>
        <w:pStyle w:val="Geenafstand"/>
        <w:spacing w:line="240" w:lineRule="atLeast"/>
        <w:rPr>
          <w:rFonts w:ascii="Verdana" w:hAnsi="Verdana"/>
          <w:b/>
          <w:bCs/>
          <w:sz w:val="18"/>
          <w:szCs w:val="18"/>
        </w:rPr>
      </w:pPr>
    </w:p>
    <w:p w:rsidR="00475899" w:rsidP="00B07E7E" w:rsidRDefault="00475899" w14:paraId="45AA8A82" w14:textId="77777777">
      <w:pPr>
        <w:pStyle w:val="Geenafstand"/>
        <w:spacing w:line="240" w:lineRule="atLeast"/>
        <w:rPr>
          <w:rFonts w:ascii="Verdana" w:hAnsi="Verdana"/>
          <w:b/>
          <w:bCs/>
          <w:sz w:val="18"/>
          <w:szCs w:val="18"/>
        </w:rPr>
      </w:pPr>
    </w:p>
    <w:p w:rsidR="00B07E7E" w:rsidRDefault="00B07E7E" w14:paraId="64A67E61" w14:textId="77777777">
      <w:pPr>
        <w:spacing w:line="240" w:lineRule="auto"/>
        <w:rPr>
          <w:rFonts w:eastAsiaTheme="minorHAnsi" w:cstheme="minorBidi"/>
          <w:b/>
          <w:bCs/>
          <w:szCs w:val="18"/>
          <w:lang w:eastAsia="en-US"/>
        </w:rPr>
      </w:pPr>
      <w:r>
        <w:rPr>
          <w:b/>
          <w:bCs/>
          <w:szCs w:val="18"/>
        </w:rPr>
        <w:br w:type="page"/>
      </w:r>
    </w:p>
    <w:p w:rsidRPr="008316F4" w:rsidR="00603C7A" w:rsidP="00B07E7E" w:rsidRDefault="00603C7A" w14:paraId="2B7986BE" w14:textId="27AE4C01">
      <w:pPr>
        <w:pStyle w:val="Geenafstand"/>
        <w:spacing w:line="240" w:lineRule="atLeast"/>
        <w:rPr>
          <w:rFonts w:ascii="Verdana" w:hAnsi="Verdana"/>
          <w:b/>
          <w:bCs/>
          <w:sz w:val="18"/>
          <w:szCs w:val="18"/>
        </w:rPr>
      </w:pPr>
      <w:r w:rsidRPr="008316F4">
        <w:rPr>
          <w:rFonts w:ascii="Verdana" w:hAnsi="Verdana"/>
          <w:b/>
          <w:bCs/>
          <w:sz w:val="18"/>
          <w:szCs w:val="18"/>
        </w:rPr>
        <w:lastRenderedPageBreak/>
        <w:t>2025Z03479</w:t>
      </w:r>
    </w:p>
    <w:p w:rsidR="00603C7A" w:rsidP="00B07E7E" w:rsidRDefault="00603C7A" w14:paraId="70330129" w14:textId="58AB6378">
      <w:pPr>
        <w:pStyle w:val="Geenafstand"/>
        <w:spacing w:line="240" w:lineRule="atLeast"/>
        <w:rPr>
          <w:rFonts w:ascii="Verdana" w:hAnsi="Verdana"/>
          <w:sz w:val="18"/>
          <w:szCs w:val="18"/>
        </w:rPr>
      </w:pPr>
    </w:p>
    <w:p w:rsidRPr="008316F4" w:rsidR="00475899" w:rsidP="00B07E7E" w:rsidRDefault="00475899" w14:paraId="4DC7A8E2" w14:textId="4B7F8029">
      <w:pPr>
        <w:pStyle w:val="Geenafstand"/>
        <w:spacing w:line="240" w:lineRule="atLeast"/>
        <w:rPr>
          <w:rFonts w:ascii="Verdana" w:hAnsi="Verdana"/>
          <w:sz w:val="18"/>
          <w:szCs w:val="18"/>
        </w:rPr>
      </w:pPr>
      <w:r>
        <w:rPr>
          <w:rFonts w:ascii="Verdana" w:hAnsi="Verdana"/>
          <w:sz w:val="18"/>
          <w:szCs w:val="18"/>
        </w:rPr>
        <w:t>1</w:t>
      </w:r>
    </w:p>
    <w:p w:rsidR="00603C7A" w:rsidP="00B07E7E" w:rsidRDefault="00603C7A" w14:paraId="44800B1B" w14:textId="46244251">
      <w:pPr>
        <w:pStyle w:val="Geenafstand"/>
        <w:spacing w:line="240" w:lineRule="atLeast"/>
        <w:rPr>
          <w:rFonts w:ascii="Verdana" w:hAnsi="Verdana"/>
          <w:sz w:val="18"/>
          <w:szCs w:val="18"/>
        </w:rPr>
      </w:pPr>
      <w:r w:rsidRPr="008316F4">
        <w:rPr>
          <w:rFonts w:ascii="Verdana" w:hAnsi="Verdana"/>
          <w:sz w:val="18"/>
          <w:szCs w:val="18"/>
        </w:rPr>
        <w:t>Bent u bekend met het artikel in de Financial Times van 21 februari 2025 waarin wordt gesteld dat de Europese Unie (EU) de import van Russische kunstmest wil verminderen en deze wil vervangen door producten zoals RENURE?</w:t>
      </w:r>
    </w:p>
    <w:p w:rsidR="00603C7A" w:rsidP="00B07E7E" w:rsidRDefault="00603C7A" w14:paraId="7F36E88A" w14:textId="77777777">
      <w:pPr>
        <w:pStyle w:val="Geenafstand"/>
        <w:spacing w:line="240" w:lineRule="atLeast"/>
        <w:rPr>
          <w:rFonts w:ascii="Verdana" w:hAnsi="Verdana"/>
          <w:sz w:val="18"/>
          <w:szCs w:val="18"/>
        </w:rPr>
      </w:pPr>
    </w:p>
    <w:p w:rsidR="00F44C1C" w:rsidP="00B07E7E" w:rsidRDefault="00F44C1C" w14:paraId="1B8633D5" w14:textId="4C61693A">
      <w:pPr>
        <w:pStyle w:val="Geenafstand"/>
        <w:spacing w:line="240" w:lineRule="atLeast"/>
        <w:rPr>
          <w:rFonts w:ascii="Verdana" w:hAnsi="Verdana"/>
          <w:sz w:val="18"/>
          <w:szCs w:val="18"/>
        </w:rPr>
      </w:pPr>
      <w:r>
        <w:rPr>
          <w:rFonts w:ascii="Verdana" w:hAnsi="Verdana"/>
          <w:sz w:val="18"/>
          <w:szCs w:val="18"/>
        </w:rPr>
        <w:t>Antwoord</w:t>
      </w:r>
    </w:p>
    <w:p w:rsidRPr="00ED4432" w:rsidR="00603C7A" w:rsidP="00B07E7E" w:rsidRDefault="00603C7A" w14:paraId="7883FF40" w14:textId="77777777">
      <w:pPr>
        <w:pStyle w:val="Geenafstand"/>
        <w:spacing w:line="240" w:lineRule="atLeast"/>
        <w:rPr>
          <w:rFonts w:ascii="Verdana" w:hAnsi="Verdana"/>
          <w:sz w:val="18"/>
          <w:szCs w:val="18"/>
        </w:rPr>
      </w:pPr>
      <w:r w:rsidRPr="00ED4432">
        <w:rPr>
          <w:rFonts w:ascii="Verdana" w:hAnsi="Verdana"/>
          <w:sz w:val="18"/>
          <w:szCs w:val="18"/>
        </w:rPr>
        <w:t xml:space="preserve">Ja. </w:t>
      </w:r>
    </w:p>
    <w:p w:rsidR="00603C7A" w:rsidP="00B07E7E" w:rsidRDefault="00603C7A" w14:paraId="7AE423AC" w14:textId="77777777">
      <w:pPr>
        <w:pStyle w:val="Geenafstand"/>
        <w:spacing w:line="240" w:lineRule="atLeast"/>
        <w:rPr>
          <w:rFonts w:ascii="Verdana" w:hAnsi="Verdana"/>
          <w:b/>
          <w:bCs/>
          <w:sz w:val="18"/>
          <w:szCs w:val="18"/>
        </w:rPr>
      </w:pPr>
    </w:p>
    <w:p w:rsidR="00475899" w:rsidP="00B07E7E" w:rsidRDefault="00475899" w14:paraId="19E11905" w14:textId="5750DBB9">
      <w:pPr>
        <w:pStyle w:val="Geenafstand"/>
        <w:spacing w:line="240" w:lineRule="atLeast"/>
        <w:rPr>
          <w:rFonts w:ascii="Verdana" w:hAnsi="Verdana"/>
          <w:sz w:val="18"/>
          <w:szCs w:val="18"/>
        </w:rPr>
      </w:pPr>
      <w:r>
        <w:rPr>
          <w:rFonts w:ascii="Verdana" w:hAnsi="Verdana"/>
          <w:sz w:val="18"/>
          <w:szCs w:val="18"/>
        </w:rPr>
        <w:t>2</w:t>
      </w:r>
    </w:p>
    <w:p w:rsidRPr="00993FEF" w:rsidR="00603C7A" w:rsidP="00B07E7E" w:rsidRDefault="00603C7A" w14:paraId="1D396D34" w14:textId="79D92158">
      <w:pPr>
        <w:pStyle w:val="Geenafstand"/>
        <w:spacing w:line="240" w:lineRule="atLeast"/>
        <w:rPr>
          <w:rFonts w:ascii="Verdana" w:hAnsi="Verdana"/>
          <w:sz w:val="18"/>
          <w:szCs w:val="18"/>
        </w:rPr>
      </w:pPr>
      <w:r w:rsidRPr="008316F4">
        <w:rPr>
          <w:rFonts w:ascii="Verdana" w:hAnsi="Verdana"/>
          <w:sz w:val="18"/>
          <w:szCs w:val="18"/>
        </w:rPr>
        <w:t>Hoe beoordeelt u de recente stijging van de Russische kunstmestimport naar de EU (van 17 procent naar 30 procent van de markt sinds 2022) in relatie tot de afhankelijkheid van Russische grondstoffen?</w:t>
      </w:r>
      <w:r>
        <w:rPr>
          <w:rFonts w:ascii="Verdana" w:hAnsi="Verdana"/>
          <w:sz w:val="18"/>
          <w:szCs w:val="18"/>
        </w:rPr>
        <w:t xml:space="preserve"> </w:t>
      </w:r>
    </w:p>
    <w:p w:rsidR="00603C7A" w:rsidP="00B07E7E" w:rsidRDefault="00603C7A" w14:paraId="3F1F3723" w14:textId="77777777">
      <w:pPr>
        <w:pStyle w:val="Geenafstand"/>
        <w:spacing w:line="240" w:lineRule="atLeast"/>
        <w:rPr>
          <w:rFonts w:ascii="Verdana" w:hAnsi="Verdana"/>
          <w:b/>
          <w:bCs/>
          <w:sz w:val="18"/>
          <w:szCs w:val="18"/>
        </w:rPr>
      </w:pPr>
    </w:p>
    <w:p w:rsidRPr="00F44C1C" w:rsidR="00F44C1C" w:rsidP="00B07E7E" w:rsidRDefault="00F44C1C" w14:paraId="5DE4FBA6" w14:textId="72F200AD">
      <w:pPr>
        <w:pStyle w:val="Geenafstand"/>
        <w:spacing w:line="240" w:lineRule="atLeast"/>
        <w:rPr>
          <w:rFonts w:ascii="Verdana" w:hAnsi="Verdana"/>
          <w:sz w:val="18"/>
          <w:szCs w:val="18"/>
        </w:rPr>
      </w:pPr>
      <w:r>
        <w:rPr>
          <w:rFonts w:ascii="Verdana" w:hAnsi="Verdana"/>
          <w:sz w:val="18"/>
          <w:szCs w:val="18"/>
        </w:rPr>
        <w:t>Antwoord</w:t>
      </w:r>
    </w:p>
    <w:p w:rsidRPr="00B273D4" w:rsidR="00603C7A" w:rsidP="00B07E7E" w:rsidRDefault="00603C7A" w14:paraId="2B930BFD" w14:textId="77777777">
      <w:pPr>
        <w:pStyle w:val="Geenafstand"/>
        <w:spacing w:line="240" w:lineRule="atLeast"/>
        <w:rPr>
          <w:rFonts w:ascii="Verdana" w:hAnsi="Verdana" w:cs="Tahoma"/>
          <w:sz w:val="18"/>
          <w:szCs w:val="18"/>
        </w:rPr>
      </w:pPr>
      <w:r w:rsidRPr="00B273D4">
        <w:rPr>
          <w:rFonts w:ascii="Verdana" w:hAnsi="Verdana" w:cs="Tahoma"/>
          <w:sz w:val="18"/>
          <w:szCs w:val="18"/>
        </w:rPr>
        <w:t>De toename van de Europese import van</w:t>
      </w:r>
      <w:r>
        <w:rPr>
          <w:rFonts w:ascii="Verdana" w:hAnsi="Verdana" w:cs="Tahoma"/>
          <w:sz w:val="18"/>
          <w:szCs w:val="18"/>
        </w:rPr>
        <w:t xml:space="preserve"> </w:t>
      </w:r>
      <w:r w:rsidRPr="00B273D4">
        <w:rPr>
          <w:rFonts w:ascii="Verdana" w:hAnsi="Verdana" w:cs="Tahoma"/>
          <w:sz w:val="18"/>
          <w:szCs w:val="18"/>
        </w:rPr>
        <w:t xml:space="preserve">Russische kunstmest </w:t>
      </w:r>
      <w:r>
        <w:rPr>
          <w:rFonts w:ascii="Verdana" w:hAnsi="Verdana" w:cs="Tahoma"/>
          <w:sz w:val="18"/>
          <w:szCs w:val="18"/>
        </w:rPr>
        <w:t>hangt samen met</w:t>
      </w:r>
      <w:r w:rsidRPr="00B273D4">
        <w:rPr>
          <w:rFonts w:ascii="Verdana" w:hAnsi="Verdana" w:cs="Tahoma"/>
          <w:sz w:val="18"/>
          <w:szCs w:val="18"/>
        </w:rPr>
        <w:t xml:space="preserve"> de lage binnenlandse gasprijzen in Rusland, die worden gedrukt door een gasoveraanbod als gevolg van het wegvallen van afzetmarkten</w:t>
      </w:r>
      <w:r>
        <w:rPr>
          <w:rFonts w:ascii="Verdana" w:hAnsi="Verdana" w:cs="Tahoma"/>
          <w:sz w:val="18"/>
          <w:szCs w:val="18"/>
        </w:rPr>
        <w:t xml:space="preserve"> in derde landen</w:t>
      </w:r>
      <w:r w:rsidRPr="00B273D4">
        <w:rPr>
          <w:rFonts w:ascii="Verdana" w:hAnsi="Verdana" w:cs="Tahoma"/>
          <w:sz w:val="18"/>
          <w:szCs w:val="18"/>
        </w:rPr>
        <w:t xml:space="preserve"> vanwege de sancties. Rusland gebruikt aardgas in toenemende mate voor de productie van stikstofkunstmest, waarvan aardgas een aanzienlijk deel van de kostprijs uitmaakt. Dit is gunstig voor</w:t>
      </w:r>
      <w:r>
        <w:rPr>
          <w:rFonts w:ascii="Verdana" w:hAnsi="Verdana" w:cs="Tahoma"/>
          <w:sz w:val="18"/>
          <w:szCs w:val="18"/>
        </w:rPr>
        <w:t xml:space="preserve"> de</w:t>
      </w:r>
      <w:r w:rsidRPr="00B273D4">
        <w:rPr>
          <w:rFonts w:ascii="Verdana" w:hAnsi="Verdana" w:cs="Tahoma"/>
          <w:sz w:val="18"/>
          <w:szCs w:val="18"/>
        </w:rPr>
        <w:t xml:space="preserve"> Rus</w:t>
      </w:r>
      <w:r>
        <w:rPr>
          <w:rFonts w:ascii="Verdana" w:hAnsi="Verdana" w:cs="Tahoma"/>
          <w:sz w:val="18"/>
          <w:szCs w:val="18"/>
        </w:rPr>
        <w:t>sische export</w:t>
      </w:r>
      <w:r w:rsidRPr="00B273D4">
        <w:rPr>
          <w:rFonts w:ascii="Verdana" w:hAnsi="Verdana" w:cs="Tahoma"/>
          <w:sz w:val="18"/>
          <w:szCs w:val="18"/>
        </w:rPr>
        <w:t xml:space="preserve"> aangezien landbouwproducten tot nu toe waren vrijgesteld van sancties of importheffingen.</w:t>
      </w:r>
      <w:r>
        <w:rPr>
          <w:rFonts w:ascii="Verdana" w:hAnsi="Verdana" w:cs="Tahoma"/>
          <w:sz w:val="18"/>
          <w:szCs w:val="18"/>
        </w:rPr>
        <w:t xml:space="preserve"> </w:t>
      </w:r>
      <w:r w:rsidRPr="00B273D4">
        <w:rPr>
          <w:rFonts w:ascii="Verdana" w:hAnsi="Verdana" w:cs="Tahoma"/>
          <w:sz w:val="18"/>
          <w:szCs w:val="18"/>
        </w:rPr>
        <w:t xml:space="preserve">De export van Russische kunstmeststoffen </w:t>
      </w:r>
      <w:r>
        <w:rPr>
          <w:rFonts w:ascii="Verdana" w:hAnsi="Verdana" w:cs="Tahoma"/>
          <w:sz w:val="18"/>
          <w:szCs w:val="18"/>
        </w:rPr>
        <w:t xml:space="preserve">leidt op de Europese markt tot </w:t>
      </w:r>
      <w:r w:rsidRPr="00B273D4">
        <w:rPr>
          <w:rFonts w:ascii="Verdana" w:hAnsi="Verdana" w:cs="Tahoma"/>
          <w:sz w:val="18"/>
          <w:szCs w:val="18"/>
        </w:rPr>
        <w:t xml:space="preserve">oneerlijke concurrentie. </w:t>
      </w:r>
      <w:bookmarkStart w:name="_Hlk191651795" w:id="0"/>
      <w:r w:rsidRPr="00B273D4">
        <w:rPr>
          <w:rFonts w:ascii="Verdana" w:hAnsi="Verdana" w:cs="Tahoma"/>
          <w:sz w:val="18"/>
          <w:szCs w:val="18"/>
        </w:rPr>
        <w:t>De Europese Commissie heeft een voorstel gedaan voor de invoering van tarieven op o.a. Russische kunstmestproducten, wat het kabinet steunt en waarover uw Kamer een appreciatie heeft ontvangen.</w:t>
      </w:r>
      <w:r w:rsidRPr="00B273D4">
        <w:rPr>
          <w:rFonts w:ascii="Verdana" w:hAnsi="Verdana" w:cs="Tahoma"/>
          <w:sz w:val="18"/>
          <w:szCs w:val="18"/>
          <w:vertAlign w:val="superscript"/>
        </w:rPr>
        <w:footnoteReference w:id="1"/>
      </w:r>
      <w:bookmarkEnd w:id="0"/>
    </w:p>
    <w:p w:rsidRPr="00017892" w:rsidR="00603C7A" w:rsidP="00B07E7E" w:rsidRDefault="00603C7A" w14:paraId="433FAD52" w14:textId="77777777">
      <w:pPr>
        <w:pStyle w:val="Geenafstand"/>
        <w:spacing w:line="240" w:lineRule="atLeast"/>
        <w:rPr>
          <w:rFonts w:ascii="Verdana" w:hAnsi="Verdana"/>
          <w:sz w:val="18"/>
          <w:szCs w:val="18"/>
        </w:rPr>
      </w:pPr>
    </w:p>
    <w:p w:rsidR="00475899" w:rsidP="00B07E7E" w:rsidRDefault="00475899" w14:paraId="155F5AA1" w14:textId="0713AABA">
      <w:pPr>
        <w:pStyle w:val="Geenafstand"/>
        <w:spacing w:line="240" w:lineRule="atLeast"/>
        <w:rPr>
          <w:rFonts w:ascii="Verdana" w:hAnsi="Verdana"/>
          <w:sz w:val="18"/>
          <w:szCs w:val="18"/>
        </w:rPr>
      </w:pPr>
      <w:r>
        <w:rPr>
          <w:rFonts w:ascii="Verdana" w:hAnsi="Verdana"/>
          <w:sz w:val="18"/>
          <w:szCs w:val="18"/>
        </w:rPr>
        <w:t>3</w:t>
      </w:r>
    </w:p>
    <w:p w:rsidRPr="00690A57" w:rsidR="00603C7A" w:rsidP="00B07E7E" w:rsidRDefault="00603C7A" w14:paraId="7CE8F668" w14:textId="715CEF90">
      <w:pPr>
        <w:pStyle w:val="Geenafstand"/>
        <w:spacing w:line="240" w:lineRule="atLeast"/>
        <w:rPr>
          <w:rFonts w:ascii="Verdana" w:hAnsi="Verdana"/>
          <w:sz w:val="18"/>
          <w:szCs w:val="18"/>
        </w:rPr>
      </w:pPr>
      <w:r w:rsidRPr="008316F4">
        <w:rPr>
          <w:rFonts w:ascii="Verdana" w:hAnsi="Verdana"/>
          <w:sz w:val="18"/>
          <w:szCs w:val="18"/>
        </w:rPr>
        <w:t>Hoe voorkomt u dat Nederlandse boeren in een nadelige positie komen ten opzichte van hun Europese collega’s doordat zij geen gebruik kunnen maken van meststoffen uit eigen kringloop, terwijl Russische kunstmest nog steeds de markt overspoelt</w:t>
      </w:r>
      <w:r>
        <w:rPr>
          <w:rFonts w:ascii="Verdana" w:hAnsi="Verdana"/>
          <w:sz w:val="18"/>
          <w:szCs w:val="18"/>
        </w:rPr>
        <w:t xml:space="preserve">? </w:t>
      </w:r>
    </w:p>
    <w:p w:rsidR="00603C7A" w:rsidP="00B07E7E" w:rsidRDefault="00603C7A" w14:paraId="1041E8E6" w14:textId="77777777">
      <w:pPr>
        <w:pStyle w:val="Geenafstand"/>
        <w:spacing w:line="240" w:lineRule="atLeast"/>
        <w:rPr>
          <w:rFonts w:ascii="Verdana" w:hAnsi="Verdana"/>
          <w:sz w:val="18"/>
          <w:szCs w:val="18"/>
        </w:rPr>
      </w:pPr>
    </w:p>
    <w:p w:rsidR="00F44C1C" w:rsidP="00B07E7E" w:rsidRDefault="00F44C1C" w14:paraId="15091C82" w14:textId="28F9610D">
      <w:pPr>
        <w:pStyle w:val="Geenafstand"/>
        <w:spacing w:line="240" w:lineRule="atLeast"/>
        <w:rPr>
          <w:rFonts w:ascii="Verdana" w:hAnsi="Verdana"/>
          <w:sz w:val="18"/>
          <w:szCs w:val="18"/>
        </w:rPr>
      </w:pPr>
      <w:r>
        <w:rPr>
          <w:rFonts w:ascii="Verdana" w:hAnsi="Verdana"/>
          <w:sz w:val="18"/>
          <w:szCs w:val="18"/>
        </w:rPr>
        <w:t>Antwoord</w:t>
      </w:r>
    </w:p>
    <w:p w:rsidRPr="00ED4432" w:rsidR="00603C7A" w:rsidP="00B07E7E" w:rsidRDefault="00603C7A" w14:paraId="4B906F6F" w14:textId="77777777">
      <w:pPr>
        <w:pStyle w:val="Geenafstand"/>
        <w:spacing w:line="240" w:lineRule="atLeast"/>
        <w:rPr>
          <w:rFonts w:ascii="Verdana" w:hAnsi="Verdana"/>
          <w:sz w:val="18"/>
          <w:szCs w:val="18"/>
        </w:rPr>
      </w:pPr>
      <w:r w:rsidRPr="00ED4432">
        <w:rPr>
          <w:rFonts w:ascii="Verdana" w:hAnsi="Verdana"/>
          <w:sz w:val="18"/>
          <w:szCs w:val="18"/>
        </w:rPr>
        <w:t>Er is geen reden aan te nemen dat Nederlandse boeren in een nadelige positie komen ten opzichte van hun Europese collega’s. De goedkope prijs van Russische kunstmest heeft een effect op de gehele kunstmestmarkt in de EU, niet specifiek op Nederland. Daarbij dient opgemerkt te worden dat Nederland een grote exporteur is van kunstmest en slechts een fractie van de in Nederland geproduceerde kunstmest wordt gebruikt in de Nederlandse landbouw. Om minder afhankelijk te worden van Russische kunstmest zie ik een belangrijke oplossing in het toestaan van RENURE producten. Ik zet mij momenteel vol in voor de toelating van RENURE en breng hierbij ook dit punt onder de aandacht van mijn Europese collega’s en de Europese Commissie.</w:t>
      </w:r>
    </w:p>
    <w:p w:rsidRPr="004D49D1" w:rsidR="00603C7A" w:rsidP="00B07E7E" w:rsidRDefault="00603C7A" w14:paraId="7F0FD1C8" w14:textId="77777777">
      <w:pPr>
        <w:pStyle w:val="Geenafstand"/>
        <w:spacing w:line="240" w:lineRule="atLeast"/>
        <w:rPr>
          <w:rFonts w:ascii="Verdana" w:hAnsi="Verdana"/>
          <w:sz w:val="18"/>
          <w:szCs w:val="18"/>
        </w:rPr>
      </w:pPr>
    </w:p>
    <w:p w:rsidR="00A66FF1" w:rsidP="00B07E7E" w:rsidRDefault="00A66FF1" w14:paraId="7AFEEED6" w14:textId="77777777">
      <w:pPr>
        <w:pStyle w:val="Geenafstand"/>
        <w:spacing w:line="240" w:lineRule="atLeast"/>
        <w:rPr>
          <w:rFonts w:ascii="Verdana" w:hAnsi="Verdana"/>
          <w:sz w:val="18"/>
          <w:szCs w:val="18"/>
        </w:rPr>
      </w:pPr>
    </w:p>
    <w:p w:rsidR="003A087F" w:rsidP="00B07E7E" w:rsidRDefault="003A087F" w14:paraId="30D884A3" w14:textId="2343CC3C">
      <w:pPr>
        <w:pStyle w:val="Geenafstand"/>
        <w:spacing w:line="240" w:lineRule="atLeast"/>
        <w:rPr>
          <w:rFonts w:ascii="Verdana" w:hAnsi="Verdana"/>
          <w:sz w:val="18"/>
          <w:szCs w:val="18"/>
        </w:rPr>
      </w:pPr>
      <w:r>
        <w:rPr>
          <w:rFonts w:ascii="Verdana" w:hAnsi="Verdana"/>
          <w:sz w:val="18"/>
          <w:szCs w:val="18"/>
        </w:rPr>
        <w:lastRenderedPageBreak/>
        <w:t>4</w:t>
      </w:r>
    </w:p>
    <w:p w:rsidR="00603C7A" w:rsidP="00B07E7E" w:rsidRDefault="00603C7A" w14:paraId="1CEFEB68" w14:textId="754345C5">
      <w:pPr>
        <w:pStyle w:val="Geenafstand"/>
        <w:spacing w:line="240" w:lineRule="atLeast"/>
        <w:rPr>
          <w:rFonts w:ascii="Verdana" w:hAnsi="Verdana"/>
          <w:sz w:val="18"/>
          <w:szCs w:val="18"/>
        </w:rPr>
      </w:pPr>
      <w:r w:rsidRPr="008316F4">
        <w:rPr>
          <w:rFonts w:ascii="Verdana" w:hAnsi="Verdana"/>
          <w:sz w:val="18"/>
          <w:szCs w:val="18"/>
        </w:rPr>
        <w:t>Deelt u de mening dat de import van Russische kunstmest onwenselijk is, vanwege de financiering van de Russische oorlogskas en omdat kunstmestproductie een zeer energie-intensief proces is, maar dat de aangekondigde maatregelen zonder flankerend beleid de productiekosten voor veel boeren in Europa onnodig hoog zouden opdrijven?</w:t>
      </w:r>
    </w:p>
    <w:p w:rsidR="00F44C1C" w:rsidP="00B07E7E" w:rsidRDefault="00F44C1C" w14:paraId="6FAE7EEE" w14:textId="77777777">
      <w:pPr>
        <w:pStyle w:val="Geenafstand"/>
        <w:spacing w:line="240" w:lineRule="atLeast"/>
        <w:rPr>
          <w:rFonts w:ascii="Verdana" w:hAnsi="Verdana"/>
          <w:sz w:val="18"/>
          <w:szCs w:val="18"/>
        </w:rPr>
      </w:pPr>
    </w:p>
    <w:p w:rsidR="00F44C1C" w:rsidP="00B07E7E" w:rsidRDefault="00F44C1C" w14:paraId="5AF00A37" w14:textId="25FCD61B">
      <w:pPr>
        <w:pStyle w:val="Geenafstand"/>
        <w:spacing w:line="240" w:lineRule="atLeast"/>
        <w:rPr>
          <w:rFonts w:ascii="Verdana" w:hAnsi="Verdana"/>
          <w:sz w:val="18"/>
          <w:szCs w:val="18"/>
        </w:rPr>
      </w:pPr>
      <w:r>
        <w:rPr>
          <w:rFonts w:ascii="Verdana" w:hAnsi="Verdana"/>
          <w:sz w:val="18"/>
          <w:szCs w:val="18"/>
        </w:rPr>
        <w:t>Antwoord</w:t>
      </w:r>
    </w:p>
    <w:p w:rsidR="00603C7A" w:rsidP="00B07E7E" w:rsidRDefault="00603C7A" w14:paraId="3B26B119" w14:textId="0A892BCF">
      <w:pPr>
        <w:pStyle w:val="Geenafstand"/>
        <w:spacing w:line="240" w:lineRule="atLeast"/>
        <w:rPr>
          <w:rFonts w:ascii="Verdana" w:hAnsi="Verdana"/>
          <w:sz w:val="18"/>
          <w:szCs w:val="18"/>
        </w:rPr>
      </w:pPr>
      <w:r w:rsidRPr="00B273D4">
        <w:rPr>
          <w:rFonts w:ascii="Verdana" w:hAnsi="Verdana"/>
          <w:sz w:val="18"/>
          <w:szCs w:val="18"/>
        </w:rPr>
        <w:t>Ja, het is onwenselijk om bij te dragen aan de Russische oorlogskas. Daarnaast is het cruciaal om de afhankelijkheid van Russische kunstmest af te bouwen en oneerlijke concurrentie op de markt tegen te gaan</w:t>
      </w:r>
      <w:r>
        <w:rPr>
          <w:rFonts w:ascii="Verdana" w:hAnsi="Verdana"/>
          <w:sz w:val="18"/>
          <w:szCs w:val="18"/>
        </w:rPr>
        <w:t xml:space="preserve">, </w:t>
      </w:r>
      <w:r w:rsidRPr="00B273D4">
        <w:rPr>
          <w:rFonts w:ascii="Verdana" w:hAnsi="Verdana"/>
          <w:sz w:val="18"/>
          <w:szCs w:val="18"/>
        </w:rPr>
        <w:t xml:space="preserve">zoals ook aangegeven in de appreciatie van het </w:t>
      </w:r>
      <w:r>
        <w:rPr>
          <w:rFonts w:ascii="Verdana" w:hAnsi="Verdana"/>
          <w:sz w:val="18"/>
          <w:szCs w:val="18"/>
        </w:rPr>
        <w:t>eerder ge</w:t>
      </w:r>
      <w:r w:rsidRPr="00B273D4">
        <w:rPr>
          <w:rFonts w:ascii="Verdana" w:hAnsi="Verdana"/>
          <w:sz w:val="18"/>
          <w:szCs w:val="18"/>
        </w:rPr>
        <w:t xml:space="preserve">noemde voorstel van de Europese Commissie om aanvullende tarieven op o.a. kunstmestproducten uit Rusland en Belarus in te voeren. </w:t>
      </w:r>
      <w:r w:rsidRPr="00017892">
        <w:rPr>
          <w:rFonts w:ascii="Verdana" w:hAnsi="Verdana"/>
          <w:sz w:val="18"/>
          <w:szCs w:val="18"/>
        </w:rPr>
        <w:t>Tegelijkertijd is het cruciaal om kunstmeststoffen betaalbaar te houden voor Europese boeren, aangezien deze een essentiële rol spelen in de voedselproductie en prijsstabiliteit binnen de landbouwsector.</w:t>
      </w:r>
      <w:r>
        <w:rPr>
          <w:rFonts w:ascii="Verdana" w:hAnsi="Verdana"/>
          <w:sz w:val="18"/>
          <w:szCs w:val="18"/>
        </w:rPr>
        <w:t xml:space="preserve"> Het is moeilijk in te schatten of de prijs van kunstmest zal stijgen als gevolg van een importtarief op Russische kunstmest. De Europese Commissie schat in dat dit niet het geval zal zijn wegens voldoende substitutiemogelijkheden. In 2021, toen de kunstmestprijzen stegen als gevolg van de toenemende gasprijzen, werd in totaal iets minder kunstmest afgenomen. </w:t>
      </w:r>
    </w:p>
    <w:p w:rsidRPr="008316F4" w:rsidR="00603C7A" w:rsidP="00B07E7E" w:rsidRDefault="00603C7A" w14:paraId="5664EE63" w14:textId="77777777">
      <w:pPr>
        <w:pStyle w:val="Geenafstand"/>
        <w:spacing w:line="240" w:lineRule="atLeast"/>
        <w:rPr>
          <w:rFonts w:ascii="Verdana" w:hAnsi="Verdana"/>
          <w:sz w:val="18"/>
          <w:szCs w:val="18"/>
        </w:rPr>
      </w:pPr>
    </w:p>
    <w:p w:rsidR="003A087F" w:rsidP="00B07E7E" w:rsidRDefault="003A087F" w14:paraId="2BC05B18" w14:textId="510F9165">
      <w:pPr>
        <w:pStyle w:val="Geenafstand"/>
        <w:spacing w:line="240" w:lineRule="atLeast"/>
        <w:rPr>
          <w:rFonts w:ascii="Verdana" w:hAnsi="Verdana"/>
          <w:sz w:val="18"/>
          <w:szCs w:val="18"/>
        </w:rPr>
      </w:pPr>
      <w:r>
        <w:rPr>
          <w:rFonts w:ascii="Verdana" w:hAnsi="Verdana"/>
          <w:sz w:val="18"/>
          <w:szCs w:val="18"/>
        </w:rPr>
        <w:t>5</w:t>
      </w:r>
    </w:p>
    <w:p w:rsidR="00603C7A" w:rsidP="00B07E7E" w:rsidRDefault="00603C7A" w14:paraId="791A31CA" w14:textId="5AB6A40D">
      <w:pPr>
        <w:pStyle w:val="Geenafstand"/>
        <w:spacing w:line="240" w:lineRule="atLeast"/>
        <w:rPr>
          <w:rFonts w:ascii="Verdana" w:hAnsi="Verdana"/>
          <w:sz w:val="18"/>
          <w:szCs w:val="18"/>
        </w:rPr>
      </w:pPr>
      <w:r w:rsidRPr="008316F4">
        <w:rPr>
          <w:rFonts w:ascii="Verdana" w:hAnsi="Verdana"/>
          <w:sz w:val="18"/>
          <w:szCs w:val="18"/>
        </w:rPr>
        <w:t>Deelt u de mening dat het juiste flankerende beleid een belangrijke rol kan spelen in het verminderen van deze afhankelijkheid door sneller alternatieven toe te laten, zoals het mogen aanwenden van meer dierlijke mest en daardoor minder kunstmest binnen de stikstofplaatsingsruimte, maar ook RENURE en (in Nederland specifiek) een ruimhartigere toelating van stoffen op de Aa-lijst van de Meststoffenwet?</w:t>
      </w:r>
    </w:p>
    <w:p w:rsidR="00603C7A" w:rsidP="00B07E7E" w:rsidRDefault="00603C7A" w14:paraId="7CF50CD0" w14:textId="77777777">
      <w:pPr>
        <w:pStyle w:val="Geenafstand"/>
        <w:spacing w:line="240" w:lineRule="atLeast"/>
        <w:rPr>
          <w:rFonts w:ascii="Verdana" w:hAnsi="Verdana"/>
          <w:sz w:val="18"/>
          <w:szCs w:val="18"/>
        </w:rPr>
      </w:pPr>
    </w:p>
    <w:p w:rsidR="00F44C1C" w:rsidP="00B07E7E" w:rsidRDefault="00F44C1C" w14:paraId="3E8362EC" w14:textId="2205E996">
      <w:pPr>
        <w:pStyle w:val="Geenafstand"/>
        <w:spacing w:line="240" w:lineRule="atLeast"/>
        <w:rPr>
          <w:rFonts w:ascii="Verdana" w:hAnsi="Verdana"/>
          <w:sz w:val="18"/>
          <w:szCs w:val="18"/>
        </w:rPr>
      </w:pPr>
      <w:r>
        <w:rPr>
          <w:rFonts w:ascii="Verdana" w:hAnsi="Verdana"/>
          <w:sz w:val="18"/>
          <w:szCs w:val="18"/>
        </w:rPr>
        <w:t>Antwoord</w:t>
      </w:r>
    </w:p>
    <w:p w:rsidR="00603C7A" w:rsidP="00B07E7E" w:rsidRDefault="00603C7A" w14:paraId="5FF98045" w14:textId="77777777">
      <w:pPr>
        <w:pStyle w:val="Geenafstand"/>
        <w:spacing w:line="240" w:lineRule="atLeast"/>
        <w:rPr>
          <w:rFonts w:ascii="Verdana" w:hAnsi="Verdana"/>
          <w:sz w:val="18"/>
          <w:szCs w:val="18"/>
        </w:rPr>
      </w:pPr>
      <w:r>
        <w:rPr>
          <w:rFonts w:ascii="Verdana" w:hAnsi="Verdana"/>
          <w:sz w:val="18"/>
          <w:szCs w:val="18"/>
        </w:rPr>
        <w:t xml:space="preserve">Ik ben inderdaad van mening dat het belangrijk is minder afhankelijk te worden van de import van Russische kunstmest. Zoals toegelicht bij vraag 2 zie ik RENURE als een belangrijke route om minder afhankelijk te worden van kunstmeststoffen buiten de EU en zet ik mij hier vol voor in binnen de EU. De stoffen op de Aa-lijst van de Uitvoeringsregeling Meststoffenwet betreffen rest- en afvalstoffen die als meststof verhandeld mogen worden. Ook deze kunnen een nuttig alternatief bieden voor Russische kunstmest. </w:t>
      </w:r>
      <w:r w:rsidRPr="00111E05">
        <w:rPr>
          <w:rFonts w:ascii="Verdana" w:hAnsi="Verdana"/>
          <w:sz w:val="18"/>
          <w:szCs w:val="18"/>
        </w:rPr>
        <w:t>RENURE producten betreffen geen rest- en afvalstoffen zoals bedoeld op de Aa-lijst.</w:t>
      </w:r>
      <w:r>
        <w:rPr>
          <w:rFonts w:ascii="Verdana" w:hAnsi="Verdana"/>
          <w:sz w:val="18"/>
          <w:szCs w:val="18"/>
        </w:rPr>
        <w:t xml:space="preserve"> Het is daarom belangrijk de toelating van RENURE-producten via een andere weg te regelen waar ik mij op dit moment vol voor inzet. Voor een verdere toelichting over de Aa-lijst en RENURE verwijs ik </w:t>
      </w:r>
      <w:r w:rsidRPr="00111E05">
        <w:rPr>
          <w:rFonts w:ascii="Verdana" w:hAnsi="Verdana"/>
          <w:sz w:val="18"/>
          <w:szCs w:val="18"/>
        </w:rPr>
        <w:t>u graag naar de beantwoording van Kamervragen over het aanmerken van het spuiwater uit de stikstofkraker als dierlijke meststof van het lid Flach (SGP) van 26 februari jl.</w:t>
      </w:r>
      <w:r>
        <w:rPr>
          <w:rStyle w:val="Voetnootmarkering"/>
          <w:rFonts w:ascii="Verdana" w:hAnsi="Verdana"/>
          <w:sz w:val="18"/>
          <w:szCs w:val="18"/>
        </w:rPr>
        <w:footnoteReference w:id="2"/>
      </w:r>
    </w:p>
    <w:p w:rsidRPr="008316F4" w:rsidR="00F44C1C" w:rsidP="00B07E7E" w:rsidRDefault="00F44C1C" w14:paraId="03A568DB" w14:textId="39127178">
      <w:pPr>
        <w:pStyle w:val="Geenafstand"/>
        <w:spacing w:line="240" w:lineRule="atLeast"/>
        <w:rPr>
          <w:rFonts w:ascii="Verdana" w:hAnsi="Verdana"/>
          <w:sz w:val="18"/>
          <w:szCs w:val="18"/>
        </w:rPr>
      </w:pPr>
    </w:p>
    <w:p w:rsidR="00A66FF1" w:rsidP="00B07E7E" w:rsidRDefault="00A66FF1" w14:paraId="221C1FD9" w14:textId="77777777">
      <w:pPr>
        <w:pStyle w:val="Geenafstand"/>
        <w:spacing w:line="240" w:lineRule="atLeast"/>
        <w:rPr>
          <w:rFonts w:ascii="Verdana" w:hAnsi="Verdana"/>
          <w:sz w:val="18"/>
          <w:szCs w:val="18"/>
        </w:rPr>
      </w:pPr>
    </w:p>
    <w:p w:rsidR="003A087F" w:rsidP="00B07E7E" w:rsidRDefault="003A087F" w14:paraId="7A7523D8" w14:textId="04829F0B">
      <w:pPr>
        <w:pStyle w:val="Geenafstand"/>
        <w:spacing w:line="240" w:lineRule="atLeast"/>
        <w:rPr>
          <w:rFonts w:ascii="Verdana" w:hAnsi="Verdana"/>
          <w:sz w:val="18"/>
          <w:szCs w:val="18"/>
        </w:rPr>
      </w:pPr>
      <w:r>
        <w:rPr>
          <w:rFonts w:ascii="Verdana" w:hAnsi="Verdana"/>
          <w:sz w:val="18"/>
          <w:szCs w:val="18"/>
        </w:rPr>
        <w:lastRenderedPageBreak/>
        <w:t>6</w:t>
      </w:r>
    </w:p>
    <w:p w:rsidRPr="00A50474" w:rsidR="00603C7A" w:rsidP="00B07E7E" w:rsidRDefault="00603C7A" w14:paraId="75B95C91" w14:textId="33D7D78E">
      <w:pPr>
        <w:pStyle w:val="Geenafstand"/>
        <w:spacing w:line="240" w:lineRule="atLeast"/>
        <w:rPr>
          <w:rFonts w:ascii="Verdana" w:hAnsi="Verdana"/>
          <w:sz w:val="18"/>
          <w:szCs w:val="18"/>
        </w:rPr>
      </w:pPr>
      <w:r w:rsidRPr="008316F4">
        <w:rPr>
          <w:rFonts w:ascii="Verdana" w:hAnsi="Verdana"/>
          <w:sz w:val="18"/>
          <w:szCs w:val="18"/>
        </w:rPr>
        <w:t>Welke mogelijkheid ziet u om meer stappen te ondernemen om in Europees verband te pleiten voor een versnelde toelating van RENURE als volwaardige kunstmestvervanger, zeker nu de Europese Commissie zelf stelt dat dit een “win-win” is voor klimaat en milieu?</w:t>
      </w:r>
      <w:r>
        <w:rPr>
          <w:rFonts w:ascii="Verdana" w:hAnsi="Verdana"/>
          <w:sz w:val="18"/>
          <w:szCs w:val="18"/>
        </w:rPr>
        <w:t xml:space="preserve"> </w:t>
      </w:r>
    </w:p>
    <w:p w:rsidR="00603C7A" w:rsidP="00B07E7E" w:rsidRDefault="00603C7A" w14:paraId="6321180B" w14:textId="77777777">
      <w:pPr>
        <w:pStyle w:val="Geenafstand"/>
        <w:spacing w:line="240" w:lineRule="atLeast"/>
        <w:rPr>
          <w:rFonts w:ascii="Verdana" w:hAnsi="Verdana"/>
          <w:sz w:val="18"/>
          <w:szCs w:val="18"/>
        </w:rPr>
      </w:pPr>
    </w:p>
    <w:p w:rsidR="00F44C1C" w:rsidP="00B07E7E" w:rsidRDefault="00F44C1C" w14:paraId="5DB5B12A" w14:textId="6A2D2AD5">
      <w:pPr>
        <w:pStyle w:val="Geenafstand"/>
        <w:spacing w:line="240" w:lineRule="atLeast"/>
        <w:rPr>
          <w:rFonts w:ascii="Verdana" w:hAnsi="Verdana"/>
          <w:sz w:val="18"/>
          <w:szCs w:val="18"/>
        </w:rPr>
      </w:pPr>
      <w:r>
        <w:rPr>
          <w:rFonts w:ascii="Verdana" w:hAnsi="Verdana"/>
          <w:sz w:val="18"/>
          <w:szCs w:val="18"/>
        </w:rPr>
        <w:t>Antwoord</w:t>
      </w:r>
    </w:p>
    <w:p w:rsidRPr="008316F4" w:rsidR="00603C7A" w:rsidP="00B07E7E" w:rsidRDefault="00603C7A" w14:paraId="07A44806" w14:textId="77777777">
      <w:pPr>
        <w:pStyle w:val="Geenafstand"/>
        <w:spacing w:line="240" w:lineRule="atLeast"/>
        <w:rPr>
          <w:rFonts w:ascii="Verdana" w:hAnsi="Verdana"/>
          <w:sz w:val="18"/>
          <w:szCs w:val="18"/>
        </w:rPr>
      </w:pPr>
      <w:r>
        <w:rPr>
          <w:rFonts w:ascii="Verdana" w:hAnsi="Verdana"/>
          <w:sz w:val="18"/>
          <w:szCs w:val="18"/>
        </w:rPr>
        <w:t>Ik zet mij op dit moment al vol in voor de toelating van RENURE en zie dat met mij veel andere lidstaten en ook de Europese Commissie de toegevoegde waarde van RENURE zien. Daarbij moet gezegd worden dat er nog steeds lidstaten zijn die vragen stellen bij de uitwerking van RENURE in het voorstel van de Europese Commissie. Uiteraard faciliteert Nederland zo veel als mogelijk deze lidstaten in het voorzien van informatie en argumenten, opdat zij uiteindelijk voor het voorstel zullen stemmen in het Nitraatcomité.</w:t>
      </w:r>
      <w:r w:rsidRPr="008316F4">
        <w:rPr>
          <w:rFonts w:ascii="Verdana" w:hAnsi="Verdana"/>
          <w:sz w:val="18"/>
          <w:szCs w:val="18"/>
        </w:rPr>
        <w:br/>
      </w:r>
    </w:p>
    <w:p w:rsidR="003A087F" w:rsidP="00B07E7E" w:rsidRDefault="003A087F" w14:paraId="10E9D820" w14:textId="60FDE199">
      <w:pPr>
        <w:pStyle w:val="Geenafstand"/>
        <w:spacing w:line="240" w:lineRule="atLeast"/>
        <w:rPr>
          <w:rFonts w:ascii="Verdana" w:hAnsi="Verdana"/>
          <w:sz w:val="18"/>
          <w:szCs w:val="18"/>
        </w:rPr>
      </w:pPr>
      <w:r>
        <w:rPr>
          <w:rFonts w:ascii="Verdana" w:hAnsi="Verdana"/>
          <w:sz w:val="18"/>
          <w:szCs w:val="18"/>
        </w:rPr>
        <w:t>7</w:t>
      </w:r>
    </w:p>
    <w:p w:rsidR="00603C7A" w:rsidP="00B07E7E" w:rsidRDefault="00603C7A" w14:paraId="446BC27B" w14:textId="60E37419">
      <w:pPr>
        <w:pStyle w:val="Geenafstand"/>
        <w:spacing w:line="240" w:lineRule="atLeast"/>
        <w:rPr>
          <w:rFonts w:ascii="Verdana" w:hAnsi="Verdana"/>
          <w:sz w:val="18"/>
          <w:szCs w:val="18"/>
        </w:rPr>
      </w:pPr>
      <w:r w:rsidRPr="008316F4">
        <w:rPr>
          <w:rFonts w:ascii="Verdana" w:hAnsi="Verdana"/>
          <w:sz w:val="18"/>
          <w:szCs w:val="18"/>
        </w:rPr>
        <w:t>Bent u bereid om voor de aankomende Raad Buitenlandse Zaken op 24 februari 2025 de bewindspersoon die Nederland daar vertegenwoordigt te vragen om dit onderwerp in te brengen bij het agendapunt “Russische agressie tegen Oekraïne” en te pleiten voor een snelle Europese goedkeuring van RENURE en meer plaatsingsruimte voor dierlijke mest binnen de stikstoftoepassingsruimte?</w:t>
      </w:r>
    </w:p>
    <w:p w:rsidR="00603C7A" w:rsidP="00B07E7E" w:rsidRDefault="00603C7A" w14:paraId="7510BA47" w14:textId="77777777">
      <w:pPr>
        <w:pStyle w:val="Geenafstand"/>
        <w:spacing w:line="240" w:lineRule="atLeast"/>
        <w:rPr>
          <w:rFonts w:ascii="Verdana" w:hAnsi="Verdana"/>
          <w:b/>
          <w:bCs/>
          <w:sz w:val="18"/>
          <w:szCs w:val="18"/>
        </w:rPr>
      </w:pPr>
    </w:p>
    <w:p w:rsidRPr="00F44C1C" w:rsidR="00F44C1C" w:rsidP="00B07E7E" w:rsidRDefault="00F44C1C" w14:paraId="6F82452E" w14:textId="6E697025">
      <w:pPr>
        <w:pStyle w:val="Geenafstand"/>
        <w:spacing w:line="240" w:lineRule="atLeast"/>
        <w:rPr>
          <w:rFonts w:ascii="Verdana" w:hAnsi="Verdana"/>
          <w:sz w:val="18"/>
          <w:szCs w:val="18"/>
        </w:rPr>
      </w:pPr>
      <w:r>
        <w:rPr>
          <w:rFonts w:ascii="Verdana" w:hAnsi="Verdana"/>
          <w:sz w:val="18"/>
          <w:szCs w:val="18"/>
        </w:rPr>
        <w:t>Antwoord</w:t>
      </w:r>
    </w:p>
    <w:p w:rsidRPr="00B273D4" w:rsidR="00603C7A" w:rsidP="00B07E7E" w:rsidRDefault="00603C7A" w14:paraId="1DC72E94" w14:textId="77777777">
      <w:pPr>
        <w:pStyle w:val="Geenafstand"/>
        <w:spacing w:line="240" w:lineRule="atLeast"/>
        <w:rPr>
          <w:rFonts w:ascii="Verdana" w:hAnsi="Verdana"/>
          <w:b/>
          <w:bCs/>
          <w:sz w:val="18"/>
          <w:szCs w:val="18"/>
        </w:rPr>
      </w:pPr>
      <w:bookmarkStart w:name="_Hlk191651988" w:id="1"/>
      <w:r>
        <w:rPr>
          <w:rFonts w:ascii="Verdana" w:hAnsi="Verdana"/>
          <w:sz w:val="18"/>
          <w:szCs w:val="18"/>
        </w:rPr>
        <w:t xml:space="preserve">Zowel de minister van Buitenlandse Zaken als de minister van Landbouw, Visserij, Voedselzekerheid en Natuur hebben op respectievelijk 25 en 24 februari jl.  in Europees verband de wens onder de aandacht gebracht om zo snel mogelijk de toepassing van mestvervangers zoals RENURE mogelijk te maken en daarmee de afhankelijkheid van Russisch kunstmest af te bouwen. </w:t>
      </w:r>
    </w:p>
    <w:bookmarkEnd w:id="1"/>
    <w:p w:rsidR="00603C7A" w:rsidP="00B07E7E" w:rsidRDefault="00603C7A" w14:paraId="7D52B61C" w14:textId="77777777">
      <w:pPr>
        <w:rPr>
          <w:b/>
          <w:bCs/>
          <w:szCs w:val="18"/>
        </w:rPr>
      </w:pPr>
    </w:p>
    <w:p w:rsidRPr="003A087F" w:rsidR="003A087F" w:rsidP="00B07E7E" w:rsidRDefault="003A087F" w14:paraId="0ABC2E19" w14:textId="16A44247">
      <w:pPr>
        <w:rPr>
          <w:szCs w:val="18"/>
        </w:rPr>
      </w:pPr>
      <w:r>
        <w:rPr>
          <w:szCs w:val="18"/>
        </w:rPr>
        <w:t>8</w:t>
      </w:r>
    </w:p>
    <w:p w:rsidR="00603C7A" w:rsidP="00B07E7E" w:rsidRDefault="00603C7A" w14:paraId="692141E9" w14:textId="77777777">
      <w:pPr>
        <w:pStyle w:val="Geenafstand"/>
        <w:spacing w:line="240" w:lineRule="atLeast"/>
        <w:rPr>
          <w:rFonts w:ascii="Verdana" w:hAnsi="Verdana"/>
          <w:sz w:val="18"/>
          <w:szCs w:val="18"/>
        </w:rPr>
      </w:pPr>
      <w:r w:rsidRPr="008316F4">
        <w:rPr>
          <w:rFonts w:ascii="Verdana" w:hAnsi="Verdana"/>
          <w:sz w:val="18"/>
          <w:szCs w:val="18"/>
        </w:rPr>
        <w:t>Bent u bereid, in lijn met de motie-Van der Plas (Kamerstuk 33037, nr. 569), te onderzoeken of er in Europa in het licht van het bovenstaande bericht over Russische kunstmest, een soepeler beleid geaccepteerd zal worden voor het plaatsen van stoffen op de Aa-lijst?</w:t>
      </w:r>
    </w:p>
    <w:p w:rsidR="00603C7A" w:rsidP="00B07E7E" w:rsidRDefault="00603C7A" w14:paraId="3BEA7DA8" w14:textId="77777777">
      <w:pPr>
        <w:pStyle w:val="Geenafstand"/>
        <w:spacing w:line="240" w:lineRule="atLeast"/>
        <w:rPr>
          <w:rFonts w:ascii="Verdana" w:hAnsi="Verdana"/>
          <w:b/>
          <w:bCs/>
          <w:sz w:val="18"/>
          <w:szCs w:val="18"/>
        </w:rPr>
      </w:pPr>
    </w:p>
    <w:p w:rsidRPr="00F44C1C" w:rsidR="00F44C1C" w:rsidP="00B07E7E" w:rsidRDefault="00F44C1C" w14:paraId="0000BFBB" w14:textId="3F4B1559">
      <w:pPr>
        <w:pStyle w:val="Geenafstand"/>
        <w:spacing w:line="240" w:lineRule="atLeast"/>
        <w:rPr>
          <w:rFonts w:ascii="Verdana" w:hAnsi="Verdana"/>
          <w:sz w:val="18"/>
          <w:szCs w:val="18"/>
        </w:rPr>
      </w:pPr>
      <w:r>
        <w:rPr>
          <w:rFonts w:ascii="Verdana" w:hAnsi="Verdana"/>
          <w:sz w:val="18"/>
          <w:szCs w:val="18"/>
        </w:rPr>
        <w:t>Antwoord</w:t>
      </w:r>
    </w:p>
    <w:p w:rsidRPr="00111E05" w:rsidR="00603C7A" w:rsidP="00B07E7E" w:rsidRDefault="00603C7A" w14:paraId="2DE37318" w14:textId="35ED0703">
      <w:pPr>
        <w:pStyle w:val="Geenafstand"/>
        <w:spacing w:line="240" w:lineRule="atLeast"/>
        <w:rPr>
          <w:rFonts w:ascii="Verdana" w:hAnsi="Verdana"/>
          <w:sz w:val="18"/>
          <w:szCs w:val="18"/>
        </w:rPr>
      </w:pPr>
      <w:r w:rsidRPr="00111E05">
        <w:rPr>
          <w:rFonts w:ascii="Verdana" w:hAnsi="Verdana"/>
          <w:sz w:val="18"/>
          <w:szCs w:val="18"/>
        </w:rPr>
        <w:t xml:space="preserve">RENURE producten betreffen geen rest- en afvalstoffen zoals bedoeld op de Aa-lijst. Ik verwijs u voor een verdere toelichting graag naar </w:t>
      </w:r>
      <w:r>
        <w:rPr>
          <w:rFonts w:ascii="Verdana" w:hAnsi="Verdana"/>
          <w:sz w:val="18"/>
          <w:szCs w:val="18"/>
        </w:rPr>
        <w:t>mijn</w:t>
      </w:r>
      <w:r w:rsidRPr="00111E05">
        <w:rPr>
          <w:rFonts w:ascii="Verdana" w:hAnsi="Verdana"/>
          <w:sz w:val="18"/>
          <w:szCs w:val="18"/>
        </w:rPr>
        <w:t xml:space="preserve"> </w:t>
      </w:r>
      <w:r>
        <w:rPr>
          <w:rFonts w:ascii="Verdana" w:hAnsi="Verdana"/>
          <w:sz w:val="18"/>
          <w:szCs w:val="18"/>
        </w:rPr>
        <w:t>reactie op genoemde motie-Van der Plas</w:t>
      </w:r>
      <w:r w:rsidR="00E506BE">
        <w:rPr>
          <w:rFonts w:ascii="Verdana" w:hAnsi="Verdana"/>
          <w:sz w:val="18"/>
          <w:szCs w:val="18"/>
        </w:rPr>
        <w:t xml:space="preserve"> </w:t>
      </w:r>
      <w:r>
        <w:rPr>
          <w:rFonts w:ascii="Verdana" w:hAnsi="Verdana"/>
          <w:sz w:val="18"/>
          <w:szCs w:val="18"/>
        </w:rPr>
        <w:t xml:space="preserve">en de </w:t>
      </w:r>
      <w:r w:rsidRPr="00111E05">
        <w:rPr>
          <w:rFonts w:ascii="Verdana" w:hAnsi="Verdana"/>
          <w:sz w:val="18"/>
          <w:szCs w:val="18"/>
        </w:rPr>
        <w:t>beantwoording van Kamervragen over het aanmerken van het spuiwater uit de stikstofkraker als dierlijke meststof van het lid Flach (SGP) van 26 februari jl.</w:t>
      </w:r>
      <w:r w:rsidRPr="00111E05">
        <w:rPr>
          <w:rFonts w:ascii="Verdana" w:hAnsi="Verdana"/>
          <w:sz w:val="18"/>
          <w:szCs w:val="18"/>
        </w:rPr>
        <w:br/>
      </w:r>
    </w:p>
    <w:p w:rsidR="003A087F" w:rsidP="00B07E7E" w:rsidRDefault="003A087F" w14:paraId="6AA563AE" w14:textId="6210FBD1">
      <w:pPr>
        <w:pStyle w:val="Geenafstand"/>
        <w:spacing w:line="240" w:lineRule="atLeast"/>
        <w:rPr>
          <w:rFonts w:ascii="Verdana" w:hAnsi="Verdana"/>
          <w:sz w:val="18"/>
          <w:szCs w:val="18"/>
        </w:rPr>
      </w:pPr>
      <w:r>
        <w:rPr>
          <w:rFonts w:ascii="Verdana" w:hAnsi="Verdana"/>
          <w:sz w:val="18"/>
          <w:szCs w:val="18"/>
        </w:rPr>
        <w:t>9</w:t>
      </w:r>
    </w:p>
    <w:p w:rsidRPr="00F44C1C" w:rsidR="00F44C1C" w:rsidP="00B07E7E" w:rsidRDefault="00603C7A" w14:paraId="7C4F51B7" w14:textId="00E19F35">
      <w:pPr>
        <w:pStyle w:val="Geenafstand"/>
        <w:spacing w:line="240" w:lineRule="atLeast"/>
        <w:rPr>
          <w:rFonts w:ascii="Verdana" w:hAnsi="Verdana"/>
          <w:b/>
          <w:bCs/>
          <w:sz w:val="18"/>
          <w:szCs w:val="18"/>
        </w:rPr>
      </w:pPr>
      <w:r w:rsidRPr="008316F4">
        <w:rPr>
          <w:rFonts w:ascii="Verdana" w:hAnsi="Verdana"/>
          <w:sz w:val="18"/>
          <w:szCs w:val="18"/>
        </w:rPr>
        <w:t>Kunt u deze vragen beantwoorden voor de Raad Buitenlandse Zaken op 24 februari 2025?</w:t>
      </w:r>
    </w:p>
    <w:p w:rsidR="00F44C1C" w:rsidP="00B07E7E" w:rsidRDefault="00F44C1C" w14:paraId="1917A3D5" w14:textId="77777777">
      <w:pPr>
        <w:pStyle w:val="Geenafstand"/>
        <w:spacing w:line="240" w:lineRule="atLeast"/>
        <w:rPr>
          <w:rFonts w:ascii="Verdana" w:hAnsi="Verdana"/>
          <w:sz w:val="18"/>
          <w:szCs w:val="18"/>
        </w:rPr>
      </w:pPr>
    </w:p>
    <w:p w:rsidRPr="00F44C1C" w:rsidR="00603C7A" w:rsidP="00B07E7E" w:rsidRDefault="00F44C1C" w14:paraId="09C32A20" w14:textId="2C452D8B">
      <w:pPr>
        <w:pStyle w:val="Geenafstand"/>
        <w:spacing w:line="240" w:lineRule="atLeast"/>
        <w:rPr>
          <w:rFonts w:ascii="Verdana" w:hAnsi="Verdana"/>
          <w:sz w:val="18"/>
          <w:szCs w:val="18"/>
        </w:rPr>
      </w:pPr>
      <w:r>
        <w:rPr>
          <w:rFonts w:ascii="Verdana" w:hAnsi="Verdana"/>
          <w:sz w:val="18"/>
          <w:szCs w:val="18"/>
        </w:rPr>
        <w:t>Antwoord</w:t>
      </w:r>
      <w:r w:rsidRPr="00B273D4" w:rsidR="00603C7A">
        <w:rPr>
          <w:rFonts w:ascii="Verdana" w:hAnsi="Verdana"/>
          <w:sz w:val="18"/>
          <w:szCs w:val="18"/>
        </w:rPr>
        <w:br/>
        <w:t>Nee. Beantwoording op dezelfde dag als het insturen van de vragen is niet mogelijk gebleken.</w:t>
      </w:r>
    </w:p>
    <w:p w:rsidRPr="00275CB9" w:rsidR="009632E6" w:rsidP="00B07E7E" w:rsidRDefault="009632E6" w14:paraId="2CFB72E2" w14:textId="20A967F0">
      <w:pPr>
        <w:rPr>
          <w:b/>
        </w:rPr>
      </w:pPr>
    </w:p>
    <w:sectPr w:rsidRPr="00275CB9" w:rsidR="009632E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DDE6" w14:textId="77777777" w:rsidR="00917C7F" w:rsidRDefault="00917C7F">
      <w:r>
        <w:separator/>
      </w:r>
    </w:p>
    <w:p w14:paraId="3A91674B" w14:textId="77777777" w:rsidR="00917C7F" w:rsidRDefault="00917C7F"/>
  </w:endnote>
  <w:endnote w:type="continuationSeparator" w:id="0">
    <w:p w14:paraId="33E83DBE" w14:textId="77777777" w:rsidR="00917C7F" w:rsidRDefault="00917C7F">
      <w:r>
        <w:continuationSeparator/>
      </w:r>
    </w:p>
    <w:p w14:paraId="6F957D5C" w14:textId="77777777" w:rsidR="00917C7F" w:rsidRDefault="00917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241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3463C" w14:paraId="7F7097F2" w14:textId="77777777" w:rsidTr="00CA6A25">
      <w:trPr>
        <w:trHeight w:hRule="exact" w:val="240"/>
      </w:trPr>
      <w:tc>
        <w:tcPr>
          <w:tcW w:w="7601" w:type="dxa"/>
          <w:shd w:val="clear" w:color="auto" w:fill="auto"/>
        </w:tcPr>
        <w:p w14:paraId="3B478025" w14:textId="77777777" w:rsidR="00527BD4" w:rsidRDefault="00527BD4" w:rsidP="003F1F6B">
          <w:pPr>
            <w:pStyle w:val="Huisstijl-Rubricering"/>
          </w:pPr>
        </w:p>
      </w:tc>
      <w:tc>
        <w:tcPr>
          <w:tcW w:w="2156" w:type="dxa"/>
        </w:tcPr>
        <w:p w14:paraId="410BDED6" w14:textId="550947B7" w:rsidR="00527BD4" w:rsidRPr="00645414" w:rsidRDefault="005E484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6C49D8">
              <w:t>4</w:t>
            </w:r>
          </w:fldSimple>
        </w:p>
      </w:tc>
    </w:tr>
  </w:tbl>
  <w:p w14:paraId="1D8227C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3463C" w14:paraId="04C4106A" w14:textId="77777777" w:rsidTr="00CA6A25">
      <w:trPr>
        <w:trHeight w:hRule="exact" w:val="240"/>
      </w:trPr>
      <w:tc>
        <w:tcPr>
          <w:tcW w:w="7601" w:type="dxa"/>
          <w:shd w:val="clear" w:color="auto" w:fill="auto"/>
        </w:tcPr>
        <w:p w14:paraId="66A76C6A" w14:textId="77777777" w:rsidR="00527BD4" w:rsidRDefault="00527BD4" w:rsidP="008C356D">
          <w:pPr>
            <w:pStyle w:val="Huisstijl-Rubricering"/>
          </w:pPr>
        </w:p>
      </w:tc>
      <w:tc>
        <w:tcPr>
          <w:tcW w:w="2170" w:type="dxa"/>
        </w:tcPr>
        <w:p w14:paraId="3FF713EC" w14:textId="22FB5E8E" w:rsidR="00527BD4" w:rsidRPr="00ED539E" w:rsidRDefault="005E484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6C49D8">
              <w:t>4</w:t>
            </w:r>
          </w:fldSimple>
        </w:p>
      </w:tc>
    </w:tr>
  </w:tbl>
  <w:p w14:paraId="70B67784" w14:textId="77777777" w:rsidR="00527BD4" w:rsidRPr="00BC3B53" w:rsidRDefault="00527BD4" w:rsidP="008C356D">
    <w:pPr>
      <w:pStyle w:val="Voettekst"/>
      <w:spacing w:line="240" w:lineRule="auto"/>
      <w:rPr>
        <w:sz w:val="2"/>
        <w:szCs w:val="2"/>
      </w:rPr>
    </w:pPr>
  </w:p>
  <w:p w14:paraId="2313E7F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F03E" w14:textId="77777777" w:rsidR="00917C7F" w:rsidRDefault="00917C7F">
      <w:r>
        <w:separator/>
      </w:r>
    </w:p>
    <w:p w14:paraId="79705BDA" w14:textId="77777777" w:rsidR="00917C7F" w:rsidRDefault="00917C7F"/>
  </w:footnote>
  <w:footnote w:type="continuationSeparator" w:id="0">
    <w:p w14:paraId="7333D01B" w14:textId="77777777" w:rsidR="00917C7F" w:rsidRDefault="00917C7F">
      <w:r>
        <w:continuationSeparator/>
      </w:r>
    </w:p>
    <w:p w14:paraId="25C39D70" w14:textId="77777777" w:rsidR="00917C7F" w:rsidRDefault="00917C7F"/>
  </w:footnote>
  <w:footnote w:id="1">
    <w:p w14:paraId="096989A0" w14:textId="77777777" w:rsidR="00603C7A" w:rsidRPr="00E506BE" w:rsidRDefault="00603C7A" w:rsidP="00603C7A">
      <w:pPr>
        <w:pStyle w:val="Voetnoottekst"/>
        <w:rPr>
          <w:szCs w:val="13"/>
        </w:rPr>
      </w:pPr>
      <w:r w:rsidRPr="00E506BE">
        <w:rPr>
          <w:rStyle w:val="Voetnootmarkering"/>
          <w:szCs w:val="13"/>
        </w:rPr>
        <w:footnoteRef/>
      </w:r>
      <w:r w:rsidRPr="00E506BE">
        <w:rPr>
          <w:szCs w:val="13"/>
        </w:rPr>
        <w:t xml:space="preserve"> Kamerstuk 21501-20-2187</w:t>
      </w:r>
    </w:p>
  </w:footnote>
  <w:footnote w:id="2">
    <w:p w14:paraId="30D1876F" w14:textId="77777777" w:rsidR="00603C7A" w:rsidRPr="00E506BE" w:rsidRDefault="00603C7A" w:rsidP="00603C7A">
      <w:pPr>
        <w:pStyle w:val="Voetnoottekst"/>
        <w:rPr>
          <w:szCs w:val="13"/>
        </w:rPr>
      </w:pPr>
      <w:r w:rsidRPr="00E506BE">
        <w:rPr>
          <w:rStyle w:val="Voetnootmarkering"/>
          <w:szCs w:val="13"/>
        </w:rPr>
        <w:footnoteRef/>
      </w:r>
      <w:r w:rsidRPr="00E506BE">
        <w:rPr>
          <w:szCs w:val="13"/>
        </w:rPr>
        <w:t xml:space="preserve"> </w:t>
      </w:r>
      <w:hyperlink r:id="rId1" w:history="1">
        <w:r w:rsidRPr="00E506BE">
          <w:rPr>
            <w:rStyle w:val="Hyperlink"/>
            <w:szCs w:val="13"/>
          </w:rPr>
          <w:t>https://www.rijksoverheid.nl/documenten/kamerstukken/2025/02/26/beantwoording-kamervragen-over-de-uitspraken-over-het-aanmerken-van-het-spuiwater-uit-de-stikstofkraker-als-dierlijke-meststof</w:t>
        </w:r>
      </w:hyperlink>
      <w:r w:rsidRPr="00E506BE">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3463C" w14:paraId="0AD20ED7" w14:textId="77777777" w:rsidTr="00A50CF6">
      <w:tc>
        <w:tcPr>
          <w:tcW w:w="2156" w:type="dxa"/>
          <w:shd w:val="clear" w:color="auto" w:fill="auto"/>
        </w:tcPr>
        <w:p w14:paraId="25FA350E" w14:textId="77777777" w:rsidR="00527BD4" w:rsidRPr="005819CE" w:rsidRDefault="005E4844" w:rsidP="00A50CF6">
          <w:pPr>
            <w:pStyle w:val="Huisstijl-Adres"/>
            <w:rPr>
              <w:b/>
            </w:rPr>
          </w:pPr>
          <w:r>
            <w:rPr>
              <w:b/>
            </w:rPr>
            <w:t>Directoraat-generaal Agro</w:t>
          </w:r>
          <w:r w:rsidRPr="005819CE">
            <w:rPr>
              <w:b/>
            </w:rPr>
            <w:br/>
          </w:r>
        </w:p>
      </w:tc>
    </w:tr>
    <w:tr w:rsidR="0013463C" w14:paraId="29E18B14" w14:textId="77777777" w:rsidTr="00A50CF6">
      <w:trPr>
        <w:trHeight w:hRule="exact" w:val="200"/>
      </w:trPr>
      <w:tc>
        <w:tcPr>
          <w:tcW w:w="2156" w:type="dxa"/>
          <w:shd w:val="clear" w:color="auto" w:fill="auto"/>
        </w:tcPr>
        <w:p w14:paraId="378FFCC9" w14:textId="77777777" w:rsidR="00527BD4" w:rsidRPr="005819CE" w:rsidRDefault="00527BD4" w:rsidP="00A50CF6"/>
      </w:tc>
    </w:tr>
    <w:tr w:rsidR="0013463C" w14:paraId="3A72B4BA" w14:textId="77777777" w:rsidTr="00502512">
      <w:trPr>
        <w:trHeight w:hRule="exact" w:val="774"/>
      </w:trPr>
      <w:tc>
        <w:tcPr>
          <w:tcW w:w="2156" w:type="dxa"/>
          <w:shd w:val="clear" w:color="auto" w:fill="auto"/>
        </w:tcPr>
        <w:p w14:paraId="4CA152DC" w14:textId="77777777" w:rsidR="00527BD4" w:rsidRDefault="005E4844" w:rsidP="003A5290">
          <w:pPr>
            <w:pStyle w:val="Huisstijl-Kopje"/>
          </w:pPr>
          <w:r>
            <w:t>Ons kenmerk</w:t>
          </w:r>
        </w:p>
        <w:p w14:paraId="7DF6B5C2" w14:textId="521B654D" w:rsidR="00E506BE" w:rsidRPr="00E506BE" w:rsidRDefault="005E4844" w:rsidP="00E506BE">
          <w:pPr>
            <w:shd w:val="clear" w:color="auto" w:fill="FFFFFF"/>
            <w:spacing w:line="240" w:lineRule="auto"/>
            <w:textAlignment w:val="baseline"/>
            <w:rPr>
              <w:rFonts w:cs="Helvetica"/>
              <w:color w:val="000000"/>
              <w:sz w:val="13"/>
              <w:szCs w:val="13"/>
            </w:rPr>
          </w:pPr>
          <w:r w:rsidRPr="00E506BE">
            <w:rPr>
              <w:sz w:val="13"/>
              <w:szCs w:val="13"/>
            </w:rPr>
            <w:t xml:space="preserve">DGA / </w:t>
          </w:r>
          <w:r w:rsidR="00E506BE" w:rsidRPr="00E506BE">
            <w:rPr>
              <w:rFonts w:cs="Helvetica"/>
              <w:color w:val="000000"/>
              <w:sz w:val="13"/>
              <w:szCs w:val="13"/>
              <w:bdr w:val="none" w:sz="0" w:space="0" w:color="auto" w:frame="1"/>
            </w:rPr>
            <w:t>97484743</w:t>
          </w:r>
        </w:p>
        <w:p w14:paraId="63F49E88" w14:textId="641D221F" w:rsidR="00527BD4" w:rsidRPr="005819CE" w:rsidRDefault="00527BD4" w:rsidP="001E6117">
          <w:pPr>
            <w:pStyle w:val="Huisstijl-Kopje"/>
          </w:pPr>
        </w:p>
      </w:tc>
    </w:tr>
  </w:tbl>
  <w:p w14:paraId="5D8C1DEF" w14:textId="77777777" w:rsidR="00527BD4" w:rsidRDefault="00527BD4" w:rsidP="008C356D"/>
  <w:p w14:paraId="636535E9" w14:textId="77777777" w:rsidR="00527BD4" w:rsidRPr="00740712" w:rsidRDefault="00527BD4" w:rsidP="008C356D"/>
  <w:p w14:paraId="3CD20E8D" w14:textId="77777777" w:rsidR="00527BD4" w:rsidRPr="00217880" w:rsidRDefault="00527BD4" w:rsidP="008C356D">
    <w:pPr>
      <w:spacing w:line="0" w:lineRule="atLeast"/>
      <w:rPr>
        <w:sz w:val="2"/>
        <w:szCs w:val="2"/>
      </w:rPr>
    </w:pPr>
  </w:p>
  <w:p w14:paraId="61850812" w14:textId="77777777" w:rsidR="00527BD4" w:rsidRDefault="00527BD4" w:rsidP="004F44C2">
    <w:pPr>
      <w:pStyle w:val="Koptekst"/>
      <w:rPr>
        <w:rFonts w:cs="Verdana-Bold"/>
        <w:b/>
        <w:bCs/>
        <w:smallCaps/>
        <w:szCs w:val="18"/>
      </w:rPr>
    </w:pPr>
  </w:p>
  <w:p w14:paraId="47937401" w14:textId="77777777" w:rsidR="00527BD4" w:rsidRDefault="00527BD4" w:rsidP="004F44C2"/>
  <w:p w14:paraId="7ED61F8E" w14:textId="77777777" w:rsidR="00527BD4" w:rsidRPr="00740712" w:rsidRDefault="00527BD4" w:rsidP="004F44C2"/>
  <w:p w14:paraId="7785789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3463C" w14:paraId="5707F44B" w14:textId="77777777" w:rsidTr="00751A6A">
      <w:trPr>
        <w:trHeight w:val="2636"/>
      </w:trPr>
      <w:tc>
        <w:tcPr>
          <w:tcW w:w="737" w:type="dxa"/>
          <w:shd w:val="clear" w:color="auto" w:fill="auto"/>
        </w:tcPr>
        <w:p w14:paraId="5744FC9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C9C089A" w14:textId="77777777" w:rsidR="00527BD4" w:rsidRDefault="005E4844"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4CAD1C6" wp14:editId="23DE977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902AF32" w14:textId="77777777" w:rsidR="003E0C4D" w:rsidRDefault="003E0C4D" w:rsidP="00D0609E">
          <w:pPr>
            <w:framePr w:w="6340" w:h="2750" w:hRule="exact" w:hSpace="180" w:wrap="around" w:vAnchor="page" w:hAnchor="text" w:x="3873" w:y="-140"/>
            <w:spacing w:line="240" w:lineRule="auto"/>
          </w:pPr>
        </w:p>
      </w:tc>
    </w:tr>
  </w:tbl>
  <w:p w14:paraId="6733C6FF" w14:textId="77777777" w:rsidR="00527BD4" w:rsidRDefault="00527BD4" w:rsidP="00D0609E">
    <w:pPr>
      <w:framePr w:w="6340" w:h="2750" w:hRule="exact" w:hSpace="180" w:wrap="around" w:vAnchor="page" w:hAnchor="text" w:x="3873" w:y="-140"/>
    </w:pPr>
  </w:p>
  <w:p w14:paraId="4866181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3463C" w14:paraId="4F6E9DF4" w14:textId="77777777" w:rsidTr="00A50CF6">
      <w:tc>
        <w:tcPr>
          <w:tcW w:w="2160" w:type="dxa"/>
          <w:shd w:val="clear" w:color="auto" w:fill="auto"/>
        </w:tcPr>
        <w:p w14:paraId="0FB773C4" w14:textId="77777777" w:rsidR="00527BD4" w:rsidRPr="005819CE" w:rsidRDefault="005E4844" w:rsidP="00A50CF6">
          <w:pPr>
            <w:pStyle w:val="Huisstijl-Adres"/>
            <w:rPr>
              <w:b/>
            </w:rPr>
          </w:pPr>
          <w:r>
            <w:rPr>
              <w:b/>
            </w:rPr>
            <w:t>Directoraat-generaal Agro</w:t>
          </w:r>
          <w:r w:rsidRPr="005819CE">
            <w:rPr>
              <w:b/>
            </w:rPr>
            <w:br/>
          </w:r>
        </w:p>
        <w:p w14:paraId="0BE0E346" w14:textId="77777777" w:rsidR="00527BD4" w:rsidRPr="00BE5ED9" w:rsidRDefault="005E4844" w:rsidP="00A50CF6">
          <w:pPr>
            <w:pStyle w:val="Huisstijl-Adres"/>
          </w:pPr>
          <w:r>
            <w:rPr>
              <w:b/>
            </w:rPr>
            <w:t>Bezoekadres</w:t>
          </w:r>
          <w:r>
            <w:rPr>
              <w:b/>
            </w:rPr>
            <w:br/>
          </w:r>
          <w:r>
            <w:t>Bezuidenhoutseweg 73</w:t>
          </w:r>
          <w:r w:rsidRPr="005819CE">
            <w:br/>
          </w:r>
          <w:r>
            <w:t>2594 AC Den Haag</w:t>
          </w:r>
        </w:p>
        <w:p w14:paraId="4D7BA954" w14:textId="77777777" w:rsidR="00EF495B" w:rsidRDefault="005E4844" w:rsidP="0098788A">
          <w:pPr>
            <w:pStyle w:val="Huisstijl-Adres"/>
          </w:pPr>
          <w:r>
            <w:rPr>
              <w:b/>
            </w:rPr>
            <w:t>Postadres</w:t>
          </w:r>
          <w:r>
            <w:rPr>
              <w:b/>
            </w:rPr>
            <w:br/>
          </w:r>
          <w:r>
            <w:t>Postbus 20401</w:t>
          </w:r>
          <w:r w:rsidRPr="005819CE">
            <w:br/>
            <w:t>2500 E</w:t>
          </w:r>
          <w:r>
            <w:t>K</w:t>
          </w:r>
          <w:r w:rsidRPr="005819CE">
            <w:t xml:space="preserve"> Den Haag</w:t>
          </w:r>
        </w:p>
        <w:p w14:paraId="1C1BDE80" w14:textId="77777777" w:rsidR="00556BEE" w:rsidRPr="005B3814" w:rsidRDefault="005E4844" w:rsidP="0098788A">
          <w:pPr>
            <w:pStyle w:val="Huisstijl-Adres"/>
          </w:pPr>
          <w:r>
            <w:rPr>
              <w:b/>
            </w:rPr>
            <w:t>Overheidsidentificatienr</w:t>
          </w:r>
          <w:r>
            <w:rPr>
              <w:b/>
            </w:rPr>
            <w:br/>
          </w:r>
          <w:r w:rsidR="00BA129E">
            <w:rPr>
              <w:rFonts w:cs="Agrofont"/>
              <w:iCs/>
            </w:rPr>
            <w:t>00000001858272854000</w:t>
          </w:r>
        </w:p>
        <w:p w14:paraId="51C6B730" w14:textId="3DFFC4EE" w:rsidR="00527BD4" w:rsidRPr="00E506BE" w:rsidRDefault="005E484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3463C" w14:paraId="7DA21B11" w14:textId="77777777" w:rsidTr="00E506BE">
      <w:trPr>
        <w:trHeight w:hRule="exact" w:val="80"/>
      </w:trPr>
      <w:tc>
        <w:tcPr>
          <w:tcW w:w="2160" w:type="dxa"/>
          <w:shd w:val="clear" w:color="auto" w:fill="auto"/>
        </w:tcPr>
        <w:p w14:paraId="61AE7A99" w14:textId="77777777" w:rsidR="00527BD4" w:rsidRPr="005819CE" w:rsidRDefault="00527BD4" w:rsidP="00A50CF6"/>
      </w:tc>
    </w:tr>
    <w:tr w:rsidR="0013463C" w14:paraId="236D7393" w14:textId="77777777" w:rsidTr="00A50CF6">
      <w:tc>
        <w:tcPr>
          <w:tcW w:w="2160" w:type="dxa"/>
          <w:shd w:val="clear" w:color="auto" w:fill="auto"/>
        </w:tcPr>
        <w:p w14:paraId="4EF5530F" w14:textId="77777777" w:rsidR="000C0163" w:rsidRPr="005819CE" w:rsidRDefault="005E4844" w:rsidP="000C0163">
          <w:pPr>
            <w:pStyle w:val="Huisstijl-Kopje"/>
          </w:pPr>
          <w:r>
            <w:t>Ons kenmerk</w:t>
          </w:r>
          <w:r w:rsidRPr="005819CE">
            <w:t xml:space="preserve"> </w:t>
          </w:r>
        </w:p>
        <w:p w14:paraId="34805844" w14:textId="77777777" w:rsidR="000C0163" w:rsidRPr="005819CE" w:rsidRDefault="005E4844" w:rsidP="000C0163">
          <w:pPr>
            <w:pStyle w:val="Huisstijl-Gegeven"/>
          </w:pPr>
          <w:r>
            <w:t>DGA /</w:t>
          </w:r>
          <w:r w:rsidR="00CC7BA8">
            <w:t xml:space="preserve"> </w:t>
          </w:r>
          <w:r>
            <w:t>97484743</w:t>
          </w:r>
        </w:p>
        <w:p w14:paraId="58847B98" w14:textId="77777777" w:rsidR="00527BD4" w:rsidRDefault="00E506BE" w:rsidP="00E506BE">
          <w:pPr>
            <w:pStyle w:val="Huisstijl-Kopje"/>
          </w:pPr>
          <w:r>
            <w:t>Uw kenmerk</w:t>
          </w:r>
        </w:p>
        <w:p w14:paraId="7E33C730" w14:textId="690A2938" w:rsidR="00E506BE" w:rsidRPr="00E506BE" w:rsidRDefault="00E506BE" w:rsidP="00E506BE">
          <w:pPr>
            <w:pStyle w:val="Huisstijl-Kopje"/>
            <w:rPr>
              <w:b w:val="0"/>
              <w:bCs/>
            </w:rPr>
          </w:pPr>
          <w:r w:rsidRPr="00E506BE">
            <w:rPr>
              <w:b w:val="0"/>
              <w:bCs/>
              <w:szCs w:val="18"/>
            </w:rPr>
            <w:t>2025Z03479</w:t>
          </w:r>
        </w:p>
      </w:tc>
    </w:tr>
  </w:tbl>
  <w:p w14:paraId="38F7A10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3463C" w14:paraId="4957B60D" w14:textId="77777777" w:rsidTr="009E2051">
      <w:trPr>
        <w:trHeight w:val="400"/>
      </w:trPr>
      <w:tc>
        <w:tcPr>
          <w:tcW w:w="7520" w:type="dxa"/>
          <w:gridSpan w:val="2"/>
          <w:shd w:val="clear" w:color="auto" w:fill="auto"/>
        </w:tcPr>
        <w:p w14:paraId="0EEA309D" w14:textId="77777777" w:rsidR="00527BD4" w:rsidRPr="00BC3B53" w:rsidRDefault="005E4844" w:rsidP="00A50CF6">
          <w:pPr>
            <w:pStyle w:val="Huisstijl-Retouradres"/>
          </w:pPr>
          <w:r>
            <w:t>&gt; Retouradres Postbus 20401 2500 EK Den Haag</w:t>
          </w:r>
        </w:p>
      </w:tc>
    </w:tr>
    <w:tr w:rsidR="0013463C" w14:paraId="41A4D7E4" w14:textId="77777777" w:rsidTr="009E2051">
      <w:tc>
        <w:tcPr>
          <w:tcW w:w="7520" w:type="dxa"/>
          <w:gridSpan w:val="2"/>
          <w:shd w:val="clear" w:color="auto" w:fill="auto"/>
        </w:tcPr>
        <w:p w14:paraId="44EFE158" w14:textId="77777777" w:rsidR="00527BD4" w:rsidRPr="00983E8F" w:rsidRDefault="00527BD4" w:rsidP="00A50CF6">
          <w:pPr>
            <w:pStyle w:val="Huisstijl-Rubricering"/>
          </w:pPr>
        </w:p>
      </w:tc>
    </w:tr>
    <w:tr w:rsidR="0013463C" w14:paraId="3DF40733" w14:textId="77777777" w:rsidTr="009E2051">
      <w:trPr>
        <w:trHeight w:hRule="exact" w:val="2440"/>
      </w:trPr>
      <w:tc>
        <w:tcPr>
          <w:tcW w:w="7520" w:type="dxa"/>
          <w:gridSpan w:val="2"/>
          <w:shd w:val="clear" w:color="auto" w:fill="auto"/>
        </w:tcPr>
        <w:p w14:paraId="6BFB2762" w14:textId="77777777" w:rsidR="00527BD4" w:rsidRDefault="005E4844" w:rsidP="00A50CF6">
          <w:pPr>
            <w:pStyle w:val="Huisstijl-NAW"/>
          </w:pPr>
          <w:r>
            <w:t xml:space="preserve">De Voorzitter van de Tweede Kamer </w:t>
          </w:r>
        </w:p>
        <w:p w14:paraId="1D22C77A" w14:textId="77777777" w:rsidR="00D87195" w:rsidRDefault="005E4844" w:rsidP="00D87195">
          <w:pPr>
            <w:pStyle w:val="Huisstijl-NAW"/>
          </w:pPr>
          <w:r>
            <w:t>der Staten-Generaal</w:t>
          </w:r>
        </w:p>
        <w:p w14:paraId="5A4B43F3" w14:textId="77777777" w:rsidR="005C769E" w:rsidRDefault="005E4844" w:rsidP="005C769E">
          <w:pPr>
            <w:rPr>
              <w:szCs w:val="18"/>
            </w:rPr>
          </w:pPr>
          <w:r>
            <w:rPr>
              <w:szCs w:val="18"/>
            </w:rPr>
            <w:t>Prinses Irenestraat 6</w:t>
          </w:r>
        </w:p>
        <w:p w14:paraId="147A96B3" w14:textId="77777777" w:rsidR="005C769E" w:rsidRDefault="005E4844" w:rsidP="005C769E">
          <w:pPr>
            <w:pStyle w:val="Huisstijl-NAW"/>
          </w:pPr>
          <w:r>
            <w:t>2595 BD  DEN HAAG</w:t>
          </w:r>
        </w:p>
      </w:tc>
    </w:tr>
    <w:tr w:rsidR="0013463C" w14:paraId="04E5373A" w14:textId="77777777" w:rsidTr="009E2051">
      <w:trPr>
        <w:trHeight w:hRule="exact" w:val="400"/>
      </w:trPr>
      <w:tc>
        <w:tcPr>
          <w:tcW w:w="7520" w:type="dxa"/>
          <w:gridSpan w:val="2"/>
          <w:shd w:val="clear" w:color="auto" w:fill="auto"/>
        </w:tcPr>
        <w:p w14:paraId="55C515E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3463C" w14:paraId="6AA2450F" w14:textId="77777777" w:rsidTr="009E2051">
      <w:trPr>
        <w:trHeight w:val="240"/>
      </w:trPr>
      <w:tc>
        <w:tcPr>
          <w:tcW w:w="900" w:type="dxa"/>
          <w:shd w:val="clear" w:color="auto" w:fill="auto"/>
        </w:tcPr>
        <w:p w14:paraId="6884616B" w14:textId="77777777" w:rsidR="00527BD4" w:rsidRPr="007709EF" w:rsidRDefault="005E4844" w:rsidP="00A50CF6">
          <w:pPr>
            <w:rPr>
              <w:szCs w:val="18"/>
            </w:rPr>
          </w:pPr>
          <w:r>
            <w:rPr>
              <w:szCs w:val="18"/>
            </w:rPr>
            <w:t>Datum</w:t>
          </w:r>
        </w:p>
      </w:tc>
      <w:tc>
        <w:tcPr>
          <w:tcW w:w="6620" w:type="dxa"/>
          <w:shd w:val="clear" w:color="auto" w:fill="auto"/>
        </w:tcPr>
        <w:p w14:paraId="399A2C4C" w14:textId="38B5D73C" w:rsidR="00527BD4" w:rsidRPr="007709EF" w:rsidRDefault="00B07E7E" w:rsidP="00A50CF6">
          <w:r>
            <w:t>5</w:t>
          </w:r>
          <w:r w:rsidR="00611FAE">
            <w:t xml:space="preserve"> maart 2025</w:t>
          </w:r>
        </w:p>
      </w:tc>
    </w:tr>
    <w:tr w:rsidR="0013463C" w14:paraId="6537C246" w14:textId="77777777" w:rsidTr="009E2051">
      <w:trPr>
        <w:trHeight w:val="240"/>
      </w:trPr>
      <w:tc>
        <w:tcPr>
          <w:tcW w:w="900" w:type="dxa"/>
          <w:shd w:val="clear" w:color="auto" w:fill="auto"/>
        </w:tcPr>
        <w:p w14:paraId="6E404E67" w14:textId="77777777" w:rsidR="00527BD4" w:rsidRPr="007709EF" w:rsidRDefault="005E4844" w:rsidP="00A50CF6">
          <w:pPr>
            <w:rPr>
              <w:szCs w:val="18"/>
            </w:rPr>
          </w:pPr>
          <w:r>
            <w:rPr>
              <w:szCs w:val="18"/>
            </w:rPr>
            <w:t>Betreft</w:t>
          </w:r>
        </w:p>
      </w:tc>
      <w:tc>
        <w:tcPr>
          <w:tcW w:w="6620" w:type="dxa"/>
          <w:shd w:val="clear" w:color="auto" w:fill="auto"/>
        </w:tcPr>
        <w:p w14:paraId="340CAC38" w14:textId="5C405226" w:rsidR="00527BD4" w:rsidRPr="007709EF" w:rsidRDefault="005E4844" w:rsidP="00A50CF6">
          <w:r>
            <w:t xml:space="preserve">Beantwoording </w:t>
          </w:r>
          <w:r w:rsidR="003A087F">
            <w:t>Kamer</w:t>
          </w:r>
          <w:r>
            <w:t>vragen over de import van Russisch kunstmest en alternatieven zoals RENURE</w:t>
          </w:r>
        </w:p>
      </w:tc>
    </w:tr>
  </w:tbl>
  <w:p w14:paraId="2724E0C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24EB5BC">
      <w:start w:val="1"/>
      <w:numFmt w:val="bullet"/>
      <w:pStyle w:val="Lijstopsomteken"/>
      <w:lvlText w:val="•"/>
      <w:lvlJc w:val="left"/>
      <w:pPr>
        <w:tabs>
          <w:tab w:val="num" w:pos="227"/>
        </w:tabs>
        <w:ind w:left="227" w:hanging="227"/>
      </w:pPr>
      <w:rPr>
        <w:rFonts w:ascii="Verdana" w:hAnsi="Verdana" w:hint="default"/>
        <w:sz w:val="18"/>
        <w:szCs w:val="18"/>
      </w:rPr>
    </w:lvl>
    <w:lvl w:ilvl="1" w:tplc="763699EE" w:tentative="1">
      <w:start w:val="1"/>
      <w:numFmt w:val="bullet"/>
      <w:lvlText w:val="o"/>
      <w:lvlJc w:val="left"/>
      <w:pPr>
        <w:tabs>
          <w:tab w:val="num" w:pos="1440"/>
        </w:tabs>
        <w:ind w:left="1440" w:hanging="360"/>
      </w:pPr>
      <w:rPr>
        <w:rFonts w:ascii="Courier New" w:hAnsi="Courier New" w:cs="Courier New" w:hint="default"/>
      </w:rPr>
    </w:lvl>
    <w:lvl w:ilvl="2" w:tplc="C2805C80" w:tentative="1">
      <w:start w:val="1"/>
      <w:numFmt w:val="bullet"/>
      <w:lvlText w:val=""/>
      <w:lvlJc w:val="left"/>
      <w:pPr>
        <w:tabs>
          <w:tab w:val="num" w:pos="2160"/>
        </w:tabs>
        <w:ind w:left="2160" w:hanging="360"/>
      </w:pPr>
      <w:rPr>
        <w:rFonts w:ascii="Wingdings" w:hAnsi="Wingdings" w:hint="default"/>
      </w:rPr>
    </w:lvl>
    <w:lvl w:ilvl="3" w:tplc="04AEC8F4" w:tentative="1">
      <w:start w:val="1"/>
      <w:numFmt w:val="bullet"/>
      <w:lvlText w:val=""/>
      <w:lvlJc w:val="left"/>
      <w:pPr>
        <w:tabs>
          <w:tab w:val="num" w:pos="2880"/>
        </w:tabs>
        <w:ind w:left="2880" w:hanging="360"/>
      </w:pPr>
      <w:rPr>
        <w:rFonts w:ascii="Symbol" w:hAnsi="Symbol" w:hint="default"/>
      </w:rPr>
    </w:lvl>
    <w:lvl w:ilvl="4" w:tplc="C45EBFD0" w:tentative="1">
      <w:start w:val="1"/>
      <w:numFmt w:val="bullet"/>
      <w:lvlText w:val="o"/>
      <w:lvlJc w:val="left"/>
      <w:pPr>
        <w:tabs>
          <w:tab w:val="num" w:pos="3600"/>
        </w:tabs>
        <w:ind w:left="3600" w:hanging="360"/>
      </w:pPr>
      <w:rPr>
        <w:rFonts w:ascii="Courier New" w:hAnsi="Courier New" w:cs="Courier New" w:hint="default"/>
      </w:rPr>
    </w:lvl>
    <w:lvl w:ilvl="5" w:tplc="2D50CA5C" w:tentative="1">
      <w:start w:val="1"/>
      <w:numFmt w:val="bullet"/>
      <w:lvlText w:val=""/>
      <w:lvlJc w:val="left"/>
      <w:pPr>
        <w:tabs>
          <w:tab w:val="num" w:pos="4320"/>
        </w:tabs>
        <w:ind w:left="4320" w:hanging="360"/>
      </w:pPr>
      <w:rPr>
        <w:rFonts w:ascii="Wingdings" w:hAnsi="Wingdings" w:hint="default"/>
      </w:rPr>
    </w:lvl>
    <w:lvl w:ilvl="6" w:tplc="CB7E501A" w:tentative="1">
      <w:start w:val="1"/>
      <w:numFmt w:val="bullet"/>
      <w:lvlText w:val=""/>
      <w:lvlJc w:val="left"/>
      <w:pPr>
        <w:tabs>
          <w:tab w:val="num" w:pos="5040"/>
        </w:tabs>
        <w:ind w:left="5040" w:hanging="360"/>
      </w:pPr>
      <w:rPr>
        <w:rFonts w:ascii="Symbol" w:hAnsi="Symbol" w:hint="default"/>
      </w:rPr>
    </w:lvl>
    <w:lvl w:ilvl="7" w:tplc="80B8A346" w:tentative="1">
      <w:start w:val="1"/>
      <w:numFmt w:val="bullet"/>
      <w:lvlText w:val="o"/>
      <w:lvlJc w:val="left"/>
      <w:pPr>
        <w:tabs>
          <w:tab w:val="num" w:pos="5760"/>
        </w:tabs>
        <w:ind w:left="5760" w:hanging="360"/>
      </w:pPr>
      <w:rPr>
        <w:rFonts w:ascii="Courier New" w:hAnsi="Courier New" w:cs="Courier New" w:hint="default"/>
      </w:rPr>
    </w:lvl>
    <w:lvl w:ilvl="8" w:tplc="4320B1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304D9CC">
      <w:start w:val="1"/>
      <w:numFmt w:val="bullet"/>
      <w:pStyle w:val="Lijstopsomteken2"/>
      <w:lvlText w:val="–"/>
      <w:lvlJc w:val="left"/>
      <w:pPr>
        <w:tabs>
          <w:tab w:val="num" w:pos="227"/>
        </w:tabs>
        <w:ind w:left="227" w:firstLine="0"/>
      </w:pPr>
      <w:rPr>
        <w:rFonts w:ascii="Verdana" w:hAnsi="Verdana" w:hint="default"/>
      </w:rPr>
    </w:lvl>
    <w:lvl w:ilvl="1" w:tplc="0A9660FA" w:tentative="1">
      <w:start w:val="1"/>
      <w:numFmt w:val="bullet"/>
      <w:lvlText w:val="o"/>
      <w:lvlJc w:val="left"/>
      <w:pPr>
        <w:tabs>
          <w:tab w:val="num" w:pos="1440"/>
        </w:tabs>
        <w:ind w:left="1440" w:hanging="360"/>
      </w:pPr>
      <w:rPr>
        <w:rFonts w:ascii="Courier New" w:hAnsi="Courier New" w:cs="Courier New" w:hint="default"/>
      </w:rPr>
    </w:lvl>
    <w:lvl w:ilvl="2" w:tplc="D82208B4" w:tentative="1">
      <w:start w:val="1"/>
      <w:numFmt w:val="bullet"/>
      <w:lvlText w:val=""/>
      <w:lvlJc w:val="left"/>
      <w:pPr>
        <w:tabs>
          <w:tab w:val="num" w:pos="2160"/>
        </w:tabs>
        <w:ind w:left="2160" w:hanging="360"/>
      </w:pPr>
      <w:rPr>
        <w:rFonts w:ascii="Wingdings" w:hAnsi="Wingdings" w:hint="default"/>
      </w:rPr>
    </w:lvl>
    <w:lvl w:ilvl="3" w:tplc="1E7245F4" w:tentative="1">
      <w:start w:val="1"/>
      <w:numFmt w:val="bullet"/>
      <w:lvlText w:val=""/>
      <w:lvlJc w:val="left"/>
      <w:pPr>
        <w:tabs>
          <w:tab w:val="num" w:pos="2880"/>
        </w:tabs>
        <w:ind w:left="2880" w:hanging="360"/>
      </w:pPr>
      <w:rPr>
        <w:rFonts w:ascii="Symbol" w:hAnsi="Symbol" w:hint="default"/>
      </w:rPr>
    </w:lvl>
    <w:lvl w:ilvl="4" w:tplc="129AF754" w:tentative="1">
      <w:start w:val="1"/>
      <w:numFmt w:val="bullet"/>
      <w:lvlText w:val="o"/>
      <w:lvlJc w:val="left"/>
      <w:pPr>
        <w:tabs>
          <w:tab w:val="num" w:pos="3600"/>
        </w:tabs>
        <w:ind w:left="3600" w:hanging="360"/>
      </w:pPr>
      <w:rPr>
        <w:rFonts w:ascii="Courier New" w:hAnsi="Courier New" w:cs="Courier New" w:hint="default"/>
      </w:rPr>
    </w:lvl>
    <w:lvl w:ilvl="5" w:tplc="07C43444" w:tentative="1">
      <w:start w:val="1"/>
      <w:numFmt w:val="bullet"/>
      <w:lvlText w:val=""/>
      <w:lvlJc w:val="left"/>
      <w:pPr>
        <w:tabs>
          <w:tab w:val="num" w:pos="4320"/>
        </w:tabs>
        <w:ind w:left="4320" w:hanging="360"/>
      </w:pPr>
      <w:rPr>
        <w:rFonts w:ascii="Wingdings" w:hAnsi="Wingdings" w:hint="default"/>
      </w:rPr>
    </w:lvl>
    <w:lvl w:ilvl="6" w:tplc="90D6DA88" w:tentative="1">
      <w:start w:val="1"/>
      <w:numFmt w:val="bullet"/>
      <w:lvlText w:val=""/>
      <w:lvlJc w:val="left"/>
      <w:pPr>
        <w:tabs>
          <w:tab w:val="num" w:pos="5040"/>
        </w:tabs>
        <w:ind w:left="5040" w:hanging="360"/>
      </w:pPr>
      <w:rPr>
        <w:rFonts w:ascii="Symbol" w:hAnsi="Symbol" w:hint="default"/>
      </w:rPr>
    </w:lvl>
    <w:lvl w:ilvl="7" w:tplc="4948DCE6" w:tentative="1">
      <w:start w:val="1"/>
      <w:numFmt w:val="bullet"/>
      <w:lvlText w:val="o"/>
      <w:lvlJc w:val="left"/>
      <w:pPr>
        <w:tabs>
          <w:tab w:val="num" w:pos="5760"/>
        </w:tabs>
        <w:ind w:left="5760" w:hanging="360"/>
      </w:pPr>
      <w:rPr>
        <w:rFonts w:ascii="Courier New" w:hAnsi="Courier New" w:cs="Courier New" w:hint="default"/>
      </w:rPr>
    </w:lvl>
    <w:lvl w:ilvl="8" w:tplc="EF122C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ED5D24"/>
    <w:multiLevelType w:val="hybridMultilevel"/>
    <w:tmpl w:val="175465DC"/>
    <w:lvl w:ilvl="0" w:tplc="2FDC5740">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88394671">
    <w:abstractNumId w:val="10"/>
  </w:num>
  <w:num w:numId="2" w16cid:durableId="791627758">
    <w:abstractNumId w:val="7"/>
  </w:num>
  <w:num w:numId="3" w16cid:durableId="343554667">
    <w:abstractNumId w:val="6"/>
  </w:num>
  <w:num w:numId="4" w16cid:durableId="1673027114">
    <w:abstractNumId w:val="5"/>
  </w:num>
  <w:num w:numId="5" w16cid:durableId="593905508">
    <w:abstractNumId w:val="4"/>
  </w:num>
  <w:num w:numId="6" w16cid:durableId="541208369">
    <w:abstractNumId w:val="8"/>
  </w:num>
  <w:num w:numId="7" w16cid:durableId="846990959">
    <w:abstractNumId w:val="3"/>
  </w:num>
  <w:num w:numId="8" w16cid:durableId="229467829">
    <w:abstractNumId w:val="2"/>
  </w:num>
  <w:num w:numId="9" w16cid:durableId="780690490">
    <w:abstractNumId w:val="1"/>
  </w:num>
  <w:num w:numId="10" w16cid:durableId="256836506">
    <w:abstractNumId w:val="0"/>
  </w:num>
  <w:num w:numId="11" w16cid:durableId="539905170">
    <w:abstractNumId w:val="9"/>
  </w:num>
  <w:num w:numId="12" w16cid:durableId="1870071836">
    <w:abstractNumId w:val="11"/>
  </w:num>
  <w:num w:numId="13" w16cid:durableId="248537881">
    <w:abstractNumId w:val="14"/>
  </w:num>
  <w:num w:numId="14" w16cid:durableId="1597447324">
    <w:abstractNumId w:val="12"/>
  </w:num>
  <w:num w:numId="15" w16cid:durableId="26542934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3463C"/>
    <w:rsid w:val="0014786A"/>
    <w:rsid w:val="00150D6D"/>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75CB9"/>
    <w:rsid w:val="00280F74"/>
    <w:rsid w:val="00286998"/>
    <w:rsid w:val="00291AB7"/>
    <w:rsid w:val="0029422B"/>
    <w:rsid w:val="002A084F"/>
    <w:rsid w:val="002B153C"/>
    <w:rsid w:val="002B314A"/>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87F"/>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0332E"/>
    <w:rsid w:val="00413D48"/>
    <w:rsid w:val="00423A19"/>
    <w:rsid w:val="00441AC2"/>
    <w:rsid w:val="0044249B"/>
    <w:rsid w:val="0045023C"/>
    <w:rsid w:val="00451A5B"/>
    <w:rsid w:val="00452BCD"/>
    <w:rsid w:val="00452CEA"/>
    <w:rsid w:val="00465B52"/>
    <w:rsid w:val="0046708E"/>
    <w:rsid w:val="00472A65"/>
    <w:rsid w:val="00474463"/>
    <w:rsid w:val="00474B75"/>
    <w:rsid w:val="00475899"/>
    <w:rsid w:val="00483984"/>
    <w:rsid w:val="00483F0B"/>
    <w:rsid w:val="00490816"/>
    <w:rsid w:val="00496319"/>
    <w:rsid w:val="00497279"/>
    <w:rsid w:val="004A670A"/>
    <w:rsid w:val="004B5465"/>
    <w:rsid w:val="004B70F0"/>
    <w:rsid w:val="004D505E"/>
    <w:rsid w:val="004D72CA"/>
    <w:rsid w:val="004E2242"/>
    <w:rsid w:val="004E4EE8"/>
    <w:rsid w:val="004F42FF"/>
    <w:rsid w:val="004F44C2"/>
    <w:rsid w:val="00502512"/>
    <w:rsid w:val="00505262"/>
    <w:rsid w:val="0051132F"/>
    <w:rsid w:val="00516022"/>
    <w:rsid w:val="00521CEE"/>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2AAF"/>
    <w:rsid w:val="005D625B"/>
    <w:rsid w:val="005E4844"/>
    <w:rsid w:val="005F62D3"/>
    <w:rsid w:val="005F6D11"/>
    <w:rsid w:val="00600CF0"/>
    <w:rsid w:val="00603C7A"/>
    <w:rsid w:val="006048F4"/>
    <w:rsid w:val="0060660A"/>
    <w:rsid w:val="00611FAE"/>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27CA"/>
    <w:rsid w:val="00685545"/>
    <w:rsid w:val="006864B3"/>
    <w:rsid w:val="00692D64"/>
    <w:rsid w:val="006A10F8"/>
    <w:rsid w:val="006A2100"/>
    <w:rsid w:val="006A5C3B"/>
    <w:rsid w:val="006A72E0"/>
    <w:rsid w:val="006B0BF3"/>
    <w:rsid w:val="006B775E"/>
    <w:rsid w:val="006B7BC7"/>
    <w:rsid w:val="006C2535"/>
    <w:rsid w:val="006C441E"/>
    <w:rsid w:val="006C49D8"/>
    <w:rsid w:val="006C4B90"/>
    <w:rsid w:val="006C63ED"/>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012"/>
    <w:rsid w:val="00751A6A"/>
    <w:rsid w:val="00754FBF"/>
    <w:rsid w:val="007709EF"/>
    <w:rsid w:val="00783559"/>
    <w:rsid w:val="0079551B"/>
    <w:rsid w:val="00797AA5"/>
    <w:rsid w:val="007A26BD"/>
    <w:rsid w:val="007A4105"/>
    <w:rsid w:val="007B4503"/>
    <w:rsid w:val="007C406E"/>
    <w:rsid w:val="007C4B6F"/>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68CD"/>
    <w:rsid w:val="00847444"/>
    <w:rsid w:val="008527E6"/>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17C7F"/>
    <w:rsid w:val="009240EC"/>
    <w:rsid w:val="00924A2D"/>
    <w:rsid w:val="00930ABD"/>
    <w:rsid w:val="00930B13"/>
    <w:rsid w:val="009311C8"/>
    <w:rsid w:val="00933376"/>
    <w:rsid w:val="00933A2F"/>
    <w:rsid w:val="0093424B"/>
    <w:rsid w:val="00940813"/>
    <w:rsid w:val="009632E6"/>
    <w:rsid w:val="00963300"/>
    <w:rsid w:val="009716D8"/>
    <w:rsid w:val="009718F9"/>
    <w:rsid w:val="00972FB9"/>
    <w:rsid w:val="0097392A"/>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31E6"/>
    <w:rsid w:val="00A34AA0"/>
    <w:rsid w:val="00A3715C"/>
    <w:rsid w:val="00A41FE2"/>
    <w:rsid w:val="00A46FEF"/>
    <w:rsid w:val="00A47948"/>
    <w:rsid w:val="00A50CF6"/>
    <w:rsid w:val="00A56946"/>
    <w:rsid w:val="00A6170E"/>
    <w:rsid w:val="00A634CE"/>
    <w:rsid w:val="00A63B8C"/>
    <w:rsid w:val="00A66FF1"/>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07E7E"/>
    <w:rsid w:val="00B12456"/>
    <w:rsid w:val="00B145F0"/>
    <w:rsid w:val="00B15400"/>
    <w:rsid w:val="00B259C8"/>
    <w:rsid w:val="00B26CCF"/>
    <w:rsid w:val="00B30FC2"/>
    <w:rsid w:val="00B331A2"/>
    <w:rsid w:val="00B425F0"/>
    <w:rsid w:val="00B42DFA"/>
    <w:rsid w:val="00B52213"/>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1B1C"/>
    <w:rsid w:val="00CD233D"/>
    <w:rsid w:val="00CD362D"/>
    <w:rsid w:val="00CE101D"/>
    <w:rsid w:val="00CE1814"/>
    <w:rsid w:val="00CE1C84"/>
    <w:rsid w:val="00CE5055"/>
    <w:rsid w:val="00CE78E9"/>
    <w:rsid w:val="00CF053F"/>
    <w:rsid w:val="00CF12BC"/>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66A3B"/>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798"/>
    <w:rsid w:val="00E307D1"/>
    <w:rsid w:val="00E31177"/>
    <w:rsid w:val="00E3731D"/>
    <w:rsid w:val="00E506BE"/>
    <w:rsid w:val="00E51469"/>
    <w:rsid w:val="00E634E3"/>
    <w:rsid w:val="00E717C4"/>
    <w:rsid w:val="00E77E18"/>
    <w:rsid w:val="00E77F89"/>
    <w:rsid w:val="00E80330"/>
    <w:rsid w:val="00E806C5"/>
    <w:rsid w:val="00E80E71"/>
    <w:rsid w:val="00E850D3"/>
    <w:rsid w:val="00E853D6"/>
    <w:rsid w:val="00E876B9"/>
    <w:rsid w:val="00EC0DFF"/>
    <w:rsid w:val="00EC237D"/>
    <w:rsid w:val="00EC3C40"/>
    <w:rsid w:val="00EC4D0E"/>
    <w:rsid w:val="00EC4E2B"/>
    <w:rsid w:val="00ED072A"/>
    <w:rsid w:val="00ED539E"/>
    <w:rsid w:val="00ED62CF"/>
    <w:rsid w:val="00EE046B"/>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4C1C"/>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CA8D8"/>
  <w15:docId w15:val="{C695AF8F-80C4-4688-96B0-8E4F31CB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603C7A"/>
    <w:rPr>
      <w:rFonts w:asciiTheme="minorHAnsi" w:eastAsiaTheme="minorHAnsi" w:hAnsiTheme="minorHAnsi" w:cstheme="minorBidi"/>
      <w:sz w:val="22"/>
      <w:szCs w:val="22"/>
      <w:lang w:val="nl-NL"/>
    </w:rPr>
  </w:style>
  <w:style w:type="character" w:styleId="Verwijzingopmerking">
    <w:name w:val="annotation reference"/>
    <w:basedOn w:val="Standaardalinea-lettertype"/>
    <w:uiPriority w:val="99"/>
    <w:semiHidden/>
    <w:unhideWhenUsed/>
    <w:rsid w:val="00603C7A"/>
    <w:rPr>
      <w:sz w:val="16"/>
      <w:szCs w:val="16"/>
    </w:rPr>
  </w:style>
  <w:style w:type="paragraph" w:styleId="Tekstopmerking">
    <w:name w:val="annotation text"/>
    <w:basedOn w:val="Standaard"/>
    <w:link w:val="TekstopmerkingChar"/>
    <w:uiPriority w:val="99"/>
    <w:unhideWhenUsed/>
    <w:rsid w:val="00603C7A"/>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603C7A"/>
    <w:rPr>
      <w:rFonts w:asciiTheme="minorHAnsi" w:eastAsiaTheme="minorHAnsi" w:hAnsiTheme="minorHAnsi" w:cstheme="minorBidi"/>
      <w:lang w:val="nl-NL"/>
    </w:rPr>
  </w:style>
  <w:style w:type="paragraph" w:styleId="Lijstalinea">
    <w:name w:val="List Paragraph"/>
    <w:basedOn w:val="Standaard"/>
    <w:uiPriority w:val="34"/>
    <w:qFormat/>
    <w:rsid w:val="00603C7A"/>
    <w:pPr>
      <w:spacing w:after="160" w:line="259"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basedOn w:val="Standaardalinea-lettertype"/>
    <w:uiPriority w:val="99"/>
    <w:semiHidden/>
    <w:unhideWhenUsed/>
    <w:rsid w:val="00603C7A"/>
    <w:rPr>
      <w:vertAlign w:val="superscript"/>
    </w:rPr>
  </w:style>
  <w:style w:type="paragraph" w:styleId="Revisie">
    <w:name w:val="Revision"/>
    <w:hidden/>
    <w:uiPriority w:val="99"/>
    <w:semiHidden/>
    <w:rsid w:val="00D66A3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63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2/26/beantwoording-kamervragen-over-de-uitspraken-over-het-aanmerken-van-het-spuiwater-uit-de-stikstofkraker-als-dierlijke-meststo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1172</ap:Words>
  <ap:Characters>6504</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2025-03-05T11:52:00.0000000Z</dcterms:created>
  <dcterms:modified xsi:type="dcterms:W3CDTF">2025-03-05T15:30:00.0000000Z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zaidit2</vt:lpwstr>
  </property>
  <property fmtid="{D5CDD505-2E9C-101B-9397-08002B2CF9AE}" pid="3" name="AUTHOR_ID">
    <vt:lpwstr>zaidit2</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vragen BBB over de import van Russisch kunstmest en alternatieven zoals RENURE</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zaidit2</vt:lpwstr>
  </property>
</Properties>
</file>