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95B1B" w:rsidTr="00D9561B" w14:paraId="72DC37D6" w14:textId="77777777">
        <w:trPr>
          <w:trHeight w:val="1514"/>
        </w:trPr>
        <w:tc>
          <w:tcPr>
            <w:tcW w:w="7522" w:type="dxa"/>
            <w:tcBorders>
              <w:top w:val="nil"/>
              <w:left w:val="nil"/>
              <w:bottom w:val="nil"/>
              <w:right w:val="nil"/>
            </w:tcBorders>
            <w:tcMar>
              <w:left w:w="0" w:type="dxa"/>
              <w:right w:w="0" w:type="dxa"/>
            </w:tcMar>
          </w:tcPr>
          <w:p w:rsidR="00374412" w:rsidP="00D9561B" w:rsidRDefault="002925FB" w14:paraId="21B3FC95" w14:textId="77777777">
            <w:r>
              <w:t>De v</w:t>
            </w:r>
            <w:r w:rsidR="008E3932">
              <w:t>oorzitter van de Tweede Kamer der Staten-Generaal</w:t>
            </w:r>
          </w:p>
          <w:p w:rsidR="00374412" w:rsidP="00D9561B" w:rsidRDefault="002925FB" w14:paraId="10ED957B" w14:textId="77777777">
            <w:r>
              <w:t>Postbus 20018</w:t>
            </w:r>
          </w:p>
          <w:p w:rsidR="008E3932" w:rsidP="00D9561B" w:rsidRDefault="002925FB" w14:paraId="058C4FC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95B1B" w:rsidTr="00FF66F9" w14:paraId="420CD808" w14:textId="77777777">
        <w:trPr>
          <w:trHeight w:val="289" w:hRule="exact"/>
        </w:trPr>
        <w:tc>
          <w:tcPr>
            <w:tcW w:w="929" w:type="dxa"/>
          </w:tcPr>
          <w:p w:rsidRPr="00434042" w:rsidR="0005404B" w:rsidP="00FF66F9" w:rsidRDefault="002925FB" w14:paraId="05570AB3" w14:textId="77777777">
            <w:pPr>
              <w:rPr>
                <w:lang w:eastAsia="en-US"/>
              </w:rPr>
            </w:pPr>
            <w:r>
              <w:rPr>
                <w:lang w:eastAsia="en-US"/>
              </w:rPr>
              <w:t>Datum</w:t>
            </w:r>
          </w:p>
        </w:tc>
        <w:tc>
          <w:tcPr>
            <w:tcW w:w="6581" w:type="dxa"/>
          </w:tcPr>
          <w:p w:rsidRPr="00434042" w:rsidR="0005404B" w:rsidP="00FF66F9" w:rsidRDefault="0005404B" w14:paraId="7742358A" w14:textId="77777777">
            <w:pPr>
              <w:rPr>
                <w:lang w:eastAsia="en-US"/>
              </w:rPr>
            </w:pPr>
          </w:p>
        </w:tc>
      </w:tr>
      <w:tr w:rsidR="00795B1B" w:rsidTr="00FF66F9" w14:paraId="0595A93A" w14:textId="77777777">
        <w:trPr>
          <w:trHeight w:val="368"/>
        </w:trPr>
        <w:tc>
          <w:tcPr>
            <w:tcW w:w="929" w:type="dxa"/>
          </w:tcPr>
          <w:p w:rsidR="0005404B" w:rsidP="00FF66F9" w:rsidRDefault="002925FB" w14:paraId="01C89023" w14:textId="77777777">
            <w:pPr>
              <w:rPr>
                <w:lang w:eastAsia="en-US"/>
              </w:rPr>
            </w:pPr>
            <w:r>
              <w:rPr>
                <w:lang w:eastAsia="en-US"/>
              </w:rPr>
              <w:t>Betreft</w:t>
            </w:r>
          </w:p>
        </w:tc>
        <w:tc>
          <w:tcPr>
            <w:tcW w:w="6581" w:type="dxa"/>
          </w:tcPr>
          <w:p w:rsidR="0005404B" w:rsidP="00FF66F9" w:rsidRDefault="002925FB" w14:paraId="064E5168" w14:textId="77777777">
            <w:pPr>
              <w:rPr>
                <w:lang w:eastAsia="en-US"/>
              </w:rPr>
            </w:pPr>
            <w:r>
              <w:rPr>
                <w:lang w:eastAsia="en-US"/>
              </w:rPr>
              <w:t>Bedenkingen tegen de uitvoer van een middeleeuwse ring</w:t>
            </w:r>
          </w:p>
        </w:tc>
      </w:tr>
    </w:tbl>
    <w:p w:rsidR="00795B1B" w:rsidRDefault="001C2C36" w14:paraId="5989C12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95B1B" w:rsidTr="00A421A1" w14:paraId="3109CC72" w14:textId="77777777">
        <w:tc>
          <w:tcPr>
            <w:tcW w:w="2160" w:type="dxa"/>
          </w:tcPr>
          <w:p w:rsidRPr="00F53C9D" w:rsidR="006205C0" w:rsidP="00686AED" w:rsidRDefault="002925FB" w14:paraId="14C38409" w14:textId="77777777">
            <w:pPr>
              <w:pStyle w:val="Colofonkop"/>
              <w:framePr w:hSpace="0" w:wrap="auto" w:hAnchor="text" w:vAnchor="margin" w:xAlign="left" w:yAlign="inline"/>
            </w:pPr>
            <w:r>
              <w:t>Erfgoed en Kunsten</w:t>
            </w:r>
          </w:p>
          <w:p w:rsidR="006205C0" w:rsidP="00A421A1" w:rsidRDefault="002925FB" w14:paraId="2BAD06D1" w14:textId="77777777">
            <w:pPr>
              <w:pStyle w:val="Huisstijl-Gegeven"/>
              <w:spacing w:after="0"/>
            </w:pPr>
            <w:r>
              <w:t xml:space="preserve">Rijnstraat 50 </w:t>
            </w:r>
          </w:p>
          <w:p w:rsidR="004425A7" w:rsidP="00E972A2" w:rsidRDefault="002925FB" w14:paraId="27EB4696" w14:textId="77777777">
            <w:pPr>
              <w:pStyle w:val="Huisstijl-Gegeven"/>
              <w:spacing w:after="0"/>
            </w:pPr>
            <w:r>
              <w:t>Den Haag</w:t>
            </w:r>
          </w:p>
          <w:p w:rsidR="004425A7" w:rsidP="00E972A2" w:rsidRDefault="002925FB" w14:paraId="07FFA6FC" w14:textId="77777777">
            <w:pPr>
              <w:pStyle w:val="Huisstijl-Gegeven"/>
              <w:spacing w:after="0"/>
            </w:pPr>
            <w:r>
              <w:t>Postbus 16375</w:t>
            </w:r>
          </w:p>
          <w:p w:rsidR="004425A7" w:rsidP="00E972A2" w:rsidRDefault="002925FB" w14:paraId="75B5D7C0" w14:textId="77777777">
            <w:pPr>
              <w:pStyle w:val="Huisstijl-Gegeven"/>
              <w:spacing w:after="0"/>
            </w:pPr>
            <w:r>
              <w:t>2500 BJ Den Haag</w:t>
            </w:r>
          </w:p>
          <w:p w:rsidR="004425A7" w:rsidP="00E972A2" w:rsidRDefault="002925FB" w14:paraId="5C22E885" w14:textId="77777777">
            <w:pPr>
              <w:pStyle w:val="Huisstijl-Gegeven"/>
              <w:spacing w:after="90"/>
            </w:pPr>
            <w:r>
              <w:t>www.rijksoverheid.nl</w:t>
            </w:r>
          </w:p>
          <w:p w:rsidRPr="00D86CC6" w:rsidR="006205C0" w:rsidP="00A421A1" w:rsidRDefault="002925FB" w14:paraId="423F1540" w14:textId="77777777">
            <w:pPr>
              <w:spacing w:line="180" w:lineRule="exact"/>
              <w:rPr>
                <w:b/>
                <w:sz w:val="13"/>
                <w:szCs w:val="13"/>
              </w:rPr>
            </w:pPr>
            <w:r>
              <w:rPr>
                <w:b/>
                <w:sz w:val="13"/>
                <w:szCs w:val="13"/>
              </w:rPr>
              <w:t>Contactpersoon</w:t>
            </w:r>
          </w:p>
          <w:p w:rsidR="006205C0" w:rsidP="0086404E" w:rsidRDefault="006205C0" w14:paraId="18A7EDC4" w14:textId="77777777">
            <w:pPr>
              <w:spacing w:after="90" w:line="180" w:lineRule="exact"/>
              <w:rPr>
                <w:sz w:val="13"/>
                <w:szCs w:val="13"/>
              </w:rPr>
            </w:pPr>
          </w:p>
          <w:p w:rsidR="0086404E" w:rsidP="0086404E" w:rsidRDefault="0086404E" w14:paraId="3E7A2080" w14:textId="77777777">
            <w:pPr>
              <w:spacing w:after="90" w:line="180" w:lineRule="exact"/>
              <w:rPr>
                <w:sz w:val="13"/>
                <w:szCs w:val="13"/>
              </w:rPr>
            </w:pPr>
          </w:p>
          <w:p w:rsidR="0086404E" w:rsidP="0086404E" w:rsidRDefault="0086404E" w14:paraId="1EB872E9" w14:textId="77777777">
            <w:pPr>
              <w:spacing w:after="90" w:line="180" w:lineRule="exact"/>
              <w:rPr>
                <w:sz w:val="13"/>
                <w:szCs w:val="13"/>
              </w:rPr>
            </w:pPr>
          </w:p>
          <w:p w:rsidRPr="00A32073" w:rsidR="0086404E" w:rsidP="0086404E" w:rsidRDefault="0086404E" w14:paraId="77451A2B" w14:textId="028E2FD4">
            <w:pPr>
              <w:spacing w:after="90" w:line="180" w:lineRule="exact"/>
              <w:rPr>
                <w:sz w:val="13"/>
                <w:szCs w:val="13"/>
              </w:rPr>
            </w:pPr>
          </w:p>
        </w:tc>
      </w:tr>
      <w:tr w:rsidR="00795B1B" w:rsidTr="00A421A1" w14:paraId="576A0686" w14:textId="77777777">
        <w:trPr>
          <w:trHeight w:val="200" w:hRule="exact"/>
        </w:trPr>
        <w:tc>
          <w:tcPr>
            <w:tcW w:w="2160" w:type="dxa"/>
          </w:tcPr>
          <w:p w:rsidRPr="00356D2B" w:rsidR="006205C0" w:rsidP="00A421A1" w:rsidRDefault="006205C0" w14:paraId="5FF50FBF" w14:textId="77777777">
            <w:pPr>
              <w:spacing w:after="90" w:line="180" w:lineRule="exact"/>
              <w:rPr>
                <w:sz w:val="13"/>
                <w:szCs w:val="13"/>
              </w:rPr>
            </w:pPr>
          </w:p>
        </w:tc>
      </w:tr>
      <w:tr w:rsidR="00795B1B" w:rsidTr="00A421A1" w14:paraId="3D3C1FE8" w14:textId="77777777">
        <w:trPr>
          <w:trHeight w:val="450"/>
        </w:trPr>
        <w:tc>
          <w:tcPr>
            <w:tcW w:w="2160" w:type="dxa"/>
          </w:tcPr>
          <w:p w:rsidR="00F51A76" w:rsidP="00A421A1" w:rsidRDefault="002925FB" w14:paraId="1989315A" w14:textId="77777777">
            <w:pPr>
              <w:spacing w:line="180" w:lineRule="exact"/>
              <w:rPr>
                <w:b/>
                <w:sz w:val="13"/>
                <w:szCs w:val="13"/>
              </w:rPr>
            </w:pPr>
            <w:r>
              <w:rPr>
                <w:b/>
                <w:sz w:val="13"/>
                <w:szCs w:val="13"/>
              </w:rPr>
              <w:t>Onze referentie</w:t>
            </w:r>
          </w:p>
          <w:p w:rsidRPr="00FA7882" w:rsidR="006205C0" w:rsidP="00215356" w:rsidRDefault="00816AEC" w14:paraId="3F370809" w14:textId="0272EB45">
            <w:pPr>
              <w:spacing w:line="180" w:lineRule="exact"/>
              <w:rPr>
                <w:sz w:val="13"/>
                <w:szCs w:val="13"/>
              </w:rPr>
            </w:pPr>
            <w:r>
              <w:rPr>
                <w:sz w:val="13"/>
                <w:szCs w:val="13"/>
              </w:rPr>
              <w:t>51099704</w:t>
            </w:r>
          </w:p>
        </w:tc>
      </w:tr>
      <w:tr w:rsidR="00795B1B" w:rsidTr="00D130C0" w14:paraId="2187FADD" w14:textId="77777777">
        <w:trPr>
          <w:trHeight w:val="113"/>
        </w:trPr>
        <w:tc>
          <w:tcPr>
            <w:tcW w:w="2160" w:type="dxa"/>
          </w:tcPr>
          <w:p w:rsidRPr="00C5333A" w:rsidR="006205C0" w:rsidP="00D36088" w:rsidRDefault="002925FB" w14:paraId="46A0CA91" w14:textId="77777777">
            <w:pPr>
              <w:tabs>
                <w:tab w:val="center" w:pos="1080"/>
              </w:tabs>
              <w:spacing w:line="180" w:lineRule="exact"/>
              <w:rPr>
                <w:sz w:val="13"/>
                <w:szCs w:val="13"/>
              </w:rPr>
            </w:pPr>
            <w:r>
              <w:rPr>
                <w:b/>
                <w:sz w:val="13"/>
                <w:szCs w:val="13"/>
              </w:rPr>
              <w:t>Bijlagen</w:t>
            </w:r>
          </w:p>
        </w:tc>
      </w:tr>
      <w:tr w:rsidR="00795B1B" w:rsidTr="00D130C0" w14:paraId="07048C2D" w14:textId="77777777">
        <w:trPr>
          <w:trHeight w:val="113"/>
        </w:trPr>
        <w:tc>
          <w:tcPr>
            <w:tcW w:w="2160" w:type="dxa"/>
          </w:tcPr>
          <w:p w:rsidRPr="00D74F66" w:rsidR="006205C0" w:rsidP="00A421A1" w:rsidRDefault="002925FB" w14:paraId="78AFB01F" w14:textId="77777777">
            <w:pPr>
              <w:spacing w:after="90" w:line="180" w:lineRule="exact"/>
              <w:rPr>
                <w:sz w:val="13"/>
              </w:rPr>
            </w:pPr>
            <w:r>
              <w:rPr>
                <w:sz w:val="13"/>
              </w:rPr>
              <w:t>0</w:t>
            </w:r>
          </w:p>
        </w:tc>
      </w:tr>
    </w:tbl>
    <w:p w:rsidR="00215356" w:rsidRDefault="00215356" w14:paraId="54825803" w14:textId="77777777"/>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925FB" w:rsidTr="00C5633E" w14:paraId="48CDF165" w14:textId="77777777">
        <w:trPr>
          <w:trHeight w:val="1514"/>
        </w:trPr>
        <w:tc>
          <w:tcPr>
            <w:tcW w:w="7522" w:type="dxa"/>
            <w:tcBorders>
              <w:top w:val="nil"/>
              <w:left w:val="nil"/>
              <w:bottom w:val="nil"/>
              <w:right w:val="nil"/>
            </w:tcBorders>
            <w:tcMar>
              <w:left w:w="0" w:type="dxa"/>
              <w:right w:w="0" w:type="dxa"/>
            </w:tcMar>
          </w:tcPr>
          <w:p w:rsidR="002925FB" w:rsidP="00C5633E" w:rsidRDefault="002925FB" w14:paraId="7ED73A3F" w14:textId="77777777">
            <w:r>
              <w:t>De voorzitter van de Tweede Kamer der Staten-Generaal</w:t>
            </w:r>
          </w:p>
          <w:p w:rsidR="002925FB" w:rsidP="00C5633E" w:rsidRDefault="002925FB" w14:paraId="21E291DA" w14:textId="77777777">
            <w:r>
              <w:t>Postbus 20018</w:t>
            </w:r>
          </w:p>
          <w:p w:rsidR="002925FB" w:rsidP="00C5633E" w:rsidRDefault="002925FB" w14:paraId="0C02218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925FB" w:rsidTr="00C5633E" w14:paraId="3BA7B1DE" w14:textId="77777777">
        <w:trPr>
          <w:trHeight w:val="289" w:hRule="exact"/>
        </w:trPr>
        <w:tc>
          <w:tcPr>
            <w:tcW w:w="929" w:type="dxa"/>
          </w:tcPr>
          <w:p w:rsidRPr="00434042" w:rsidR="002925FB" w:rsidP="00C5633E" w:rsidRDefault="002925FB" w14:paraId="1FB27AFF" w14:textId="77777777">
            <w:pPr>
              <w:rPr>
                <w:lang w:eastAsia="en-US"/>
              </w:rPr>
            </w:pPr>
            <w:r>
              <w:rPr>
                <w:lang w:eastAsia="en-US"/>
              </w:rPr>
              <w:t>Datum</w:t>
            </w:r>
          </w:p>
        </w:tc>
        <w:tc>
          <w:tcPr>
            <w:tcW w:w="6581" w:type="dxa"/>
          </w:tcPr>
          <w:p w:rsidRPr="00434042" w:rsidR="002925FB" w:rsidP="00C5633E" w:rsidRDefault="0086404E" w14:paraId="1D25512B" w14:textId="07FCDE0A">
            <w:pPr>
              <w:rPr>
                <w:lang w:eastAsia="en-US"/>
              </w:rPr>
            </w:pPr>
            <w:r>
              <w:rPr>
                <w:lang w:eastAsia="en-US"/>
              </w:rPr>
              <w:t>6 maart 2025</w:t>
            </w:r>
          </w:p>
        </w:tc>
      </w:tr>
      <w:tr w:rsidR="002925FB" w:rsidTr="00C5633E" w14:paraId="7796740F" w14:textId="77777777">
        <w:trPr>
          <w:trHeight w:val="368"/>
        </w:trPr>
        <w:tc>
          <w:tcPr>
            <w:tcW w:w="929" w:type="dxa"/>
          </w:tcPr>
          <w:p w:rsidR="002925FB" w:rsidP="00C5633E" w:rsidRDefault="002925FB" w14:paraId="2B5F63EC" w14:textId="77777777">
            <w:pPr>
              <w:rPr>
                <w:lang w:eastAsia="en-US"/>
              </w:rPr>
            </w:pPr>
            <w:r>
              <w:rPr>
                <w:lang w:eastAsia="en-US"/>
              </w:rPr>
              <w:t>Betreft</w:t>
            </w:r>
          </w:p>
        </w:tc>
        <w:tc>
          <w:tcPr>
            <w:tcW w:w="6581" w:type="dxa"/>
          </w:tcPr>
          <w:p w:rsidR="002925FB" w:rsidP="00C5633E" w:rsidRDefault="002925FB" w14:paraId="05891926" w14:textId="77777777">
            <w:pPr>
              <w:rPr>
                <w:lang w:eastAsia="en-US"/>
              </w:rPr>
            </w:pPr>
            <w:r>
              <w:rPr>
                <w:lang w:eastAsia="en-US"/>
              </w:rPr>
              <w:t>Bedenkingen tegen de uitvoer van een middeleeuwse ring</w:t>
            </w:r>
          </w:p>
        </w:tc>
      </w:tr>
    </w:tbl>
    <w:p w:rsidR="002925FB" w:rsidP="002925FB" w:rsidRDefault="002925FB" w14:paraId="61EF588F"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925FB" w:rsidTr="00C5633E" w14:paraId="4078858A" w14:textId="77777777">
        <w:tc>
          <w:tcPr>
            <w:tcW w:w="2160" w:type="dxa"/>
          </w:tcPr>
          <w:p w:rsidRPr="00A32073" w:rsidR="002925FB" w:rsidP="00C5633E" w:rsidRDefault="002925FB" w14:paraId="49BF06E6" w14:textId="2E639680">
            <w:pPr>
              <w:spacing w:line="180" w:lineRule="exact"/>
              <w:rPr>
                <w:sz w:val="13"/>
                <w:szCs w:val="13"/>
              </w:rPr>
            </w:pPr>
          </w:p>
        </w:tc>
      </w:tr>
      <w:tr w:rsidR="002925FB" w:rsidTr="00C5633E" w14:paraId="42670F36" w14:textId="77777777">
        <w:trPr>
          <w:trHeight w:val="200" w:hRule="exact"/>
        </w:trPr>
        <w:tc>
          <w:tcPr>
            <w:tcW w:w="2160" w:type="dxa"/>
          </w:tcPr>
          <w:p w:rsidRPr="00356D2B" w:rsidR="002925FB" w:rsidP="00C5633E" w:rsidRDefault="002925FB" w14:paraId="6AA7CCC2" w14:textId="77777777">
            <w:pPr>
              <w:spacing w:after="90" w:line="180" w:lineRule="exact"/>
              <w:rPr>
                <w:sz w:val="13"/>
                <w:szCs w:val="13"/>
              </w:rPr>
            </w:pPr>
          </w:p>
        </w:tc>
      </w:tr>
      <w:tr w:rsidR="002925FB" w:rsidTr="00C5633E" w14:paraId="76DF7FD5" w14:textId="77777777">
        <w:trPr>
          <w:trHeight w:val="450"/>
        </w:trPr>
        <w:tc>
          <w:tcPr>
            <w:tcW w:w="2160" w:type="dxa"/>
          </w:tcPr>
          <w:p w:rsidRPr="00FA7882" w:rsidR="002925FB" w:rsidP="00C5633E" w:rsidRDefault="002925FB" w14:paraId="749AEF69" w14:textId="68F3F49D">
            <w:pPr>
              <w:spacing w:line="180" w:lineRule="exact"/>
              <w:rPr>
                <w:sz w:val="13"/>
                <w:szCs w:val="13"/>
              </w:rPr>
            </w:pPr>
          </w:p>
        </w:tc>
      </w:tr>
      <w:tr w:rsidR="00816AEC" w:rsidTr="00C5633E" w14:paraId="0DB74DEB" w14:textId="77777777">
        <w:trPr>
          <w:trHeight w:val="450"/>
        </w:trPr>
        <w:tc>
          <w:tcPr>
            <w:tcW w:w="2160" w:type="dxa"/>
          </w:tcPr>
          <w:p w:rsidR="00816AEC" w:rsidP="00C5633E" w:rsidRDefault="00816AEC" w14:paraId="0F676C6D" w14:textId="77777777">
            <w:pPr>
              <w:spacing w:line="180" w:lineRule="exact"/>
              <w:rPr>
                <w:b/>
                <w:sz w:val="13"/>
                <w:szCs w:val="13"/>
              </w:rPr>
            </w:pPr>
          </w:p>
        </w:tc>
      </w:tr>
      <w:tr w:rsidR="002925FB" w:rsidTr="00C5633E" w14:paraId="3DA82F76" w14:textId="77777777">
        <w:trPr>
          <w:trHeight w:val="113"/>
        </w:trPr>
        <w:tc>
          <w:tcPr>
            <w:tcW w:w="2160" w:type="dxa"/>
          </w:tcPr>
          <w:p w:rsidRPr="00C5333A" w:rsidR="002925FB" w:rsidP="00C5633E" w:rsidRDefault="002925FB" w14:paraId="773815C5" w14:textId="3D9189A4">
            <w:pPr>
              <w:tabs>
                <w:tab w:val="center" w:pos="1080"/>
              </w:tabs>
              <w:spacing w:line="180" w:lineRule="exact"/>
              <w:rPr>
                <w:sz w:val="13"/>
                <w:szCs w:val="13"/>
              </w:rPr>
            </w:pPr>
          </w:p>
        </w:tc>
      </w:tr>
      <w:tr w:rsidR="002925FB" w:rsidTr="00C5633E" w14:paraId="216049BD" w14:textId="77777777">
        <w:trPr>
          <w:trHeight w:val="113"/>
        </w:trPr>
        <w:tc>
          <w:tcPr>
            <w:tcW w:w="2160" w:type="dxa"/>
          </w:tcPr>
          <w:p w:rsidRPr="00D74F66" w:rsidR="002925FB" w:rsidP="00C5633E" w:rsidRDefault="002925FB" w14:paraId="7831964F" w14:textId="135A1A98">
            <w:pPr>
              <w:spacing w:after="90" w:line="180" w:lineRule="exact"/>
              <w:rPr>
                <w:sz w:val="13"/>
              </w:rPr>
            </w:pPr>
          </w:p>
        </w:tc>
      </w:tr>
    </w:tbl>
    <w:p w:rsidR="002925FB" w:rsidP="002925FB" w:rsidRDefault="002925FB" w14:paraId="05F9A703" w14:textId="3F41F0FD">
      <w:r>
        <w:t>De Collectie Nederland bestaat uit prachtig cultu</w:t>
      </w:r>
      <w:r w:rsidR="004F65D5">
        <w:t>reel</w:t>
      </w:r>
      <w:r>
        <w:t xml:space="preserve"> erfgoed. Deze objecten hebben niet alleen een esthetische waarde, maar zijn ook dragers van onze geschiedenis en identiteit. Ze vormen een onmisbaar onderdeel van het collectieve geheugen van Nederland. De Collectie Nederland wordt gevormd door collecties in publiek bezit en door objecten in particulier eigendom die zijn opgenomen in het </w:t>
      </w:r>
      <w:hyperlink w:history="1" r:id="rId7">
        <w:r w:rsidRPr="00D45216">
          <w:rPr>
            <w:rStyle w:val="Hyperlink"/>
          </w:rPr>
          <w:t>register</w:t>
        </w:r>
      </w:hyperlink>
      <w:r>
        <w:t xml:space="preserve"> en zijn aangewezen als beschermd cultuurgoed (conform artikel 3.7 in de Erfgoedwet). Vanwege deze status mogen aangewezen cultuurgoederen niet zonder mijn toestemming het land verlaten. </w:t>
      </w:r>
      <w:r w:rsidR="00D778A1">
        <w:t>Zo kunnen ze voor de Collectie Nederland worden behouden.</w:t>
      </w:r>
    </w:p>
    <w:p w:rsidR="002925FB" w:rsidP="002925FB" w:rsidRDefault="002925FB" w14:paraId="5588DF47" w14:textId="77777777"/>
    <w:p w:rsidR="002925FB" w:rsidP="002925FB" w:rsidRDefault="00D778A1" w14:paraId="7EEA81AD" w14:textId="7CC6BF7D">
      <w:r>
        <w:t>Aan mij is toestemming gevraagd om een aangewezen cultuurgoed naar het buitenland te brengen om dit te verkopen. Ik heb deze toestemming niet verleend</w:t>
      </w:r>
      <w:r w:rsidRPr="00D27A50">
        <w:t xml:space="preserve"> </w:t>
      </w:r>
      <w:r>
        <w:t xml:space="preserve">en conform artikelen 4.6 en 4.9 van de Erfgoedwet mijn bedenkingen kenbaar gemaakt. Dit heb ik gedaan omdat </w:t>
      </w:r>
      <w:r w:rsidR="00C463C9">
        <w:t>het cultuurgoed</w:t>
      </w:r>
      <w:r>
        <w:t xml:space="preserve"> onmisbare en onvervangbare historische en culturele waarde heeft voor ons land. </w:t>
      </w:r>
      <w:r w:rsidR="002925FB">
        <w:t xml:space="preserve">Het gaat om een </w:t>
      </w:r>
      <w:hyperlink w:history="1" r:id="rId8">
        <w:r w:rsidRPr="00110F46" w:rsidR="002925FB">
          <w:rPr>
            <w:rStyle w:val="Hyperlink"/>
          </w:rPr>
          <w:t>middeleeuwse gouden ring</w:t>
        </w:r>
      </w:hyperlink>
      <w:r w:rsidR="00F97EE9">
        <w:t xml:space="preserve"> </w:t>
      </w:r>
      <w:r w:rsidR="00554B2A">
        <w:t xml:space="preserve">die dateert </w:t>
      </w:r>
      <w:r w:rsidR="002925FB">
        <w:t>uit de 9</w:t>
      </w:r>
      <w:r w:rsidRPr="00554B2A" w:rsidR="00554B2A">
        <w:rPr>
          <w:vertAlign w:val="superscript"/>
        </w:rPr>
        <w:t>e</w:t>
      </w:r>
      <w:r w:rsidR="002925FB">
        <w:t>/10</w:t>
      </w:r>
      <w:r w:rsidRPr="00554B2A" w:rsidR="00554B2A">
        <w:rPr>
          <w:vertAlign w:val="superscript"/>
        </w:rPr>
        <w:t>e</w:t>
      </w:r>
      <w:r w:rsidR="00554B2A">
        <w:t xml:space="preserve"> </w:t>
      </w:r>
      <w:r w:rsidR="002925FB">
        <w:t>eeuw</w:t>
      </w:r>
      <w:r w:rsidR="00F97EE9">
        <w:t xml:space="preserve">. De ring heeft </w:t>
      </w:r>
      <w:r w:rsidR="002925FB">
        <w:t xml:space="preserve">een voorstelling van het Lam Gods, omgeven door de vier evangelisten. </w:t>
      </w:r>
      <w:r w:rsidR="00F97EE9">
        <w:t>Het sieraad</w:t>
      </w:r>
      <w:r w:rsidR="002925FB">
        <w:t xml:space="preserve"> is in 1997 gevonden in het Friese Sumar door een metaaldetectoramateur. Sinds 2022 is het cultuurgoed aangewezen als beschermd en opgenomen in het register. </w:t>
      </w:r>
    </w:p>
    <w:p w:rsidR="002925FB" w:rsidP="002925FB" w:rsidRDefault="002925FB" w14:paraId="057DD6B7" w14:textId="77777777"/>
    <w:p w:rsidR="002925FB" w:rsidP="002925FB" w:rsidRDefault="002925FB" w14:paraId="47A2F08A" w14:textId="20D70BED">
      <w:r>
        <w:t>Het proces voorziet nu in een termijn van zes weken waarin potentiële kopers zich kunnen melden bij de Rijksdienst voor het Cultureel Erfgoed. Meldt zich geen koper</w:t>
      </w:r>
      <w:r w:rsidR="00C463C9">
        <w:t>, d</w:t>
      </w:r>
      <w:r>
        <w:t xml:space="preserve">an gelden mijn bedenkingen na deze termijn als een aanbod van de Staat om de ring aan te kopen en te behouden voor de Collectie Nederland. Na aankoop zal de ring publiek toegankelijk worden gemaakt. De middelen uit het Museaal Aankoopfonds dienen om een eventuele aankoop te financieren. </w:t>
      </w:r>
      <w:r w:rsidRPr="007851C4">
        <w:t xml:space="preserve"> </w:t>
      </w:r>
    </w:p>
    <w:p w:rsidR="002925FB" w:rsidP="002925FB" w:rsidRDefault="002925FB" w14:paraId="50F2B19A" w14:textId="77777777"/>
    <w:p w:rsidR="00352162" w:rsidP="002925FB" w:rsidRDefault="00352162" w14:paraId="4774CF89" w14:textId="77777777"/>
    <w:p w:rsidR="002925FB" w:rsidP="002925FB" w:rsidRDefault="002925FB" w14:paraId="09944820" w14:textId="77777777">
      <w:r>
        <w:t>De minister van Onderwijs, Cultuur en Wetenschap,</w:t>
      </w:r>
    </w:p>
    <w:p w:rsidR="002925FB" w:rsidP="002925FB" w:rsidRDefault="002925FB" w14:paraId="189FABAD" w14:textId="77777777"/>
    <w:p w:rsidR="002925FB" w:rsidP="002925FB" w:rsidRDefault="002925FB" w14:paraId="4089BA3B" w14:textId="77777777"/>
    <w:p w:rsidR="002925FB" w:rsidP="002925FB" w:rsidRDefault="002925FB" w14:paraId="7EBA2D9D" w14:textId="77777777"/>
    <w:p w:rsidR="002925FB" w:rsidP="002925FB" w:rsidRDefault="002925FB" w14:paraId="4774EB7A" w14:textId="77777777"/>
    <w:p w:rsidR="006205C0" w:rsidP="009B045E" w:rsidRDefault="002925FB" w14:paraId="277757BD" w14:textId="2DE09CE3">
      <w:pPr>
        <w:pStyle w:val="standaard-tekst"/>
      </w:pPr>
      <w:r>
        <w:t>Eppo Bruins</w:t>
      </w:r>
    </w:p>
    <w:sectPr w:rsidR="006205C0"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8DDDF" w14:textId="77777777" w:rsidR="00DC691C" w:rsidRDefault="002925FB">
      <w:r>
        <w:separator/>
      </w:r>
    </w:p>
    <w:p w14:paraId="55F47D11" w14:textId="77777777" w:rsidR="00DC691C" w:rsidRDefault="00DC691C"/>
  </w:endnote>
  <w:endnote w:type="continuationSeparator" w:id="0">
    <w:p w14:paraId="799B3787" w14:textId="77777777" w:rsidR="00DC691C" w:rsidRDefault="002925FB">
      <w:r>
        <w:continuationSeparator/>
      </w:r>
    </w:p>
    <w:p w14:paraId="52AE237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46D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95B1B" w14:paraId="15B979EC" w14:textId="77777777" w:rsidTr="004C7E1D">
      <w:trPr>
        <w:trHeight w:hRule="exact" w:val="357"/>
      </w:trPr>
      <w:tc>
        <w:tcPr>
          <w:tcW w:w="7603" w:type="dxa"/>
          <w:shd w:val="clear" w:color="auto" w:fill="auto"/>
        </w:tcPr>
        <w:p w14:paraId="217469FE" w14:textId="77777777" w:rsidR="002F71BB" w:rsidRPr="004C7E1D" w:rsidRDefault="002F71BB" w:rsidP="004C7E1D">
          <w:pPr>
            <w:spacing w:line="180" w:lineRule="exact"/>
            <w:rPr>
              <w:sz w:val="13"/>
              <w:szCs w:val="13"/>
            </w:rPr>
          </w:pPr>
        </w:p>
      </w:tc>
      <w:tc>
        <w:tcPr>
          <w:tcW w:w="2172" w:type="dxa"/>
          <w:shd w:val="clear" w:color="auto" w:fill="auto"/>
        </w:tcPr>
        <w:p w14:paraId="0A12FE7B" w14:textId="279C2E2E" w:rsidR="002F71BB" w:rsidRPr="004C7E1D" w:rsidRDefault="002925F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B045E">
            <w:rPr>
              <w:szCs w:val="13"/>
            </w:rPr>
            <w:t>2</w:t>
          </w:r>
          <w:r w:rsidRPr="004C7E1D">
            <w:rPr>
              <w:szCs w:val="13"/>
            </w:rPr>
            <w:fldChar w:fldCharType="end"/>
          </w:r>
        </w:p>
      </w:tc>
    </w:tr>
  </w:tbl>
  <w:p w14:paraId="0786FFE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95B1B" w14:paraId="42052855" w14:textId="77777777" w:rsidTr="004C7E1D">
      <w:trPr>
        <w:trHeight w:hRule="exact" w:val="357"/>
      </w:trPr>
      <w:tc>
        <w:tcPr>
          <w:tcW w:w="7709" w:type="dxa"/>
          <w:shd w:val="clear" w:color="auto" w:fill="auto"/>
        </w:tcPr>
        <w:p w14:paraId="049D12C5" w14:textId="77777777" w:rsidR="00D17084" w:rsidRPr="004C7E1D" w:rsidRDefault="00D17084" w:rsidP="004C7E1D">
          <w:pPr>
            <w:spacing w:line="180" w:lineRule="exact"/>
            <w:rPr>
              <w:sz w:val="13"/>
              <w:szCs w:val="13"/>
            </w:rPr>
          </w:pPr>
        </w:p>
      </w:tc>
      <w:tc>
        <w:tcPr>
          <w:tcW w:w="2060" w:type="dxa"/>
          <w:shd w:val="clear" w:color="auto" w:fill="auto"/>
        </w:tcPr>
        <w:p w14:paraId="18E5C6B7" w14:textId="55B3BA38" w:rsidR="00D17084" w:rsidRPr="004C7E1D" w:rsidRDefault="002925F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B045E">
            <w:rPr>
              <w:szCs w:val="13"/>
            </w:rPr>
            <w:t>1</w:t>
          </w:r>
          <w:r w:rsidRPr="004C7E1D">
            <w:rPr>
              <w:szCs w:val="13"/>
            </w:rPr>
            <w:fldChar w:fldCharType="end"/>
          </w:r>
        </w:p>
      </w:tc>
    </w:tr>
  </w:tbl>
  <w:p w14:paraId="5AE9142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0CB3" w14:textId="77777777" w:rsidR="00DC691C" w:rsidRDefault="002925FB">
      <w:r>
        <w:separator/>
      </w:r>
    </w:p>
    <w:p w14:paraId="0A65E907" w14:textId="77777777" w:rsidR="00DC691C" w:rsidRDefault="00DC691C"/>
  </w:footnote>
  <w:footnote w:type="continuationSeparator" w:id="0">
    <w:p w14:paraId="38AC15F2" w14:textId="77777777" w:rsidR="00DC691C" w:rsidRDefault="002925FB">
      <w:r>
        <w:continuationSeparator/>
      </w:r>
    </w:p>
    <w:p w14:paraId="3CD2AE32"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95B1B" w14:paraId="16988B8B" w14:textId="77777777" w:rsidTr="006D2D53">
      <w:trPr>
        <w:trHeight w:hRule="exact" w:val="400"/>
      </w:trPr>
      <w:tc>
        <w:tcPr>
          <w:tcW w:w="7518" w:type="dxa"/>
          <w:shd w:val="clear" w:color="auto" w:fill="auto"/>
        </w:tcPr>
        <w:p w14:paraId="08148755" w14:textId="77777777" w:rsidR="00527BD4" w:rsidRPr="00275984" w:rsidRDefault="00527BD4" w:rsidP="00BF4427">
          <w:pPr>
            <w:pStyle w:val="Huisstijl-Rubricering"/>
          </w:pPr>
        </w:p>
      </w:tc>
    </w:tr>
  </w:tbl>
  <w:p w14:paraId="752E07C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95B1B" w14:paraId="1FEB6841" w14:textId="77777777" w:rsidTr="003B528D">
      <w:tc>
        <w:tcPr>
          <w:tcW w:w="2160" w:type="dxa"/>
          <w:shd w:val="clear" w:color="auto" w:fill="auto"/>
        </w:tcPr>
        <w:p w14:paraId="01EDEEB6" w14:textId="77777777" w:rsidR="002F71BB" w:rsidRPr="000407BB" w:rsidRDefault="002925FB" w:rsidP="005D283A">
          <w:pPr>
            <w:pStyle w:val="Colofonkop"/>
            <w:framePr w:hSpace="0" w:wrap="auto" w:vAnchor="margin" w:hAnchor="text" w:xAlign="left" w:yAlign="inline"/>
          </w:pPr>
          <w:r>
            <w:t>Onze referentie</w:t>
          </w:r>
        </w:p>
      </w:tc>
    </w:tr>
    <w:tr w:rsidR="00795B1B" w14:paraId="3A85F0F0" w14:textId="77777777" w:rsidTr="002F71BB">
      <w:trPr>
        <w:trHeight w:val="259"/>
      </w:trPr>
      <w:tc>
        <w:tcPr>
          <w:tcW w:w="2160" w:type="dxa"/>
          <w:shd w:val="clear" w:color="auto" w:fill="auto"/>
        </w:tcPr>
        <w:p w14:paraId="250B3892" w14:textId="77777777" w:rsidR="00E35CF4" w:rsidRPr="005D283A" w:rsidRDefault="002925FB" w:rsidP="0049501A">
          <w:pPr>
            <w:spacing w:line="180" w:lineRule="exact"/>
            <w:rPr>
              <w:sz w:val="13"/>
              <w:szCs w:val="13"/>
            </w:rPr>
          </w:pPr>
          <w:r>
            <w:rPr>
              <w:sz w:val="13"/>
              <w:szCs w:val="13"/>
            </w:rPr>
            <w:t>51089804</w:t>
          </w:r>
        </w:p>
      </w:tc>
    </w:tr>
  </w:tbl>
  <w:p w14:paraId="3F78EDF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95B1B" w14:paraId="2B1268DB" w14:textId="77777777" w:rsidTr="001377D4">
      <w:trPr>
        <w:trHeight w:val="2636"/>
      </w:trPr>
      <w:tc>
        <w:tcPr>
          <w:tcW w:w="737" w:type="dxa"/>
          <w:shd w:val="clear" w:color="auto" w:fill="auto"/>
        </w:tcPr>
        <w:p w14:paraId="6F9D8C7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A2239A0" w14:textId="77777777" w:rsidR="00704845" w:rsidRDefault="002925FB" w:rsidP="0047126E">
          <w:pPr>
            <w:framePr w:w="3873" w:h="2625" w:hRule="exact" w:wrap="around" w:vAnchor="page" w:hAnchor="page" w:x="6323" w:y="1"/>
          </w:pPr>
          <w:r>
            <w:rPr>
              <w:noProof/>
              <w:lang w:val="en-US" w:eastAsia="en-US"/>
            </w:rPr>
            <w:drawing>
              <wp:inline distT="0" distB="0" distL="0" distR="0" wp14:anchorId="5D5A689A" wp14:editId="706BCBE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096FC9" w14:textId="77777777" w:rsidR="00483ECA" w:rsidRDefault="00483ECA" w:rsidP="00D037A9"/>
      </w:tc>
    </w:tr>
  </w:tbl>
  <w:p w14:paraId="7C4D768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95B1B" w14:paraId="4B7DD55E" w14:textId="77777777" w:rsidTr="0008539E">
      <w:trPr>
        <w:trHeight w:hRule="exact" w:val="572"/>
      </w:trPr>
      <w:tc>
        <w:tcPr>
          <w:tcW w:w="7520" w:type="dxa"/>
          <w:shd w:val="clear" w:color="auto" w:fill="auto"/>
        </w:tcPr>
        <w:p w14:paraId="42C99C4C" w14:textId="77777777" w:rsidR="00527BD4" w:rsidRPr="00963440" w:rsidRDefault="002925FB" w:rsidP="00210BA3">
          <w:pPr>
            <w:pStyle w:val="Huisstijl-Adres"/>
            <w:spacing w:after="0"/>
          </w:pPr>
          <w:r w:rsidRPr="009E3B07">
            <w:t>&gt;Retouradres </w:t>
          </w:r>
          <w:r>
            <w:t>Postbus 16375 2500 BJ Den Haag</w:t>
          </w:r>
          <w:r w:rsidRPr="009E3B07">
            <w:t xml:space="preserve"> </w:t>
          </w:r>
        </w:p>
      </w:tc>
    </w:tr>
    <w:tr w:rsidR="00795B1B" w14:paraId="0B20E479" w14:textId="77777777" w:rsidTr="00E776C6">
      <w:trPr>
        <w:cantSplit/>
        <w:trHeight w:hRule="exact" w:val="238"/>
      </w:trPr>
      <w:tc>
        <w:tcPr>
          <w:tcW w:w="7520" w:type="dxa"/>
          <w:shd w:val="clear" w:color="auto" w:fill="auto"/>
        </w:tcPr>
        <w:p w14:paraId="356F551C" w14:textId="77777777" w:rsidR="00093ABC" w:rsidRPr="00963440" w:rsidRDefault="00093ABC" w:rsidP="00963440"/>
      </w:tc>
    </w:tr>
    <w:tr w:rsidR="00795B1B" w14:paraId="2A8BB3B2" w14:textId="77777777" w:rsidTr="00E776C6">
      <w:trPr>
        <w:cantSplit/>
        <w:trHeight w:hRule="exact" w:val="1520"/>
      </w:trPr>
      <w:tc>
        <w:tcPr>
          <w:tcW w:w="7520" w:type="dxa"/>
          <w:shd w:val="clear" w:color="auto" w:fill="auto"/>
        </w:tcPr>
        <w:p w14:paraId="07E9AC82" w14:textId="77777777" w:rsidR="00A604D3" w:rsidRPr="00963440" w:rsidRDefault="00A604D3" w:rsidP="00963440"/>
      </w:tc>
    </w:tr>
    <w:tr w:rsidR="00795B1B" w14:paraId="6BD21B14" w14:textId="77777777" w:rsidTr="00E776C6">
      <w:trPr>
        <w:trHeight w:hRule="exact" w:val="1077"/>
      </w:trPr>
      <w:tc>
        <w:tcPr>
          <w:tcW w:w="7520" w:type="dxa"/>
          <w:shd w:val="clear" w:color="auto" w:fill="auto"/>
        </w:tcPr>
        <w:p w14:paraId="4C797D8B" w14:textId="77777777" w:rsidR="00892BA5" w:rsidRPr="00035E67" w:rsidRDefault="00892BA5" w:rsidP="00892BA5">
          <w:pPr>
            <w:tabs>
              <w:tab w:val="left" w:pos="740"/>
            </w:tabs>
            <w:autoSpaceDE w:val="0"/>
            <w:autoSpaceDN w:val="0"/>
            <w:adjustRightInd w:val="0"/>
            <w:rPr>
              <w:rFonts w:cs="Verdana"/>
              <w:szCs w:val="18"/>
            </w:rPr>
          </w:pPr>
        </w:p>
      </w:tc>
    </w:tr>
  </w:tbl>
  <w:p w14:paraId="7665C972" w14:textId="77777777" w:rsidR="006F273B" w:rsidRDefault="006F273B" w:rsidP="00BC4AE3">
    <w:pPr>
      <w:pStyle w:val="Koptekst"/>
    </w:pPr>
  </w:p>
  <w:p w14:paraId="39EE0BEE" w14:textId="77777777" w:rsidR="00153BD0" w:rsidRDefault="00153BD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392E364">
      <w:start w:val="1"/>
      <w:numFmt w:val="bullet"/>
      <w:pStyle w:val="Lijstopsomteken"/>
      <w:lvlText w:val="•"/>
      <w:lvlJc w:val="left"/>
      <w:pPr>
        <w:tabs>
          <w:tab w:val="num" w:pos="227"/>
        </w:tabs>
        <w:ind w:left="227" w:hanging="227"/>
      </w:pPr>
      <w:rPr>
        <w:rFonts w:ascii="Verdana" w:hAnsi="Verdana" w:hint="default"/>
        <w:sz w:val="18"/>
        <w:szCs w:val="18"/>
      </w:rPr>
    </w:lvl>
    <w:lvl w:ilvl="1" w:tplc="1AC2EEB0" w:tentative="1">
      <w:start w:val="1"/>
      <w:numFmt w:val="bullet"/>
      <w:lvlText w:val="o"/>
      <w:lvlJc w:val="left"/>
      <w:pPr>
        <w:tabs>
          <w:tab w:val="num" w:pos="1440"/>
        </w:tabs>
        <w:ind w:left="1440" w:hanging="360"/>
      </w:pPr>
      <w:rPr>
        <w:rFonts w:ascii="Courier New" w:hAnsi="Courier New" w:cs="Courier New" w:hint="default"/>
      </w:rPr>
    </w:lvl>
    <w:lvl w:ilvl="2" w:tplc="947241CE" w:tentative="1">
      <w:start w:val="1"/>
      <w:numFmt w:val="bullet"/>
      <w:lvlText w:val=""/>
      <w:lvlJc w:val="left"/>
      <w:pPr>
        <w:tabs>
          <w:tab w:val="num" w:pos="2160"/>
        </w:tabs>
        <w:ind w:left="2160" w:hanging="360"/>
      </w:pPr>
      <w:rPr>
        <w:rFonts w:ascii="Wingdings" w:hAnsi="Wingdings" w:hint="default"/>
      </w:rPr>
    </w:lvl>
    <w:lvl w:ilvl="3" w:tplc="E9DADC74" w:tentative="1">
      <w:start w:val="1"/>
      <w:numFmt w:val="bullet"/>
      <w:lvlText w:val=""/>
      <w:lvlJc w:val="left"/>
      <w:pPr>
        <w:tabs>
          <w:tab w:val="num" w:pos="2880"/>
        </w:tabs>
        <w:ind w:left="2880" w:hanging="360"/>
      </w:pPr>
      <w:rPr>
        <w:rFonts w:ascii="Symbol" w:hAnsi="Symbol" w:hint="default"/>
      </w:rPr>
    </w:lvl>
    <w:lvl w:ilvl="4" w:tplc="EBE44692" w:tentative="1">
      <w:start w:val="1"/>
      <w:numFmt w:val="bullet"/>
      <w:lvlText w:val="o"/>
      <w:lvlJc w:val="left"/>
      <w:pPr>
        <w:tabs>
          <w:tab w:val="num" w:pos="3600"/>
        </w:tabs>
        <w:ind w:left="3600" w:hanging="360"/>
      </w:pPr>
      <w:rPr>
        <w:rFonts w:ascii="Courier New" w:hAnsi="Courier New" w:cs="Courier New" w:hint="default"/>
      </w:rPr>
    </w:lvl>
    <w:lvl w:ilvl="5" w:tplc="D6065FCA" w:tentative="1">
      <w:start w:val="1"/>
      <w:numFmt w:val="bullet"/>
      <w:lvlText w:val=""/>
      <w:lvlJc w:val="left"/>
      <w:pPr>
        <w:tabs>
          <w:tab w:val="num" w:pos="4320"/>
        </w:tabs>
        <w:ind w:left="4320" w:hanging="360"/>
      </w:pPr>
      <w:rPr>
        <w:rFonts w:ascii="Wingdings" w:hAnsi="Wingdings" w:hint="default"/>
      </w:rPr>
    </w:lvl>
    <w:lvl w:ilvl="6" w:tplc="2ED05A26" w:tentative="1">
      <w:start w:val="1"/>
      <w:numFmt w:val="bullet"/>
      <w:lvlText w:val=""/>
      <w:lvlJc w:val="left"/>
      <w:pPr>
        <w:tabs>
          <w:tab w:val="num" w:pos="5040"/>
        </w:tabs>
        <w:ind w:left="5040" w:hanging="360"/>
      </w:pPr>
      <w:rPr>
        <w:rFonts w:ascii="Symbol" w:hAnsi="Symbol" w:hint="default"/>
      </w:rPr>
    </w:lvl>
    <w:lvl w:ilvl="7" w:tplc="EF12102C" w:tentative="1">
      <w:start w:val="1"/>
      <w:numFmt w:val="bullet"/>
      <w:lvlText w:val="o"/>
      <w:lvlJc w:val="left"/>
      <w:pPr>
        <w:tabs>
          <w:tab w:val="num" w:pos="5760"/>
        </w:tabs>
        <w:ind w:left="5760" w:hanging="360"/>
      </w:pPr>
      <w:rPr>
        <w:rFonts w:ascii="Courier New" w:hAnsi="Courier New" w:cs="Courier New" w:hint="default"/>
      </w:rPr>
    </w:lvl>
    <w:lvl w:ilvl="8" w:tplc="BBB808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4A46A6">
      <w:start w:val="1"/>
      <w:numFmt w:val="bullet"/>
      <w:pStyle w:val="Lijstopsomteken2"/>
      <w:lvlText w:val="–"/>
      <w:lvlJc w:val="left"/>
      <w:pPr>
        <w:tabs>
          <w:tab w:val="num" w:pos="227"/>
        </w:tabs>
        <w:ind w:left="227" w:firstLine="0"/>
      </w:pPr>
      <w:rPr>
        <w:rFonts w:ascii="Verdana" w:hAnsi="Verdana" w:hint="default"/>
      </w:rPr>
    </w:lvl>
    <w:lvl w:ilvl="1" w:tplc="9A320C50" w:tentative="1">
      <w:start w:val="1"/>
      <w:numFmt w:val="bullet"/>
      <w:lvlText w:val="o"/>
      <w:lvlJc w:val="left"/>
      <w:pPr>
        <w:tabs>
          <w:tab w:val="num" w:pos="1440"/>
        </w:tabs>
        <w:ind w:left="1440" w:hanging="360"/>
      </w:pPr>
      <w:rPr>
        <w:rFonts w:ascii="Courier New" w:hAnsi="Courier New" w:cs="Courier New" w:hint="default"/>
      </w:rPr>
    </w:lvl>
    <w:lvl w:ilvl="2" w:tplc="B6C41E68" w:tentative="1">
      <w:start w:val="1"/>
      <w:numFmt w:val="bullet"/>
      <w:lvlText w:val=""/>
      <w:lvlJc w:val="left"/>
      <w:pPr>
        <w:tabs>
          <w:tab w:val="num" w:pos="2160"/>
        </w:tabs>
        <w:ind w:left="2160" w:hanging="360"/>
      </w:pPr>
      <w:rPr>
        <w:rFonts w:ascii="Wingdings" w:hAnsi="Wingdings" w:hint="default"/>
      </w:rPr>
    </w:lvl>
    <w:lvl w:ilvl="3" w:tplc="F5A20794" w:tentative="1">
      <w:start w:val="1"/>
      <w:numFmt w:val="bullet"/>
      <w:lvlText w:val=""/>
      <w:lvlJc w:val="left"/>
      <w:pPr>
        <w:tabs>
          <w:tab w:val="num" w:pos="2880"/>
        </w:tabs>
        <w:ind w:left="2880" w:hanging="360"/>
      </w:pPr>
      <w:rPr>
        <w:rFonts w:ascii="Symbol" w:hAnsi="Symbol" w:hint="default"/>
      </w:rPr>
    </w:lvl>
    <w:lvl w:ilvl="4" w:tplc="FD181A64" w:tentative="1">
      <w:start w:val="1"/>
      <w:numFmt w:val="bullet"/>
      <w:lvlText w:val="o"/>
      <w:lvlJc w:val="left"/>
      <w:pPr>
        <w:tabs>
          <w:tab w:val="num" w:pos="3600"/>
        </w:tabs>
        <w:ind w:left="3600" w:hanging="360"/>
      </w:pPr>
      <w:rPr>
        <w:rFonts w:ascii="Courier New" w:hAnsi="Courier New" w:cs="Courier New" w:hint="default"/>
      </w:rPr>
    </w:lvl>
    <w:lvl w:ilvl="5" w:tplc="BFE2FC84" w:tentative="1">
      <w:start w:val="1"/>
      <w:numFmt w:val="bullet"/>
      <w:lvlText w:val=""/>
      <w:lvlJc w:val="left"/>
      <w:pPr>
        <w:tabs>
          <w:tab w:val="num" w:pos="4320"/>
        </w:tabs>
        <w:ind w:left="4320" w:hanging="360"/>
      </w:pPr>
      <w:rPr>
        <w:rFonts w:ascii="Wingdings" w:hAnsi="Wingdings" w:hint="default"/>
      </w:rPr>
    </w:lvl>
    <w:lvl w:ilvl="6" w:tplc="20E69756" w:tentative="1">
      <w:start w:val="1"/>
      <w:numFmt w:val="bullet"/>
      <w:lvlText w:val=""/>
      <w:lvlJc w:val="left"/>
      <w:pPr>
        <w:tabs>
          <w:tab w:val="num" w:pos="5040"/>
        </w:tabs>
        <w:ind w:left="5040" w:hanging="360"/>
      </w:pPr>
      <w:rPr>
        <w:rFonts w:ascii="Symbol" w:hAnsi="Symbol" w:hint="default"/>
      </w:rPr>
    </w:lvl>
    <w:lvl w:ilvl="7" w:tplc="29224B80" w:tentative="1">
      <w:start w:val="1"/>
      <w:numFmt w:val="bullet"/>
      <w:lvlText w:val="o"/>
      <w:lvlJc w:val="left"/>
      <w:pPr>
        <w:tabs>
          <w:tab w:val="num" w:pos="5760"/>
        </w:tabs>
        <w:ind w:left="5760" w:hanging="360"/>
      </w:pPr>
      <w:rPr>
        <w:rFonts w:ascii="Courier New" w:hAnsi="Courier New" w:cs="Courier New" w:hint="default"/>
      </w:rPr>
    </w:lvl>
    <w:lvl w:ilvl="8" w:tplc="E8602A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84305356">
    <w:abstractNumId w:val="10"/>
  </w:num>
  <w:num w:numId="2" w16cid:durableId="1643731335">
    <w:abstractNumId w:val="7"/>
  </w:num>
  <w:num w:numId="3" w16cid:durableId="1277374611">
    <w:abstractNumId w:val="6"/>
  </w:num>
  <w:num w:numId="4" w16cid:durableId="146829393">
    <w:abstractNumId w:val="5"/>
  </w:num>
  <w:num w:numId="5" w16cid:durableId="1210415211">
    <w:abstractNumId w:val="4"/>
  </w:num>
  <w:num w:numId="6" w16cid:durableId="441536976">
    <w:abstractNumId w:val="8"/>
  </w:num>
  <w:num w:numId="7" w16cid:durableId="1365210292">
    <w:abstractNumId w:val="3"/>
  </w:num>
  <w:num w:numId="8" w16cid:durableId="1567103486">
    <w:abstractNumId w:val="2"/>
  </w:num>
  <w:num w:numId="9" w16cid:durableId="619071693">
    <w:abstractNumId w:val="1"/>
  </w:num>
  <w:num w:numId="10" w16cid:durableId="1030257190">
    <w:abstractNumId w:val="0"/>
  </w:num>
  <w:num w:numId="11" w16cid:durableId="316303909">
    <w:abstractNumId w:val="9"/>
  </w:num>
  <w:num w:numId="12" w16cid:durableId="865021396">
    <w:abstractNumId w:val="11"/>
  </w:num>
  <w:num w:numId="13" w16cid:durableId="1057513054">
    <w:abstractNumId w:val="13"/>
  </w:num>
  <w:num w:numId="14" w16cid:durableId="24865577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25FB"/>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162"/>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65D5"/>
    <w:rsid w:val="00505262"/>
    <w:rsid w:val="005107B1"/>
    <w:rsid w:val="00516022"/>
    <w:rsid w:val="00521CEE"/>
    <w:rsid w:val="00527BD4"/>
    <w:rsid w:val="00533061"/>
    <w:rsid w:val="00533FA1"/>
    <w:rsid w:val="00534C77"/>
    <w:rsid w:val="005403C8"/>
    <w:rsid w:val="00541AD9"/>
    <w:rsid w:val="005429DC"/>
    <w:rsid w:val="00554B2A"/>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5B1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16AEC"/>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404E"/>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45E"/>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63C9"/>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778A1"/>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7EE9"/>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B283"/>
  <w15:docId w15:val="{5CDF1A8E-4B5C-4191-AE36-3A2F81E1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collectienederland.nl/vc/wbc-2/search/?q=3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collectienederland.nl/vc/wbc-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355</ap:Words>
  <ap:Characters>2139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2025-03-05T13:25:00.0000000Z</lastPrinted>
  <dcterms:created xsi:type="dcterms:W3CDTF">2025-03-05T17:36:00.0000000Z</dcterms:created>
  <dcterms:modified xsi:type="dcterms:W3CDTF">2025-03-05T17:37:00.0000000Z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o211roe</vt:lpwstr>
  </property>
  <property fmtid="{D5CDD505-2E9C-101B-9397-08002B2CF9AE}" pid="3" name="Author">
    <vt:lpwstr>o211roe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Bedenkingen tegen de uitvoer van een middeleeuwse ring</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o211roe</vt:lpwstr>
  </property>
</Properties>
</file>