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2794B308">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D42A3">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D42A3">
              <w:rPr>
                <w:rFonts w:ascii="Times New Roman" w:hAnsi="Times New Roman"/>
                <w:b w:val="0"/>
              </w:rPr>
              <w:t>5</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22487E38">
            <w:pPr>
              <w:pStyle w:val="Amendement"/>
              <w:tabs>
                <w:tab w:val="clear" w:pos="3310"/>
                <w:tab w:val="clear" w:pos="3600"/>
              </w:tabs>
              <w:rPr>
                <w:rFonts w:ascii="Times New Roman" w:hAnsi="Times New Roman"/>
              </w:rPr>
            </w:pPr>
            <w:r w:rsidRPr="00C035D4">
              <w:rPr>
                <w:rFonts w:ascii="Times New Roman" w:hAnsi="Times New Roman"/>
              </w:rPr>
              <w:t xml:space="preserve">Nr. </w:t>
            </w:r>
            <w:r w:rsidR="00084673">
              <w:rPr>
                <w:rFonts w:ascii="Times New Roman" w:hAnsi="Times New Roman"/>
                <w:caps/>
              </w:rPr>
              <w:t>52</w:t>
            </w:r>
          </w:p>
        </w:tc>
        <w:tc>
          <w:tcPr>
            <w:tcW w:w="7371" w:type="dxa"/>
            <w:gridSpan w:val="2"/>
          </w:tcPr>
          <w:p w:rsidRPr="00C035D4" w:rsidR="003C21AC" w:rsidP="006E0971" w:rsidRDefault="00730DA4" w14:paraId="26D0B6DE" w14:textId="6EB0FB8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 HET LID</w:t>
            </w:r>
            <w:r w:rsidR="00D351C1">
              <w:rPr>
                <w:rFonts w:ascii="Times New Roman" w:hAnsi="Times New Roman"/>
                <w:caps/>
              </w:rPr>
              <w:t xml:space="preserve"> Ellian</w:t>
            </w:r>
            <w:r>
              <w:rPr>
                <w:rFonts w:ascii="Times New Roman" w:hAnsi="Times New Roman"/>
                <w:caps/>
              </w:rPr>
              <w:t xml:space="preserve"> </w:t>
            </w:r>
            <w:r w:rsidRPr="00B5600D">
              <w:rPr>
                <w:rFonts w:ascii="Times New Roman" w:hAnsi="Times New Roman"/>
                <w:bCs/>
                <w:caps/>
                <w:szCs w:val="24"/>
              </w:rPr>
              <w:t>TER VERVANGING VAN DAT GEDRUKT ONDER NR.</w:t>
            </w:r>
            <w:r>
              <w:rPr>
                <w:rFonts w:ascii="Times New Roman" w:hAnsi="Times New Roman"/>
                <w:caps/>
              </w:rPr>
              <w:t xml:space="preserve"> 22</w:t>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4A87BA6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D3002">
              <w:rPr>
                <w:rFonts w:ascii="Times New Roman" w:hAnsi="Times New Roman"/>
                <w:b w:val="0"/>
              </w:rPr>
              <w:t>6 maart</w:t>
            </w:r>
            <w:r w:rsidR="00ED42A3">
              <w:rPr>
                <w:rFonts w:ascii="Times New Roman" w:hAnsi="Times New Roman"/>
                <w:b w:val="0"/>
              </w:rPr>
              <w:t xml:space="preserve"> 2025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EA69AC"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D62B92" w14:textId="77777777">
            <w:pPr>
              <w:ind w:firstLine="284"/>
            </w:pPr>
            <w:r w:rsidRPr="00EA69AC">
              <w:t>De ondergetekende stelt het volgende amendement voor:</w:t>
            </w:r>
          </w:p>
        </w:tc>
      </w:tr>
    </w:tbl>
    <w:p w:rsidRPr="00EA69AC" w:rsidR="004330ED" w:rsidP="00D774B3" w:rsidRDefault="004330ED" w14:paraId="2111FEAC" w14:textId="77777777"/>
    <w:p w:rsidR="00730DA4" w:rsidP="00730DA4" w:rsidRDefault="00730DA4" w14:paraId="39712D08" w14:textId="521EEBD5"/>
    <w:p w:rsidR="00730DA4" w:rsidP="00B5600D" w:rsidRDefault="00987BB5" w14:paraId="10A08705" w14:textId="0C13701F">
      <w:pPr>
        <w:ind w:firstLine="284"/>
      </w:pPr>
      <w:r>
        <w:t>I</w:t>
      </w:r>
      <w:r w:rsidR="00730DA4">
        <w:t xml:space="preserve">n artikel 1.5.5 wordt, onder vernummering van het zesde tot het zevende lid, een lid ingevoegd, luidende: </w:t>
      </w:r>
    </w:p>
    <w:p w:rsidRPr="00AA0912" w:rsidR="00AA0912" w:rsidP="00AA0912" w:rsidRDefault="00AA0912" w14:paraId="5274AD6A" w14:textId="77777777">
      <w:pPr>
        <w:ind w:firstLine="284"/>
      </w:pPr>
      <w:r w:rsidRPr="00AA0912">
        <w:t>6. In de gevallen waarin op grond van artikel 3.5.1 beklag kan worden ingediend, blijft het derde lid van toepassing zolang de termijn, genoemd in artikel 3.5.4, eerste lid, niet is verstreken.</w:t>
      </w:r>
    </w:p>
    <w:p w:rsidR="00EA1CE4" w:rsidP="00EA1CE4" w:rsidRDefault="00EA1CE4" w14:paraId="606D88CF" w14:textId="77777777"/>
    <w:p w:rsidRPr="00EA69AC" w:rsidR="003C21AC" w:rsidP="00EA1CE4" w:rsidRDefault="003C21AC" w14:paraId="652647DC" w14:textId="77777777">
      <w:pPr>
        <w:rPr>
          <w:b/>
        </w:rPr>
      </w:pPr>
      <w:r w:rsidRPr="00EA69AC">
        <w:rPr>
          <w:b/>
        </w:rPr>
        <w:t>Toelichting</w:t>
      </w:r>
    </w:p>
    <w:p w:rsidR="001F6BDC" w:rsidP="001F6BDC" w:rsidRDefault="001F6BDC" w14:paraId="155C94C4" w14:textId="77777777"/>
    <w:p w:rsidR="007C0238" w:rsidP="001F3736" w:rsidRDefault="001F6BDC" w14:paraId="6141B911" w14:textId="39F89CEC">
      <w:pPr>
        <w:jc w:val="both"/>
      </w:pPr>
      <w:r>
        <w:t xml:space="preserve">Op grond van artikel 1.5.4 hebben slachtoffers het recht om voldoende informatie te ontvangen over </w:t>
      </w:r>
      <w:r w:rsidR="00DF559F">
        <w:t xml:space="preserve">de strafzaak waarin ze betrokken zijn. </w:t>
      </w:r>
      <w:r w:rsidR="00F96C7E">
        <w:t>Op grond van artikel 1.5.5 k</w:t>
      </w:r>
      <w:r w:rsidR="007C0238">
        <w:t>unnen slachtoffers</w:t>
      </w:r>
      <w:r w:rsidR="00F96C7E">
        <w:t xml:space="preserve"> stukken die relevant zijn voor de beoordeling van de zaak </w:t>
      </w:r>
      <w:r w:rsidR="007C0238">
        <w:t>voegen en verzoeken om kennisneming van de processtukken.</w:t>
      </w:r>
      <w:r w:rsidR="004E514D">
        <w:t xml:space="preserve"> Deze </w:t>
      </w:r>
      <w:r w:rsidR="00C65BB7">
        <w:t>voorgestelde wets</w:t>
      </w:r>
      <w:r w:rsidR="004E514D">
        <w:t>artikelen zien echter op</w:t>
      </w:r>
      <w:r w:rsidR="000B2776">
        <w:t xml:space="preserve"> situaties waarin de beslissing </w:t>
      </w:r>
      <w:r w:rsidR="00C65BB7">
        <w:t xml:space="preserve">al </w:t>
      </w:r>
      <w:r w:rsidR="000B2776">
        <w:t>is genomen een verdachte te vervolgen. Wanneer</w:t>
      </w:r>
      <w:r w:rsidR="00C65BB7">
        <w:t xml:space="preserve"> echter</w:t>
      </w:r>
      <w:r w:rsidR="000B2776">
        <w:t xml:space="preserve"> geen vervolging wordt ingesteld,</w:t>
      </w:r>
      <w:r w:rsidR="009B1CC7">
        <w:t xml:space="preserve"> hebben slachtoffers </w:t>
      </w:r>
      <w:r w:rsidR="000A683B">
        <w:t>geen recht om kennis te nemen van relevante informatie</w:t>
      </w:r>
      <w:r w:rsidR="009B1CC7">
        <w:t>. Die informatie is</w:t>
      </w:r>
      <w:r w:rsidR="000A683B">
        <w:t xml:space="preserve"> </w:t>
      </w:r>
      <w:r w:rsidR="00C65BB7">
        <w:t xml:space="preserve">wel </w:t>
      </w:r>
      <w:r w:rsidR="00107E54">
        <w:t xml:space="preserve">noodzakelijk </w:t>
      </w:r>
      <w:r w:rsidR="009B1CC7">
        <w:t>voor het slachtoffer om e</w:t>
      </w:r>
      <w:r w:rsidR="000A683B">
        <w:t xml:space="preserve">en weloverwogen keuze te maken </w:t>
      </w:r>
      <w:r w:rsidR="001F3736">
        <w:t xml:space="preserve">ten aanzien van het starten van een beklagprocedure. Indiener verwacht dat door het mogelijk maken dat slachtoffers ook bij niet vervolging kennis kunnen nemen van relevante stukken, het aantal beklagzaken zou kunnen afnemen. </w:t>
      </w:r>
    </w:p>
    <w:p w:rsidR="007C0238" w:rsidP="001F3736" w:rsidRDefault="007C0238" w14:paraId="263A291D" w14:textId="77777777">
      <w:pPr>
        <w:jc w:val="both"/>
      </w:pPr>
    </w:p>
    <w:p w:rsidR="00DB5508" w:rsidP="001F3736" w:rsidRDefault="00DB5508" w14:paraId="281D958C" w14:textId="40F21A50">
      <w:pPr>
        <w:jc w:val="both"/>
        <w:rPr>
          <w:szCs w:val="24"/>
        </w:rPr>
      </w:pPr>
      <w:r>
        <w:rPr>
          <w:szCs w:val="24"/>
        </w:rPr>
        <w:t xml:space="preserve">Beoogd wordt </w:t>
      </w:r>
      <w:r w:rsidR="00292CE2">
        <w:rPr>
          <w:szCs w:val="24"/>
        </w:rPr>
        <w:t xml:space="preserve">derhalve </w:t>
      </w:r>
      <w:r>
        <w:rPr>
          <w:szCs w:val="24"/>
        </w:rPr>
        <w:t xml:space="preserve">dat slachtoffers op basis van </w:t>
      </w:r>
      <w:r w:rsidR="00CC79CB">
        <w:rPr>
          <w:szCs w:val="24"/>
        </w:rPr>
        <w:t>het nieuw voorgestelde artikel 1.5.</w:t>
      </w:r>
      <w:r w:rsidR="0018134A">
        <w:rPr>
          <w:szCs w:val="24"/>
        </w:rPr>
        <w:t>5, zesde</w:t>
      </w:r>
      <w:r w:rsidR="00CC79CB">
        <w:rPr>
          <w:szCs w:val="24"/>
        </w:rPr>
        <w:t xml:space="preserve"> lid</w:t>
      </w:r>
      <w:r w:rsidR="0018134A">
        <w:rPr>
          <w:szCs w:val="24"/>
        </w:rPr>
        <w:t>,</w:t>
      </w:r>
      <w:r w:rsidR="00CC79CB">
        <w:rPr>
          <w:szCs w:val="24"/>
        </w:rPr>
        <w:t xml:space="preserve"> </w:t>
      </w:r>
      <w:r w:rsidR="006824C6">
        <w:rPr>
          <w:szCs w:val="24"/>
        </w:rPr>
        <w:t>het recht krijgen</w:t>
      </w:r>
      <w:r w:rsidR="003E7E99">
        <w:rPr>
          <w:szCs w:val="24"/>
        </w:rPr>
        <w:t xml:space="preserve"> te verzoeken kennis te nemen van de stukken die </w:t>
      </w:r>
      <w:r w:rsidR="00970061">
        <w:rPr>
          <w:szCs w:val="24"/>
        </w:rPr>
        <w:t xml:space="preserve">zij relevant </w:t>
      </w:r>
      <w:r w:rsidR="008A62D8">
        <w:rPr>
          <w:szCs w:val="24"/>
        </w:rPr>
        <w:t xml:space="preserve">achten </w:t>
      </w:r>
      <w:r w:rsidR="00970061">
        <w:rPr>
          <w:szCs w:val="24"/>
        </w:rPr>
        <w:t xml:space="preserve">voor de beoordeling van de </w:t>
      </w:r>
      <w:r w:rsidR="008A62D8">
        <w:rPr>
          <w:szCs w:val="24"/>
        </w:rPr>
        <w:t xml:space="preserve">beslissing tot niet-vervolging. </w:t>
      </w:r>
      <w:r w:rsidR="00B33A85">
        <w:rPr>
          <w:szCs w:val="24"/>
        </w:rPr>
        <w:t>Een</w:t>
      </w:r>
      <w:r w:rsidR="00970061">
        <w:rPr>
          <w:szCs w:val="24"/>
        </w:rPr>
        <w:t xml:space="preserve"> dergelijk verzoek </w:t>
      </w:r>
      <w:r w:rsidR="00B33A85">
        <w:rPr>
          <w:szCs w:val="24"/>
        </w:rPr>
        <w:t>moet ingediend kunnen worden</w:t>
      </w:r>
      <w:r w:rsidR="00CC79CB">
        <w:rPr>
          <w:szCs w:val="24"/>
        </w:rPr>
        <w:t xml:space="preserve"> voordat </w:t>
      </w:r>
      <w:r w:rsidR="00B33A85">
        <w:rPr>
          <w:szCs w:val="24"/>
        </w:rPr>
        <w:t>slachtoffers</w:t>
      </w:r>
      <w:r w:rsidR="00CC79CB">
        <w:rPr>
          <w:szCs w:val="24"/>
        </w:rPr>
        <w:t xml:space="preserve"> </w:t>
      </w:r>
      <w:r w:rsidR="008E10C7">
        <w:rPr>
          <w:szCs w:val="24"/>
        </w:rPr>
        <w:t xml:space="preserve">een beklagprocedure starten tegen de beslissing van het OM een verdachte niet te vervolgen. </w:t>
      </w:r>
    </w:p>
    <w:p w:rsidR="007B629F" w:rsidP="001F3736" w:rsidRDefault="007B629F" w14:paraId="0C1FCED5" w14:textId="77777777">
      <w:pPr>
        <w:jc w:val="both"/>
        <w:rPr>
          <w:szCs w:val="24"/>
        </w:rPr>
      </w:pPr>
    </w:p>
    <w:p w:rsidR="007348F4" w:rsidP="001F3736" w:rsidRDefault="007348F4" w14:paraId="307AD608" w14:textId="3B1C75F8">
      <w:pPr>
        <w:jc w:val="both"/>
        <w:rPr>
          <w:szCs w:val="24"/>
        </w:rPr>
      </w:pPr>
      <w:r w:rsidRPr="007348F4">
        <w:rPr>
          <w:szCs w:val="24"/>
        </w:rPr>
        <w:t>De kennisneming van bepaalde processtukken kan net als bij</w:t>
      </w:r>
      <w:r w:rsidR="000076D2">
        <w:rPr>
          <w:szCs w:val="24"/>
        </w:rPr>
        <w:t xml:space="preserve"> het </w:t>
      </w:r>
      <w:r w:rsidR="0018134A">
        <w:rPr>
          <w:szCs w:val="24"/>
        </w:rPr>
        <w:t xml:space="preserve">in het wetsvoorstel </w:t>
      </w:r>
      <w:r w:rsidR="000076D2">
        <w:rPr>
          <w:szCs w:val="24"/>
        </w:rPr>
        <w:t>voorgestelde artikel 1.5.5</w:t>
      </w:r>
      <w:r w:rsidRPr="007348F4">
        <w:rPr>
          <w:szCs w:val="24"/>
        </w:rPr>
        <w:t xml:space="preserve"> worden onthouden in het belang van het onderzoek, in het belang van de bescherming van de persoonlijke levenssfeer of in het belang van de opsporing en vervolging van strafbare feiten dan wel op zwaarwichtige gronden aan het algemeen belang ontleend.</w:t>
      </w:r>
      <w:r>
        <w:rPr>
          <w:szCs w:val="24"/>
        </w:rPr>
        <w:t xml:space="preserve"> Hiermee wordt ondervangen dat de beklagprocedure enkel wordt gebruikt om bijvoorbeeld privacygevoelige gegevens te verkrijgen over de persoon wiens vervolging wordt verlangd. </w:t>
      </w:r>
    </w:p>
    <w:p w:rsidRPr="009F6143" w:rsidR="005B1DCC" w:rsidP="00BF623B" w:rsidRDefault="005B1DCC" w14:paraId="60F1E106" w14:textId="77777777">
      <w:pPr>
        <w:rPr>
          <w:szCs w:val="24"/>
        </w:rPr>
      </w:pPr>
    </w:p>
    <w:p w:rsidRPr="00EA69AC" w:rsidR="00B4708A" w:rsidP="00EA1CE4" w:rsidRDefault="00D351C1" w14:paraId="3A5294FF" w14:textId="638B1819">
      <w:r>
        <w:t>Ellian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0288" w14:textId="77777777" w:rsidR="00F308BE" w:rsidRDefault="00F308BE">
      <w:pPr>
        <w:spacing w:line="20" w:lineRule="exact"/>
      </w:pPr>
    </w:p>
  </w:endnote>
  <w:endnote w:type="continuationSeparator" w:id="0">
    <w:p w14:paraId="253080E7" w14:textId="77777777" w:rsidR="00F308BE" w:rsidRDefault="00F308BE">
      <w:pPr>
        <w:pStyle w:val="Amendement"/>
      </w:pPr>
      <w:r>
        <w:rPr>
          <w:b w:val="0"/>
        </w:rPr>
        <w:t xml:space="preserve"> </w:t>
      </w:r>
    </w:p>
  </w:endnote>
  <w:endnote w:type="continuationNotice" w:id="1">
    <w:p w14:paraId="0728505A" w14:textId="77777777" w:rsidR="00F308BE" w:rsidRDefault="00F308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12AC" w14:textId="77777777" w:rsidR="00F308BE" w:rsidRDefault="00F308BE">
      <w:pPr>
        <w:pStyle w:val="Amendement"/>
      </w:pPr>
      <w:r>
        <w:rPr>
          <w:b w:val="0"/>
        </w:rPr>
        <w:separator/>
      </w:r>
    </w:p>
  </w:footnote>
  <w:footnote w:type="continuationSeparator" w:id="0">
    <w:p w14:paraId="0E4D628D" w14:textId="77777777" w:rsidR="00F308BE" w:rsidRDefault="00F30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A32"/>
    <w:multiLevelType w:val="multilevel"/>
    <w:tmpl w:val="2C7AA5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0B778D"/>
    <w:multiLevelType w:val="multilevel"/>
    <w:tmpl w:val="463607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3059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6301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0183F"/>
    <w:rsid w:val="000076D2"/>
    <w:rsid w:val="00020D08"/>
    <w:rsid w:val="00040026"/>
    <w:rsid w:val="00052188"/>
    <w:rsid w:val="00084673"/>
    <w:rsid w:val="00094AA0"/>
    <w:rsid w:val="000A683B"/>
    <w:rsid w:val="000B2776"/>
    <w:rsid w:val="000D17BF"/>
    <w:rsid w:val="00104D7C"/>
    <w:rsid w:val="00107E54"/>
    <w:rsid w:val="00157CAF"/>
    <w:rsid w:val="001656EE"/>
    <w:rsid w:val="0016653D"/>
    <w:rsid w:val="0018134A"/>
    <w:rsid w:val="001D3002"/>
    <w:rsid w:val="001D56AF"/>
    <w:rsid w:val="001E0E21"/>
    <w:rsid w:val="001F3736"/>
    <w:rsid w:val="001F6BDC"/>
    <w:rsid w:val="00212E0A"/>
    <w:rsid w:val="002153B0"/>
    <w:rsid w:val="0021777F"/>
    <w:rsid w:val="00241DD0"/>
    <w:rsid w:val="00292CE2"/>
    <w:rsid w:val="002A0713"/>
    <w:rsid w:val="002A102C"/>
    <w:rsid w:val="003766B1"/>
    <w:rsid w:val="003C21AC"/>
    <w:rsid w:val="003C5218"/>
    <w:rsid w:val="003C7876"/>
    <w:rsid w:val="003E2F98"/>
    <w:rsid w:val="003E7E99"/>
    <w:rsid w:val="0042574B"/>
    <w:rsid w:val="004330ED"/>
    <w:rsid w:val="00481C91"/>
    <w:rsid w:val="004911E3"/>
    <w:rsid w:val="00497D57"/>
    <w:rsid w:val="004A1E29"/>
    <w:rsid w:val="004A7DD4"/>
    <w:rsid w:val="004B50D8"/>
    <w:rsid w:val="004B5B90"/>
    <w:rsid w:val="004E514D"/>
    <w:rsid w:val="00501109"/>
    <w:rsid w:val="005032A2"/>
    <w:rsid w:val="005703C9"/>
    <w:rsid w:val="00597703"/>
    <w:rsid w:val="005A6097"/>
    <w:rsid w:val="005B1DCC"/>
    <w:rsid w:val="005B7323"/>
    <w:rsid w:val="005C25B9"/>
    <w:rsid w:val="006267E6"/>
    <w:rsid w:val="006558D2"/>
    <w:rsid w:val="00672D25"/>
    <w:rsid w:val="006738BC"/>
    <w:rsid w:val="006771A0"/>
    <w:rsid w:val="006824C6"/>
    <w:rsid w:val="006D3E69"/>
    <w:rsid w:val="006E0971"/>
    <w:rsid w:val="00730DA4"/>
    <w:rsid w:val="007348F4"/>
    <w:rsid w:val="00740F6F"/>
    <w:rsid w:val="007709F6"/>
    <w:rsid w:val="007965FC"/>
    <w:rsid w:val="007B629F"/>
    <w:rsid w:val="007C0238"/>
    <w:rsid w:val="007D2608"/>
    <w:rsid w:val="008164E5"/>
    <w:rsid w:val="00830081"/>
    <w:rsid w:val="008467D7"/>
    <w:rsid w:val="00852541"/>
    <w:rsid w:val="00865D47"/>
    <w:rsid w:val="0088452C"/>
    <w:rsid w:val="00884A74"/>
    <w:rsid w:val="008A1764"/>
    <w:rsid w:val="008A62D8"/>
    <w:rsid w:val="008D7DCB"/>
    <w:rsid w:val="008E10C7"/>
    <w:rsid w:val="009055DB"/>
    <w:rsid w:val="00905ECB"/>
    <w:rsid w:val="00930C32"/>
    <w:rsid w:val="0096165D"/>
    <w:rsid w:val="00970061"/>
    <w:rsid w:val="00987BB5"/>
    <w:rsid w:val="00993E91"/>
    <w:rsid w:val="009A409F"/>
    <w:rsid w:val="009B1CC7"/>
    <w:rsid w:val="009B5845"/>
    <w:rsid w:val="009C0C1F"/>
    <w:rsid w:val="009F6143"/>
    <w:rsid w:val="00A10505"/>
    <w:rsid w:val="00A1288B"/>
    <w:rsid w:val="00A15FA2"/>
    <w:rsid w:val="00A53203"/>
    <w:rsid w:val="00A772EB"/>
    <w:rsid w:val="00AA0912"/>
    <w:rsid w:val="00AB2F45"/>
    <w:rsid w:val="00B01BA6"/>
    <w:rsid w:val="00B14B1F"/>
    <w:rsid w:val="00B33A85"/>
    <w:rsid w:val="00B4708A"/>
    <w:rsid w:val="00B5600D"/>
    <w:rsid w:val="00BF623B"/>
    <w:rsid w:val="00C035D4"/>
    <w:rsid w:val="00C47155"/>
    <w:rsid w:val="00C65BB7"/>
    <w:rsid w:val="00C679BF"/>
    <w:rsid w:val="00C81BBD"/>
    <w:rsid w:val="00C97F92"/>
    <w:rsid w:val="00CC79CB"/>
    <w:rsid w:val="00CD3132"/>
    <w:rsid w:val="00CE27CD"/>
    <w:rsid w:val="00D134F3"/>
    <w:rsid w:val="00D351C1"/>
    <w:rsid w:val="00D36AA8"/>
    <w:rsid w:val="00D47D01"/>
    <w:rsid w:val="00D774B3"/>
    <w:rsid w:val="00DB5508"/>
    <w:rsid w:val="00DD35A5"/>
    <w:rsid w:val="00DE2948"/>
    <w:rsid w:val="00DF559F"/>
    <w:rsid w:val="00DF68BE"/>
    <w:rsid w:val="00DF712A"/>
    <w:rsid w:val="00E01F81"/>
    <w:rsid w:val="00E25DF4"/>
    <w:rsid w:val="00E3485D"/>
    <w:rsid w:val="00E6167D"/>
    <w:rsid w:val="00E6619B"/>
    <w:rsid w:val="00EA1CE4"/>
    <w:rsid w:val="00EA2192"/>
    <w:rsid w:val="00EA69AC"/>
    <w:rsid w:val="00EB40A1"/>
    <w:rsid w:val="00EC3112"/>
    <w:rsid w:val="00ED42A3"/>
    <w:rsid w:val="00ED5E57"/>
    <w:rsid w:val="00EE1BD8"/>
    <w:rsid w:val="00F308BE"/>
    <w:rsid w:val="00F96C7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E6167D"/>
    <w:rPr>
      <w:sz w:val="16"/>
      <w:szCs w:val="16"/>
    </w:rPr>
  </w:style>
  <w:style w:type="paragraph" w:styleId="Tekstopmerking">
    <w:name w:val="annotation text"/>
    <w:basedOn w:val="Standaard"/>
    <w:link w:val="TekstopmerkingChar"/>
    <w:unhideWhenUsed/>
    <w:rsid w:val="00E6167D"/>
    <w:rPr>
      <w:sz w:val="20"/>
    </w:rPr>
  </w:style>
  <w:style w:type="character" w:customStyle="1" w:styleId="TekstopmerkingChar">
    <w:name w:val="Tekst opmerking Char"/>
    <w:basedOn w:val="Standaardalinea-lettertype"/>
    <w:link w:val="Tekstopmerking"/>
    <w:rsid w:val="00E6167D"/>
  </w:style>
  <w:style w:type="paragraph" w:styleId="Onderwerpvanopmerking">
    <w:name w:val="annotation subject"/>
    <w:basedOn w:val="Tekstopmerking"/>
    <w:next w:val="Tekstopmerking"/>
    <w:link w:val="OnderwerpvanopmerkingChar"/>
    <w:semiHidden/>
    <w:unhideWhenUsed/>
    <w:rsid w:val="00E6167D"/>
    <w:rPr>
      <w:b/>
      <w:bCs/>
    </w:rPr>
  </w:style>
  <w:style w:type="character" w:customStyle="1" w:styleId="OnderwerpvanopmerkingChar">
    <w:name w:val="Onderwerp van opmerking Char"/>
    <w:basedOn w:val="TekstopmerkingChar"/>
    <w:link w:val="Onderwerpvanopmerking"/>
    <w:semiHidden/>
    <w:rsid w:val="00E6167D"/>
    <w:rPr>
      <w:b/>
      <w:bCs/>
    </w:rPr>
  </w:style>
  <w:style w:type="paragraph" w:styleId="Revisie">
    <w:name w:val="Revision"/>
    <w:hidden/>
    <w:uiPriority w:val="99"/>
    <w:semiHidden/>
    <w:rsid w:val="00730D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7828">
      <w:bodyDiv w:val="1"/>
      <w:marLeft w:val="0"/>
      <w:marRight w:val="0"/>
      <w:marTop w:val="0"/>
      <w:marBottom w:val="0"/>
      <w:divBdr>
        <w:top w:val="none" w:sz="0" w:space="0" w:color="auto"/>
        <w:left w:val="none" w:sz="0" w:space="0" w:color="auto"/>
        <w:bottom w:val="none" w:sz="0" w:space="0" w:color="auto"/>
        <w:right w:val="none" w:sz="0" w:space="0" w:color="auto"/>
      </w:divBdr>
    </w:div>
    <w:div w:id="1664430664">
      <w:bodyDiv w:val="1"/>
      <w:marLeft w:val="0"/>
      <w:marRight w:val="0"/>
      <w:marTop w:val="0"/>
      <w:marBottom w:val="0"/>
      <w:divBdr>
        <w:top w:val="none" w:sz="0" w:space="0" w:color="auto"/>
        <w:left w:val="none" w:sz="0" w:space="0" w:color="auto"/>
        <w:bottom w:val="none" w:sz="0" w:space="0" w:color="auto"/>
        <w:right w:val="none" w:sz="0" w:space="0" w:color="auto"/>
      </w:divBdr>
    </w:div>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695616029">
      <w:bodyDiv w:val="1"/>
      <w:marLeft w:val="0"/>
      <w:marRight w:val="0"/>
      <w:marTop w:val="0"/>
      <w:marBottom w:val="0"/>
      <w:divBdr>
        <w:top w:val="none" w:sz="0" w:space="0" w:color="auto"/>
        <w:left w:val="none" w:sz="0" w:space="0" w:color="auto"/>
        <w:bottom w:val="none" w:sz="0" w:space="0" w:color="auto"/>
        <w:right w:val="none" w:sz="0" w:space="0" w:color="auto"/>
      </w:divBdr>
    </w:div>
    <w:div w:id="20176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363</ap:Words>
  <ap:Characters>2116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2025-03-06T10:28:00.0000000Z</dcterms:created>
  <dcterms:modified xsi:type="dcterms:W3CDTF">2025-03-06T10:29:00.0000000Z</dcterms:modified>
  <dc:description>------------------------</dc:description>
  <dc:subject/>
  <keywords/>
  <version/>
  <category/>
</coreProperties>
</file>