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21C11" w14:paraId="6CF712F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D37AE5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C28314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21C11" w14:paraId="40986B6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D9F3A9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21C11" w14:paraId="1BF4C1A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5C59FB" w14:textId="77777777"/>
        </w:tc>
      </w:tr>
      <w:tr w:rsidR="00997775" w:rsidTr="00E21C11" w14:paraId="682E16A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7B725B4" w14:textId="77777777"/>
        </w:tc>
      </w:tr>
      <w:tr w:rsidR="00997775" w:rsidTr="00E21C11" w14:paraId="2FC52D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28ABBC" w14:textId="77777777"/>
        </w:tc>
        <w:tc>
          <w:tcPr>
            <w:tcW w:w="7654" w:type="dxa"/>
            <w:gridSpan w:val="2"/>
          </w:tcPr>
          <w:p w:rsidR="00997775" w:rsidRDefault="00997775" w14:paraId="725130AC" w14:textId="77777777"/>
        </w:tc>
      </w:tr>
      <w:tr w:rsidR="00E21C11" w:rsidTr="00E21C11" w14:paraId="152644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1C11" w:rsidP="00E21C11" w:rsidRDefault="00E21C11" w14:paraId="3A6E3F84" w14:textId="31D4D0BB">
            <w:pPr>
              <w:rPr>
                <w:b/>
              </w:rPr>
            </w:pPr>
            <w:r>
              <w:rPr>
                <w:b/>
              </w:rPr>
              <w:t>29 684</w:t>
            </w:r>
          </w:p>
        </w:tc>
        <w:tc>
          <w:tcPr>
            <w:tcW w:w="7654" w:type="dxa"/>
            <w:gridSpan w:val="2"/>
          </w:tcPr>
          <w:p w:rsidR="00E21C11" w:rsidP="00E21C11" w:rsidRDefault="00E21C11" w14:paraId="32878C83" w14:textId="77D33B74">
            <w:pPr>
              <w:rPr>
                <w:b/>
              </w:rPr>
            </w:pPr>
            <w:r w:rsidRPr="00284070">
              <w:rPr>
                <w:b/>
                <w:bCs/>
              </w:rPr>
              <w:t>Waddenzeebeleid</w:t>
            </w:r>
          </w:p>
        </w:tc>
      </w:tr>
      <w:tr w:rsidR="00E21C11" w:rsidTr="00E21C11" w14:paraId="18FC0C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1C11" w:rsidP="00E21C11" w:rsidRDefault="00E21C11" w14:paraId="780F49FF" w14:textId="77777777"/>
        </w:tc>
        <w:tc>
          <w:tcPr>
            <w:tcW w:w="7654" w:type="dxa"/>
            <w:gridSpan w:val="2"/>
          </w:tcPr>
          <w:p w:rsidR="00E21C11" w:rsidP="00E21C11" w:rsidRDefault="00E21C11" w14:paraId="7D96B072" w14:textId="77777777"/>
        </w:tc>
      </w:tr>
      <w:tr w:rsidR="00E21C11" w:rsidTr="00E21C11" w14:paraId="5E6A04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1C11" w:rsidP="00E21C11" w:rsidRDefault="00E21C11" w14:paraId="1878C440" w14:textId="77777777"/>
        </w:tc>
        <w:tc>
          <w:tcPr>
            <w:tcW w:w="7654" w:type="dxa"/>
            <w:gridSpan w:val="2"/>
          </w:tcPr>
          <w:p w:rsidR="00E21C11" w:rsidP="00E21C11" w:rsidRDefault="00E21C11" w14:paraId="6C0D89BD" w14:textId="77777777"/>
        </w:tc>
      </w:tr>
      <w:tr w:rsidR="00E21C11" w:rsidTr="00E21C11" w14:paraId="2637AF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1C11" w:rsidP="00E21C11" w:rsidRDefault="00E21C11" w14:paraId="24312CEB" w14:textId="7ED87D2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288</w:t>
            </w:r>
          </w:p>
        </w:tc>
        <w:tc>
          <w:tcPr>
            <w:tcW w:w="7654" w:type="dxa"/>
            <w:gridSpan w:val="2"/>
          </w:tcPr>
          <w:p w:rsidR="00E21C11" w:rsidP="00E21C11" w:rsidRDefault="00E21C11" w14:paraId="0D94F2EA" w14:textId="703AC12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AUKJE DE VRIES C.S.</w:t>
            </w:r>
          </w:p>
        </w:tc>
      </w:tr>
      <w:tr w:rsidR="00E21C11" w:rsidTr="00E21C11" w14:paraId="6A8D87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1C11" w:rsidP="00E21C11" w:rsidRDefault="00E21C11" w14:paraId="415B9AA6" w14:textId="77777777"/>
        </w:tc>
        <w:tc>
          <w:tcPr>
            <w:tcW w:w="7654" w:type="dxa"/>
            <w:gridSpan w:val="2"/>
          </w:tcPr>
          <w:p w:rsidR="00E21C11" w:rsidP="00E21C11" w:rsidRDefault="00E21C11" w14:paraId="7248B67B" w14:textId="7D2247A6">
            <w:r>
              <w:t>Voorgesteld 6 maart 2025</w:t>
            </w:r>
          </w:p>
        </w:tc>
      </w:tr>
      <w:tr w:rsidR="00E21C11" w:rsidTr="00E21C11" w14:paraId="4CBFD4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1C11" w:rsidP="00E21C11" w:rsidRDefault="00E21C11" w14:paraId="528B1BD6" w14:textId="77777777"/>
        </w:tc>
        <w:tc>
          <w:tcPr>
            <w:tcW w:w="7654" w:type="dxa"/>
            <w:gridSpan w:val="2"/>
          </w:tcPr>
          <w:p w:rsidR="00E21C11" w:rsidP="00E21C11" w:rsidRDefault="00E21C11" w14:paraId="3DB7BC4E" w14:textId="77777777"/>
        </w:tc>
      </w:tr>
      <w:tr w:rsidR="00E21C11" w:rsidTr="00E21C11" w14:paraId="1CF8EE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1C11" w:rsidP="00E21C11" w:rsidRDefault="00E21C11" w14:paraId="76549058" w14:textId="77777777"/>
        </w:tc>
        <w:tc>
          <w:tcPr>
            <w:tcW w:w="7654" w:type="dxa"/>
            <w:gridSpan w:val="2"/>
          </w:tcPr>
          <w:p w:rsidR="00E21C11" w:rsidP="00E21C11" w:rsidRDefault="00E21C11" w14:paraId="25327D2D" w14:textId="77777777">
            <w:r>
              <w:t>De Kamer,</w:t>
            </w:r>
          </w:p>
        </w:tc>
      </w:tr>
      <w:tr w:rsidR="00E21C11" w:rsidTr="00E21C11" w14:paraId="05CB50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1C11" w:rsidP="00E21C11" w:rsidRDefault="00E21C11" w14:paraId="14F1FFAB" w14:textId="77777777"/>
        </w:tc>
        <w:tc>
          <w:tcPr>
            <w:tcW w:w="7654" w:type="dxa"/>
            <w:gridSpan w:val="2"/>
          </w:tcPr>
          <w:p w:rsidR="00E21C11" w:rsidP="00E21C11" w:rsidRDefault="00E21C11" w14:paraId="22E9FE3E" w14:textId="77777777"/>
        </w:tc>
      </w:tr>
      <w:tr w:rsidR="00E21C11" w:rsidTr="00E21C11" w14:paraId="5F4400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1C11" w:rsidP="00E21C11" w:rsidRDefault="00E21C11" w14:paraId="63CB50D9" w14:textId="77777777"/>
        </w:tc>
        <w:tc>
          <w:tcPr>
            <w:tcW w:w="7654" w:type="dxa"/>
            <w:gridSpan w:val="2"/>
          </w:tcPr>
          <w:p w:rsidR="00E21C11" w:rsidP="00E21C11" w:rsidRDefault="00E21C11" w14:paraId="09E98946" w14:textId="77777777">
            <w:r>
              <w:t>gehoord de beraadslaging,</w:t>
            </w:r>
          </w:p>
        </w:tc>
      </w:tr>
      <w:tr w:rsidR="00E21C11" w:rsidTr="00E21C11" w14:paraId="1FF985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1C11" w:rsidP="00E21C11" w:rsidRDefault="00E21C11" w14:paraId="4ECA451B" w14:textId="77777777"/>
        </w:tc>
        <w:tc>
          <w:tcPr>
            <w:tcW w:w="7654" w:type="dxa"/>
            <w:gridSpan w:val="2"/>
          </w:tcPr>
          <w:p w:rsidR="00E21C11" w:rsidP="00E21C11" w:rsidRDefault="00E21C11" w14:paraId="40C9FCF1" w14:textId="77777777"/>
        </w:tc>
      </w:tr>
      <w:tr w:rsidR="00E21C11" w:rsidTr="00E21C11" w14:paraId="2BFA21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21C11" w:rsidP="00E21C11" w:rsidRDefault="00E21C11" w14:paraId="42748207" w14:textId="77777777"/>
        </w:tc>
        <w:tc>
          <w:tcPr>
            <w:tcW w:w="7654" w:type="dxa"/>
            <w:gridSpan w:val="2"/>
          </w:tcPr>
          <w:p w:rsidRPr="00E21C11" w:rsidR="00E21C11" w:rsidP="00E21C11" w:rsidRDefault="00E21C11" w14:paraId="12221988" w14:textId="77777777">
            <w:r w:rsidRPr="00E21C11">
              <w:t>overwegende dat de veerverbinding voor de Waddeneilanden een levensader is;</w:t>
            </w:r>
          </w:p>
          <w:p w:rsidR="00E21C11" w:rsidP="00E21C11" w:rsidRDefault="00E21C11" w14:paraId="3A85508D" w14:textId="77777777"/>
          <w:p w:rsidRPr="00E21C11" w:rsidR="00E21C11" w:rsidP="00E21C11" w:rsidRDefault="00E21C11" w14:paraId="413A43BC" w14:textId="1910F4A0">
            <w:r w:rsidRPr="00E21C11">
              <w:t>overwegende dat de bereikbaarheid en de betaalbaarheid voor de bewoners van de Waddeneilanden en de ondernemers van cruciaal belang zijn;</w:t>
            </w:r>
          </w:p>
          <w:p w:rsidR="00E21C11" w:rsidP="00E21C11" w:rsidRDefault="00E21C11" w14:paraId="11CC8652" w14:textId="77777777"/>
          <w:p w:rsidRPr="00E21C11" w:rsidR="00E21C11" w:rsidP="00E21C11" w:rsidRDefault="00E21C11" w14:paraId="73454827" w14:textId="2770146E">
            <w:r w:rsidRPr="00E21C11">
              <w:t>verzoekt de regering in de concessie voor Vlieland/Terschelling en Ameland/Schiermonnikoog in ieder geval heldere, afrekenbare, afspraken op te nemen met betrekking tot:</w:t>
            </w:r>
          </w:p>
          <w:p w:rsidRPr="00E21C11" w:rsidR="00E21C11" w:rsidP="00E21C11" w:rsidRDefault="00E21C11" w14:paraId="43EDFD99" w14:textId="77777777">
            <w:pPr>
              <w:numPr>
                <w:ilvl w:val="0"/>
                <w:numId w:val="1"/>
              </w:numPr>
            </w:pPr>
            <w:r w:rsidRPr="00E21C11">
              <w:t>de diepte en de breedte van de vaargeulen voor een goede en veilige verbinding;</w:t>
            </w:r>
          </w:p>
          <w:p w:rsidRPr="00E21C11" w:rsidR="00E21C11" w:rsidP="00E21C11" w:rsidRDefault="00E21C11" w14:paraId="1C26B31F" w14:textId="77777777">
            <w:pPr>
              <w:numPr>
                <w:ilvl w:val="0"/>
                <w:numId w:val="1"/>
              </w:numPr>
            </w:pPr>
            <w:r w:rsidRPr="00E21C11">
              <w:t>de betaalbaarheid voor de eilanders en de badgasten, inclusief duidelijkheid over tussentijdse prijsstijgingen;</w:t>
            </w:r>
          </w:p>
          <w:p w:rsidRPr="00E21C11" w:rsidR="00E21C11" w:rsidP="00E21C11" w:rsidRDefault="00E21C11" w14:paraId="13B26C41" w14:textId="77777777">
            <w:pPr>
              <w:numPr>
                <w:ilvl w:val="0"/>
                <w:numId w:val="1"/>
              </w:numPr>
            </w:pPr>
            <w:r w:rsidRPr="00E21C11">
              <w:t>de frequentie die zorgt voor een bereikbaarheid die niet verslechtert ten opzichte van de huidige dienstregeling;</w:t>
            </w:r>
          </w:p>
          <w:p w:rsidRPr="00E21C11" w:rsidR="00E21C11" w:rsidP="00E21C11" w:rsidRDefault="00E21C11" w14:paraId="3EEFB1BC" w14:textId="77777777">
            <w:pPr>
              <w:numPr>
                <w:ilvl w:val="0"/>
                <w:numId w:val="1"/>
              </w:numPr>
            </w:pPr>
            <w:r w:rsidRPr="00E21C11">
              <w:t>gereserveerde plekken voor eilandbewoners voor noodgevallen;</w:t>
            </w:r>
          </w:p>
          <w:p w:rsidRPr="00E21C11" w:rsidR="00E21C11" w:rsidP="00E21C11" w:rsidRDefault="00E21C11" w14:paraId="0C825503" w14:textId="77777777">
            <w:pPr>
              <w:numPr>
                <w:ilvl w:val="0"/>
                <w:numId w:val="1"/>
              </w:numPr>
            </w:pPr>
            <w:r w:rsidRPr="00E21C11">
              <w:t>financiële transparantie van de rederijen (rekening houdend met bedrijfsvertrouwelijkheid),</w:t>
            </w:r>
          </w:p>
          <w:p w:rsidR="00E21C11" w:rsidP="00E21C11" w:rsidRDefault="00E21C11" w14:paraId="1E751C43" w14:textId="77777777"/>
          <w:p w:rsidRPr="00E21C11" w:rsidR="00E21C11" w:rsidP="00E21C11" w:rsidRDefault="00E21C11" w14:paraId="7F041426" w14:textId="6E49C0C4">
            <w:r w:rsidRPr="00E21C11">
              <w:t>en gaat over tot de orde van de dag.</w:t>
            </w:r>
          </w:p>
          <w:p w:rsidR="00E21C11" w:rsidP="00E21C11" w:rsidRDefault="00E21C11" w14:paraId="17077DFF" w14:textId="77777777"/>
          <w:p w:rsidR="00E21C11" w:rsidP="00E21C11" w:rsidRDefault="00E21C11" w14:paraId="04C21A45" w14:textId="77777777">
            <w:r w:rsidRPr="00E21C11">
              <w:t>Aukje de Vries</w:t>
            </w:r>
          </w:p>
          <w:p w:rsidR="00E21C11" w:rsidP="00E21C11" w:rsidRDefault="00E21C11" w14:paraId="372CA0A3" w14:textId="77777777">
            <w:r w:rsidRPr="00E21C11">
              <w:t xml:space="preserve">Soepboer </w:t>
            </w:r>
          </w:p>
          <w:p w:rsidR="00E21C11" w:rsidP="00E21C11" w:rsidRDefault="00E21C11" w14:paraId="0AAD0DE1" w14:textId="461B5260">
            <w:r w:rsidRPr="00E21C11">
              <w:t>Grinwis</w:t>
            </w:r>
          </w:p>
        </w:tc>
      </w:tr>
    </w:tbl>
    <w:p w:rsidR="00997775" w:rsidRDefault="00997775" w14:paraId="35D928D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4D9BC" w14:textId="77777777" w:rsidR="00E21C11" w:rsidRDefault="00E21C11">
      <w:pPr>
        <w:spacing w:line="20" w:lineRule="exact"/>
      </w:pPr>
    </w:p>
  </w:endnote>
  <w:endnote w:type="continuationSeparator" w:id="0">
    <w:p w14:paraId="0FA058EC" w14:textId="77777777" w:rsidR="00E21C11" w:rsidRDefault="00E21C1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F7A856B" w14:textId="77777777" w:rsidR="00E21C11" w:rsidRDefault="00E21C1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36091" w14:textId="77777777" w:rsidR="00E21C11" w:rsidRDefault="00E21C1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AEF6BAB" w14:textId="77777777" w:rsidR="00E21C11" w:rsidRDefault="00E21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000000"/>
    <w:multiLevelType w:val="hybridMultilevel"/>
    <w:tmpl w:val="BE4AB340"/>
    <w:lvl w:ilvl="0" w:tplc="1EBA3CEA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50DEB6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8A04D0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F45860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46B288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86B314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00AC1E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C6A590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0AD210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9039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1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1C11"/>
    <w:rsid w:val="00E27DF4"/>
    <w:rsid w:val="00E63508"/>
    <w:rsid w:val="00ED0FE5"/>
    <w:rsid w:val="00F17F1B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D2453"/>
  <w15:docId w15:val="{DC633B56-4B45-4C67-96A2-A0247443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982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2025-03-12T08:52:00.0000000Z</dcterms:created>
  <dcterms:modified xsi:type="dcterms:W3CDTF">2025-03-12T09:01:00.0000000Z</dcterms:modified>
  <dc:description>------------------------</dc:description>
  <dc:subject/>
  <keywords/>
  <version/>
  <category/>
</coreProperties>
</file>