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18F" w:rsidRDefault="00DD018F" w14:paraId="1BEB880B" w14:textId="77777777">
      <w:bookmarkStart w:name="_GoBack" w:id="0"/>
      <w:bookmarkEnd w:id="0"/>
    </w:p>
    <w:p w:rsidR="008452E5" w:rsidP="008452E5" w:rsidRDefault="008452E5" w14:paraId="4F30F1D1" w14:textId="77777777">
      <w:pPr>
        <w:rPr>
          <w:bCs/>
        </w:rPr>
      </w:pPr>
      <w:r w:rsidRPr="005E05D4">
        <w:rPr>
          <w:bCs/>
        </w:rPr>
        <w:t xml:space="preserve">Hierbij </w:t>
      </w:r>
      <w:r>
        <w:rPr>
          <w:bCs/>
        </w:rPr>
        <w:t>stuur ik</w:t>
      </w:r>
      <w:r w:rsidRPr="005E05D4">
        <w:rPr>
          <w:bCs/>
        </w:rPr>
        <w:t xml:space="preserve"> uw Kamer het</w:t>
      </w:r>
      <w:r>
        <w:rPr>
          <w:bCs/>
        </w:rPr>
        <w:t xml:space="preserve"> adviesrapport van het Adviescollege ICT</w:t>
      </w:r>
      <w:r w:rsidRPr="005E05D4">
        <w:rPr>
          <w:bCs/>
        </w:rPr>
        <w:t>-</w:t>
      </w:r>
      <w:r>
        <w:rPr>
          <w:bCs/>
        </w:rPr>
        <w:t>toetsing (AcICT) over het</w:t>
      </w:r>
      <w:r w:rsidRPr="005E05D4">
        <w:rPr>
          <w:bCs/>
        </w:rPr>
        <w:t xml:space="preserve"> programma </w:t>
      </w:r>
      <w:r>
        <w:rPr>
          <w:bCs/>
        </w:rPr>
        <w:t>EPD Vernieuwing va</w:t>
      </w:r>
      <w:r w:rsidRPr="005E05D4">
        <w:rPr>
          <w:bCs/>
        </w:rPr>
        <w:t>n</w:t>
      </w:r>
      <w:r>
        <w:rPr>
          <w:bCs/>
        </w:rPr>
        <w:t xml:space="preserve"> de </w:t>
      </w:r>
      <w:r w:rsidRPr="005E05D4">
        <w:rPr>
          <w:bCs/>
        </w:rPr>
        <w:t>Dienst Justitiële Inrichtingen</w:t>
      </w:r>
      <w:r>
        <w:rPr>
          <w:bCs/>
        </w:rPr>
        <w:t xml:space="preserve"> (DJI)</w:t>
      </w:r>
      <w:r w:rsidRPr="005E05D4">
        <w:rPr>
          <w:bCs/>
        </w:rPr>
        <w:t xml:space="preserve">. Dit advies heb ik op </w:t>
      </w:r>
      <w:r>
        <w:rPr>
          <w:bCs/>
        </w:rPr>
        <w:t xml:space="preserve">11 december </w:t>
      </w:r>
      <w:r w:rsidRPr="005E05D4">
        <w:rPr>
          <w:bCs/>
        </w:rPr>
        <w:t>2024</w:t>
      </w:r>
      <w:r>
        <w:rPr>
          <w:bCs/>
        </w:rPr>
        <w:t xml:space="preserve"> </w:t>
      </w:r>
      <w:r w:rsidRPr="005E05D4">
        <w:rPr>
          <w:bCs/>
        </w:rPr>
        <w:t xml:space="preserve">van het </w:t>
      </w:r>
      <w:r>
        <w:rPr>
          <w:bCs/>
        </w:rPr>
        <w:t xml:space="preserve">AcICT </w:t>
      </w:r>
      <w:r w:rsidRPr="005E05D4">
        <w:rPr>
          <w:bCs/>
        </w:rPr>
        <w:t>ontvangen. Bijgaand ontvangt u</w:t>
      </w:r>
      <w:r>
        <w:rPr>
          <w:bCs/>
        </w:rPr>
        <w:t xml:space="preserve"> tevens mijn</w:t>
      </w:r>
      <w:r w:rsidRPr="005E05D4">
        <w:rPr>
          <w:bCs/>
        </w:rPr>
        <w:t xml:space="preserve"> bestuurlijke reactie op dit advies.</w:t>
      </w:r>
    </w:p>
    <w:p w:rsidR="008452E5" w:rsidP="008452E5" w:rsidRDefault="008452E5" w14:paraId="23B9BA44" w14:textId="77777777">
      <w:pPr>
        <w:rPr>
          <w:bCs/>
        </w:rPr>
      </w:pPr>
    </w:p>
    <w:p w:rsidR="008452E5" w:rsidP="008452E5" w:rsidRDefault="008452E5" w14:paraId="272B864A" w14:textId="77777777">
      <w:pPr>
        <w:rPr>
          <w:b/>
          <w:bCs/>
        </w:rPr>
      </w:pPr>
      <w:r>
        <w:rPr>
          <w:b/>
          <w:bCs/>
        </w:rPr>
        <w:t>Programma EPD Vernieuwing</w:t>
      </w:r>
    </w:p>
    <w:p w:rsidRPr="00125E81" w:rsidR="008452E5" w:rsidP="008452E5" w:rsidRDefault="008452E5" w14:paraId="4BCB9894" w14:textId="77777777">
      <w:pPr>
        <w:tabs>
          <w:tab w:val="left" w:pos="1358"/>
        </w:tabs>
      </w:pPr>
      <w:r w:rsidRPr="00125E81">
        <w:t>DJI wil het elektronisch patiëntendossier (EPD) in haar inrichtingen vernieuwen.</w:t>
      </w:r>
      <w:r>
        <w:t xml:space="preserve"> </w:t>
      </w:r>
      <w:r w:rsidRPr="00125E81">
        <w:t xml:space="preserve">Het huidige EPD bestaat uit meerdere </w:t>
      </w:r>
      <w:r>
        <w:t>softwarepakketten</w:t>
      </w:r>
      <w:r w:rsidRPr="00125E81">
        <w:t xml:space="preserve"> en ondersteunt bij de zorgprocessen in DJI-inrichtingen</w:t>
      </w:r>
      <w:r>
        <w:t xml:space="preserve">. </w:t>
      </w:r>
      <w:r w:rsidRPr="00125E81">
        <w:t>Omdat sommige contracten v</w:t>
      </w:r>
      <w:r>
        <w:t>an de</w:t>
      </w:r>
      <w:r w:rsidRPr="00125E81">
        <w:t xml:space="preserve"> </w:t>
      </w:r>
      <w:r>
        <w:t>softwarepakketten</w:t>
      </w:r>
      <w:r w:rsidRPr="00125E81">
        <w:t xml:space="preserve"> in de zomer van 2025 aflopen, is het Programma EPD Vernieuwing gestart. Hiermee worden nieuwe </w:t>
      </w:r>
      <w:r>
        <w:t>softwarepakketten</w:t>
      </w:r>
      <w:r w:rsidRPr="00125E81">
        <w:t xml:space="preserve"> aangeschaft en </w:t>
      </w:r>
      <w:r>
        <w:t>ingevoerd</w:t>
      </w:r>
      <w:r w:rsidRPr="00125E81">
        <w:t xml:space="preserve"> die passen bij de zorgtaak van DJI.</w:t>
      </w:r>
      <w:r>
        <w:t xml:space="preserve"> </w:t>
      </w:r>
      <w:r w:rsidRPr="00125E81">
        <w:t>DJI verwacht dat hierdoor zowel de samenwerking tussen zorgverleners als de informatievoorziening aan individuele zorgverleners verbetert.</w:t>
      </w:r>
    </w:p>
    <w:p w:rsidRPr="00C2195C" w:rsidR="008452E5" w:rsidP="008452E5" w:rsidRDefault="008452E5" w14:paraId="5CA93B7B" w14:textId="77777777">
      <w:pPr>
        <w:tabs>
          <w:tab w:val="left" w:pos="1358"/>
        </w:tabs>
        <w:rPr>
          <w:bCs/>
        </w:rPr>
      </w:pPr>
    </w:p>
    <w:p w:rsidRPr="002A7494" w:rsidR="008452E5" w:rsidP="008452E5" w:rsidRDefault="008452E5" w14:paraId="635BD617" w14:textId="77777777">
      <w:pPr>
        <w:tabs>
          <w:tab w:val="left" w:pos="1358"/>
        </w:tabs>
        <w:rPr>
          <w:bCs/>
        </w:rPr>
      </w:pPr>
      <w:r w:rsidRPr="002A7494">
        <w:rPr>
          <w:bCs/>
        </w:rPr>
        <w:t>DJI werkt aan vier aanbestedingen.</w:t>
      </w:r>
      <w:r w:rsidRPr="002A7494">
        <w:t xml:space="preserve"> Voor é</w:t>
      </w:r>
      <w:r w:rsidRPr="002A7494">
        <w:rPr>
          <w:bCs/>
        </w:rPr>
        <w:t xml:space="preserve">én daarvan is het niet gelukt om een passende leverancier te vinden. DJI kijkt </w:t>
      </w:r>
      <w:r w:rsidRPr="002A7494">
        <w:t xml:space="preserve">naar </w:t>
      </w:r>
      <w:r>
        <w:t>de vervolgstappen in de aanbesteding</w:t>
      </w:r>
      <w:r>
        <w:rPr>
          <w:bCs/>
        </w:rPr>
        <w:t>,</w:t>
      </w:r>
      <w:r w:rsidRPr="002A7494">
        <w:rPr>
          <w:bCs/>
        </w:rPr>
        <w:t xml:space="preserve"> met gebruikmaking van adviezen uit het AcICT-rapport.</w:t>
      </w:r>
    </w:p>
    <w:p w:rsidRPr="002A7494" w:rsidR="008452E5" w:rsidP="008452E5" w:rsidRDefault="008452E5" w14:paraId="55312C96" w14:textId="77777777">
      <w:pPr>
        <w:rPr>
          <w:b/>
          <w:bCs/>
        </w:rPr>
      </w:pPr>
    </w:p>
    <w:p w:rsidRPr="002A7494" w:rsidR="008452E5" w:rsidP="008452E5" w:rsidRDefault="008452E5" w14:paraId="5A885679" w14:textId="77777777">
      <w:pPr>
        <w:rPr>
          <w:b/>
          <w:bCs/>
        </w:rPr>
      </w:pPr>
      <w:r w:rsidRPr="002A7494">
        <w:rPr>
          <w:b/>
          <w:bCs/>
        </w:rPr>
        <w:t>Conclusies AcICT</w:t>
      </w:r>
    </w:p>
    <w:p w:rsidRPr="002A7494" w:rsidR="008452E5" w:rsidP="008452E5" w:rsidRDefault="008452E5" w14:paraId="3B6A53F2" w14:textId="77777777">
      <w:pPr>
        <w:rPr>
          <w:bCs/>
        </w:rPr>
      </w:pPr>
      <w:r w:rsidRPr="002A7494">
        <w:rPr>
          <w:iCs/>
        </w:rPr>
        <w:t>Het AcICT begrijpt dat DJI opnieuw aanbesteedt en nog meer gebruik wil maken van standaard softwarepakketten.</w:t>
      </w:r>
      <w:r w:rsidRPr="002A7494">
        <w:rPr>
          <w:bCs/>
        </w:rPr>
        <w:t xml:space="preserve"> Echter, het ziet ook een aantal risico’s en vreest dat de gekozen aanpak niet leidt tot een geschikt EPD-landschap.</w:t>
      </w:r>
    </w:p>
    <w:p w:rsidRPr="002A7494" w:rsidR="008452E5" w:rsidP="008452E5" w:rsidRDefault="008452E5" w14:paraId="79234BA5" w14:textId="77777777"/>
    <w:p w:rsidRPr="002A7494" w:rsidR="008452E5" w:rsidP="008452E5" w:rsidRDefault="008452E5" w14:paraId="5A19E5E3" w14:textId="77777777">
      <w:r w:rsidRPr="002A7494">
        <w:t>Het AcICT geeft daarvoor drie redenen:</w:t>
      </w:r>
    </w:p>
    <w:p w:rsidRPr="002A7494" w:rsidR="008452E5" w:rsidP="008452E5" w:rsidRDefault="008452E5" w14:paraId="2E951380" w14:textId="77777777">
      <w:pPr>
        <w:pStyle w:val="Lijstalinea"/>
        <w:numPr>
          <w:ilvl w:val="0"/>
          <w:numId w:val="7"/>
        </w:numPr>
        <w:rPr>
          <w:rFonts w:ascii="Verdana" w:hAnsi="Verdana"/>
          <w:sz w:val="18"/>
          <w:szCs w:val="18"/>
        </w:rPr>
      </w:pPr>
      <w:r w:rsidRPr="002A7494">
        <w:rPr>
          <w:rFonts w:ascii="Verdana" w:hAnsi="Verdana"/>
          <w:sz w:val="18"/>
          <w:szCs w:val="18"/>
        </w:rPr>
        <w:t>Er is een mismatch tussen marktaanbod en gevraagde oplossingen.</w:t>
      </w:r>
    </w:p>
    <w:p w:rsidRPr="002A7494" w:rsidR="008452E5" w:rsidP="008452E5" w:rsidRDefault="008452E5" w14:paraId="2819EDC4" w14:textId="77777777">
      <w:pPr>
        <w:pStyle w:val="Lijstalinea"/>
        <w:numPr>
          <w:ilvl w:val="0"/>
          <w:numId w:val="7"/>
        </w:numPr>
        <w:rPr>
          <w:rFonts w:ascii="Verdana" w:hAnsi="Verdana"/>
          <w:sz w:val="18"/>
          <w:szCs w:val="18"/>
        </w:rPr>
      </w:pPr>
      <w:r w:rsidRPr="002A7494">
        <w:rPr>
          <w:rFonts w:ascii="Verdana" w:hAnsi="Verdana"/>
          <w:sz w:val="18"/>
          <w:szCs w:val="18"/>
        </w:rPr>
        <w:t>DJI onderschat de technische complexiteit van het nieuwe landschap.</w:t>
      </w:r>
    </w:p>
    <w:p w:rsidRPr="002A7494" w:rsidR="008452E5" w:rsidP="008452E5" w:rsidRDefault="008452E5" w14:paraId="05C350FF" w14:textId="77777777">
      <w:pPr>
        <w:pStyle w:val="Lijstalinea"/>
        <w:numPr>
          <w:ilvl w:val="0"/>
          <w:numId w:val="7"/>
        </w:numPr>
        <w:rPr>
          <w:rFonts w:ascii="Verdana" w:hAnsi="Verdana"/>
          <w:sz w:val="18"/>
          <w:szCs w:val="18"/>
        </w:rPr>
      </w:pPr>
      <w:r w:rsidRPr="002A7494">
        <w:rPr>
          <w:rFonts w:ascii="Verdana" w:hAnsi="Verdana"/>
          <w:sz w:val="18"/>
          <w:szCs w:val="18"/>
        </w:rPr>
        <w:t>De regie van DJI op diensten en systemen is onvoldoende uitgewerkt.</w:t>
      </w:r>
    </w:p>
    <w:p w:rsidR="008452E5" w:rsidP="008452E5" w:rsidRDefault="008452E5" w14:paraId="3107037B" w14:textId="77777777">
      <w:pPr>
        <w:spacing w:line="240" w:lineRule="auto"/>
        <w:rPr>
          <w:b/>
        </w:rPr>
      </w:pPr>
    </w:p>
    <w:p w:rsidR="008452E5" w:rsidP="008452E5" w:rsidRDefault="008452E5" w14:paraId="751D4C0A" w14:textId="77777777">
      <w:pPr>
        <w:spacing w:line="240" w:lineRule="auto"/>
      </w:pPr>
      <w:r w:rsidRPr="00117A08">
        <w:rPr>
          <w:b/>
        </w:rPr>
        <w:t xml:space="preserve">Opvolging van de </w:t>
      </w:r>
      <w:r w:rsidRPr="0057658B">
        <w:rPr>
          <w:b/>
        </w:rPr>
        <w:t>adviezen AcICT</w:t>
      </w:r>
    </w:p>
    <w:p w:rsidR="008452E5" w:rsidP="008452E5" w:rsidRDefault="008452E5" w14:paraId="7FFB0AF9" w14:textId="77777777"/>
    <w:p w:rsidR="008452E5" w:rsidP="008452E5" w:rsidRDefault="008452E5" w14:paraId="5CE0EFA9" w14:textId="082194B9">
      <w:r w:rsidRPr="000C057E">
        <w:t xml:space="preserve">Het AcICT geeft waardevolle adviezen om het project te laten slagen. </w:t>
      </w:r>
      <w:r>
        <w:t>In het vervolg van deze brief</w:t>
      </w:r>
      <w:r w:rsidRPr="000C057E">
        <w:t xml:space="preserve"> beschrijf ik per advies hoe DJI dit opvolgt.</w:t>
      </w:r>
    </w:p>
    <w:p w:rsidRPr="001504E0" w:rsidR="008452E5" w:rsidP="008452E5" w:rsidRDefault="008452E5" w14:paraId="3C571451" w14:textId="77777777"/>
    <w:p w:rsidR="008452E5" w:rsidP="008452E5" w:rsidRDefault="008452E5" w14:paraId="73B32CCE" w14:textId="77777777">
      <w:pPr>
        <w:spacing w:line="240" w:lineRule="auto"/>
        <w:rPr>
          <w:b/>
        </w:rPr>
      </w:pPr>
      <w:r>
        <w:rPr>
          <w:b/>
        </w:rPr>
        <w:br w:type="page"/>
      </w:r>
    </w:p>
    <w:p w:rsidRPr="002A7494" w:rsidR="008452E5" w:rsidP="008452E5" w:rsidRDefault="008452E5" w14:paraId="3BCAE2AE" w14:textId="77777777">
      <w:pPr>
        <w:rPr>
          <w:b/>
        </w:rPr>
      </w:pPr>
      <w:r w:rsidRPr="002A7494">
        <w:rPr>
          <w:b/>
        </w:rPr>
        <w:lastRenderedPageBreak/>
        <w:t>Advies 1: Focus op een of meer volledig standaardoplossing(en)</w:t>
      </w:r>
    </w:p>
    <w:p w:rsidR="008452E5" w:rsidP="008452E5" w:rsidRDefault="008452E5" w14:paraId="71671330" w14:textId="77777777">
      <w:pPr>
        <w:rPr>
          <w:i/>
          <w:iCs/>
        </w:rPr>
      </w:pPr>
      <w:r w:rsidRPr="002A7494">
        <w:rPr>
          <w:i/>
          <w:iCs/>
        </w:rPr>
        <w:t>Verken in hoeverre de markt het integratieprobleem voor DJI kan oplossen met volledige (of gekoppelde) standaard softwarepakketten. En daarnaast: stel de aanbestedingen open voor samenwerkende partijen. Vraag geen maatwerk van de leveranciers van de standaard softwarepakketten.</w:t>
      </w:r>
    </w:p>
    <w:p w:rsidR="008452E5" w:rsidP="008452E5" w:rsidRDefault="008452E5" w14:paraId="1A57FA72" w14:textId="77777777">
      <w:pPr>
        <w:rPr>
          <w:i/>
          <w:iCs/>
        </w:rPr>
      </w:pPr>
    </w:p>
    <w:p w:rsidR="008452E5" w:rsidP="008452E5" w:rsidRDefault="008452E5" w14:paraId="3C2FB15E" w14:textId="77777777">
      <w:pPr>
        <w:rPr>
          <w:iCs/>
        </w:rPr>
      </w:pPr>
      <w:r>
        <w:rPr>
          <w:iCs/>
        </w:rPr>
        <w:t>DJI volgt bovenstaand</w:t>
      </w:r>
      <w:r w:rsidRPr="000C057E">
        <w:rPr>
          <w:iCs/>
        </w:rPr>
        <w:t xml:space="preserve"> advies</w:t>
      </w:r>
      <w:r>
        <w:rPr>
          <w:iCs/>
        </w:rPr>
        <w:t xml:space="preserve"> op</w:t>
      </w:r>
      <w:r w:rsidRPr="000C057E">
        <w:rPr>
          <w:iCs/>
        </w:rPr>
        <w:t xml:space="preserve"> </w:t>
      </w:r>
      <w:r>
        <w:rPr>
          <w:iCs/>
        </w:rPr>
        <w:t xml:space="preserve">door </w:t>
      </w:r>
      <w:r w:rsidRPr="000C057E">
        <w:rPr>
          <w:iCs/>
        </w:rPr>
        <w:t>met de markt de mogelijkheden</w:t>
      </w:r>
      <w:r>
        <w:rPr>
          <w:iCs/>
        </w:rPr>
        <w:t xml:space="preserve"> </w:t>
      </w:r>
      <w:r w:rsidRPr="000C057E">
        <w:rPr>
          <w:iCs/>
        </w:rPr>
        <w:t>voor informatie-uitwisseling tussen s</w:t>
      </w:r>
      <w:r>
        <w:rPr>
          <w:iCs/>
        </w:rPr>
        <w:t>oftwarepakketten</w:t>
      </w:r>
      <w:r w:rsidRPr="000C057E">
        <w:rPr>
          <w:iCs/>
        </w:rPr>
        <w:t xml:space="preserve"> en samenwerking </w:t>
      </w:r>
      <w:r>
        <w:rPr>
          <w:iCs/>
        </w:rPr>
        <w:t>met</w:t>
      </w:r>
      <w:r w:rsidRPr="000C057E">
        <w:rPr>
          <w:iCs/>
        </w:rPr>
        <w:t xml:space="preserve"> leveranciers</w:t>
      </w:r>
      <w:r>
        <w:rPr>
          <w:iCs/>
        </w:rPr>
        <w:t>,</w:t>
      </w:r>
      <w:r w:rsidRPr="000C057E">
        <w:rPr>
          <w:iCs/>
        </w:rPr>
        <w:t xml:space="preserve"> </w:t>
      </w:r>
      <w:r>
        <w:rPr>
          <w:iCs/>
        </w:rPr>
        <w:t>onder regie van DJI, te onderzoeken</w:t>
      </w:r>
      <w:r w:rsidRPr="000C057E">
        <w:rPr>
          <w:iCs/>
        </w:rPr>
        <w:t>.</w:t>
      </w:r>
      <w:r>
        <w:rPr>
          <w:iCs/>
        </w:rPr>
        <w:t xml:space="preserve"> Het moeten aanpassen van software aan DJI-specifieke eisen wordt zoveel mogelijk vermeden</w:t>
      </w:r>
      <w:r w:rsidRPr="00091FEC">
        <w:rPr>
          <w:iCs/>
        </w:rPr>
        <w:t xml:space="preserve"> door</w:t>
      </w:r>
      <w:r>
        <w:rPr>
          <w:iCs/>
        </w:rPr>
        <w:t xml:space="preserve"> </w:t>
      </w:r>
      <w:r w:rsidRPr="00091FEC">
        <w:rPr>
          <w:iCs/>
        </w:rPr>
        <w:t>werkprocessen aan te passen.</w:t>
      </w:r>
      <w:r>
        <w:rPr>
          <w:iCs/>
        </w:rPr>
        <w:t xml:space="preserve"> Als bepaalde eisen specifiek voor DJI noodzakelijk zijn, zullen deze buiten de standaard softwarepakketten worden gerealiseerd. Het DJI-patiëntnummer is daar een voorbeeld van. DJI onderzoekt of het integratieplatform hiervoor een oplossing kan bieden.</w:t>
      </w:r>
    </w:p>
    <w:p w:rsidR="008452E5" w:rsidP="008452E5" w:rsidRDefault="008452E5" w14:paraId="0CB447B5" w14:textId="77777777">
      <w:pPr>
        <w:rPr>
          <w:i/>
          <w:iCs/>
        </w:rPr>
      </w:pPr>
    </w:p>
    <w:p w:rsidRPr="002A7494" w:rsidR="008452E5" w:rsidP="008452E5" w:rsidRDefault="008452E5" w14:paraId="7B2F9516" w14:textId="77777777">
      <w:pPr>
        <w:rPr>
          <w:b/>
        </w:rPr>
      </w:pPr>
      <w:r w:rsidRPr="002A7494">
        <w:rPr>
          <w:b/>
        </w:rPr>
        <w:t>Advies 2. Neem de tijd voor het terugdringen van de technische complexiteit</w:t>
      </w:r>
    </w:p>
    <w:p w:rsidRPr="002A7494" w:rsidR="008452E5" w:rsidP="008452E5" w:rsidRDefault="008452E5" w14:paraId="6B775EE2" w14:textId="77777777">
      <w:pPr>
        <w:rPr>
          <w:i/>
          <w:iCs/>
        </w:rPr>
      </w:pPr>
      <w:r w:rsidRPr="002A7494">
        <w:rPr>
          <w:i/>
          <w:iCs/>
        </w:rPr>
        <w:t>Neem meer tijd om de technische complexiteit in beeld te brengen, daar waar mogelijk te verkleinen en zo veel mogelijk onder controle te krijgen. Werk de beveiligingsvereisten verder uit en bekijk of deze passend zijn bij de situatie en locatie.</w:t>
      </w:r>
    </w:p>
    <w:p w:rsidRPr="002A7494" w:rsidR="008452E5" w:rsidP="008452E5" w:rsidRDefault="008452E5" w14:paraId="5D7FE189" w14:textId="77777777"/>
    <w:p w:rsidR="008452E5" w:rsidP="008452E5" w:rsidRDefault="008452E5" w14:paraId="0DFC3218" w14:textId="77777777">
      <w:r>
        <w:t xml:space="preserve">DJI geeft opvolging aan dit advies </w:t>
      </w:r>
      <w:r w:rsidRPr="00CE54E6">
        <w:t>d</w:t>
      </w:r>
      <w:r>
        <w:t xml:space="preserve">oor de complexiteit verder te beschrijven en te onderzoeken hoe de softwarepakketten van DJI </w:t>
      </w:r>
      <w:r w:rsidRPr="00CE54E6">
        <w:t xml:space="preserve">op een minder complexe wijze aan elkaar </w:t>
      </w:r>
      <w:r>
        <w:t>ge</w:t>
      </w:r>
      <w:r w:rsidRPr="00CE54E6">
        <w:t>koppel</w:t>
      </w:r>
      <w:r>
        <w:t>d kunnen worden</w:t>
      </w:r>
      <w:r w:rsidRPr="00CE54E6">
        <w:t>.</w:t>
      </w:r>
      <w:r w:rsidRPr="00134D24">
        <w:t xml:space="preserve"> </w:t>
      </w:r>
      <w:r>
        <w:t xml:space="preserve">Een volledig beeld van de complexiteit helpt bij het maken van een haalbare en beheersbare planning. </w:t>
      </w:r>
    </w:p>
    <w:p w:rsidR="008452E5" w:rsidP="008452E5" w:rsidRDefault="008452E5" w14:paraId="1F1A76B9" w14:textId="77777777"/>
    <w:p w:rsidR="008452E5" w:rsidP="008452E5" w:rsidRDefault="008452E5" w14:paraId="55494CEE" w14:textId="77777777">
      <w:r>
        <w:t>De</w:t>
      </w:r>
      <w:r w:rsidRPr="00134D24">
        <w:t xml:space="preserve"> beveiligingsvereisten </w:t>
      </w:r>
      <w:r>
        <w:t>worden zorgvuldig gecontroleerd met</w:t>
      </w:r>
      <w:r w:rsidRPr="00134D24">
        <w:t xml:space="preserve"> </w:t>
      </w:r>
      <w:r>
        <w:t xml:space="preserve">leveranciers en met de architecten en </w:t>
      </w:r>
      <w:r w:rsidRPr="00134D24">
        <w:t>specialisten</w:t>
      </w:r>
      <w:r>
        <w:t xml:space="preserve"> op het gebied van informatiebeveiliging verder </w:t>
      </w:r>
      <w:r w:rsidRPr="00134D24">
        <w:t>uitgewerkt</w:t>
      </w:r>
      <w:r>
        <w:t>. Ook</w:t>
      </w:r>
      <w:r w:rsidRPr="00134D24">
        <w:t xml:space="preserve"> de door AcICT gegeven aanbevelingen</w:t>
      </w:r>
      <w:r>
        <w:t xml:space="preserve"> neemt DJI</w:t>
      </w:r>
      <w:r w:rsidRPr="00134D24">
        <w:t xml:space="preserve"> hierin mee.</w:t>
      </w:r>
      <w:r>
        <w:t xml:space="preserve"> </w:t>
      </w:r>
    </w:p>
    <w:p w:rsidR="008452E5" w:rsidP="008452E5" w:rsidRDefault="008452E5" w14:paraId="7819295D" w14:textId="77777777">
      <w:r>
        <w:t xml:space="preserve">Zo wordt ervoor gezorgd dat het beveiligingsniveau van de softwarepakketten niet te licht of te zwaar wordt. Een te zware beveiliging maakt het gebruik van de softwarepakketten onnodig moeilijk. </w:t>
      </w:r>
    </w:p>
    <w:p w:rsidR="008452E5" w:rsidP="008452E5" w:rsidRDefault="008452E5" w14:paraId="7854CBFE" w14:textId="77777777"/>
    <w:p w:rsidRPr="002A7494" w:rsidR="008452E5" w:rsidP="008452E5" w:rsidRDefault="008452E5" w14:paraId="6822CF2D" w14:textId="77777777">
      <w:pPr>
        <w:rPr>
          <w:b/>
        </w:rPr>
      </w:pPr>
      <w:r w:rsidRPr="002A7494">
        <w:rPr>
          <w:b/>
        </w:rPr>
        <w:t>Advies 3. Blijf investeren in het versterken van de regie van DJI</w:t>
      </w:r>
    </w:p>
    <w:p w:rsidR="008452E5" w:rsidP="008452E5" w:rsidRDefault="008452E5" w14:paraId="1A72CD96" w14:textId="77777777">
      <w:pPr>
        <w:rPr>
          <w:i/>
          <w:iCs/>
        </w:rPr>
      </w:pPr>
      <w:r w:rsidRPr="002A7494">
        <w:rPr>
          <w:i/>
          <w:iCs/>
        </w:rPr>
        <w:t>Verbeter de eigen regieorganisatie en versterk de relatie met zorgverleners. Daarnaast: neem in de contracten specifieke waarborgen voor kwaliteit, continuïteit en wendbaarheid op.</w:t>
      </w:r>
      <w:r w:rsidRPr="00E00C10">
        <w:rPr>
          <w:i/>
          <w:iCs/>
        </w:rPr>
        <w:t xml:space="preserve"> </w:t>
      </w:r>
    </w:p>
    <w:p w:rsidR="008452E5" w:rsidP="008452E5" w:rsidRDefault="008452E5" w14:paraId="4145BDF9" w14:textId="77777777">
      <w:pPr>
        <w:rPr>
          <w:i/>
          <w:iCs/>
        </w:rPr>
      </w:pPr>
    </w:p>
    <w:p w:rsidR="008452E5" w:rsidP="008452E5" w:rsidRDefault="008452E5" w14:paraId="2B95C210" w14:textId="77777777">
      <w:r>
        <w:t>DJI verbetert de</w:t>
      </w:r>
      <w:r w:rsidRPr="00134D24">
        <w:t xml:space="preserve"> regieorganisatie met</w:t>
      </w:r>
      <w:r>
        <w:t xml:space="preserve"> (onder andere)</w:t>
      </w:r>
      <w:r w:rsidRPr="00134D24">
        <w:t xml:space="preserve"> strategisch leveranciersmanagement</w:t>
      </w:r>
      <w:r>
        <w:t xml:space="preserve"> en onderzoekt hoe de </w:t>
      </w:r>
      <w:r>
        <w:rPr>
          <w:color w:val="auto"/>
        </w:rPr>
        <w:t>opdrachtgevende</w:t>
      </w:r>
      <w:r w:rsidRPr="00D145F6">
        <w:rPr>
          <w:color w:val="FF0000"/>
        </w:rPr>
        <w:t xml:space="preserve"> </w:t>
      </w:r>
      <w:r>
        <w:t xml:space="preserve">rol naar de leveranciers kan worden versterkt. </w:t>
      </w:r>
    </w:p>
    <w:p w:rsidR="008452E5" w:rsidP="008452E5" w:rsidRDefault="008452E5" w14:paraId="2B42BA07" w14:textId="77777777"/>
    <w:p w:rsidR="008452E5" w:rsidP="008452E5" w:rsidRDefault="008452E5" w14:paraId="39E76CB2" w14:textId="77777777">
      <w:r>
        <w:t>Voor het verbeteren van de contracten zet DJI</w:t>
      </w:r>
      <w:r w:rsidRPr="00134D24">
        <w:t xml:space="preserve"> extra juridische- en aanbestedingsexpertise </w:t>
      </w:r>
      <w:r>
        <w:t>in. Zo wordt bewaakt dat veranderingen bij de leveranciers van de softwarepakketten geen nadelige invloed hebben op de kwaliteit van de zorg.</w:t>
      </w:r>
    </w:p>
    <w:p w:rsidR="008452E5" w:rsidP="008452E5" w:rsidRDefault="008452E5" w14:paraId="7E41AD72" w14:textId="77777777"/>
    <w:p w:rsidR="008452E5" w:rsidP="008452E5" w:rsidRDefault="008452E5" w14:paraId="38A7E4E0" w14:textId="77777777">
      <w:r>
        <w:t>Verder organiseert DJI</w:t>
      </w:r>
      <w:r w:rsidRPr="00134D24">
        <w:t xml:space="preserve"> periodiek overleg met </w:t>
      </w:r>
      <w:r>
        <w:t xml:space="preserve">de </w:t>
      </w:r>
      <w:r w:rsidRPr="00134D24">
        <w:t>zorgverleners</w:t>
      </w:r>
      <w:r>
        <w:t xml:space="preserve"> waar verbeteringen en samenwerking worden besproken met als doel de relatie te versterken. </w:t>
      </w:r>
    </w:p>
    <w:p w:rsidR="008452E5" w:rsidP="008452E5" w:rsidRDefault="008452E5" w14:paraId="1C0445F6" w14:textId="77777777"/>
    <w:p w:rsidR="008452E5" w:rsidP="008452E5" w:rsidRDefault="008452E5" w14:paraId="6AFCA703" w14:textId="77777777">
      <w:pPr>
        <w:spacing w:line="240" w:lineRule="auto"/>
      </w:pPr>
      <w:r>
        <w:br w:type="page"/>
      </w:r>
      <w:r w:rsidRPr="005C7B4E">
        <w:rPr>
          <w:b/>
        </w:rPr>
        <w:t>Tot slot</w:t>
      </w:r>
      <w:r>
        <w:t xml:space="preserve"> </w:t>
      </w:r>
    </w:p>
    <w:p w:rsidRPr="00CC203D" w:rsidR="008452E5" w:rsidP="008452E5" w:rsidRDefault="008452E5" w14:paraId="79A00437" w14:textId="77777777">
      <w:pPr>
        <w:spacing w:line="240" w:lineRule="auto"/>
      </w:pPr>
      <w:r w:rsidRPr="00CC203D">
        <w:t>Tot slot wil ik mijn waardering uitspreken richting het toetsteam van het AcICT voor hun inzet en constructieve samenwerking</w:t>
      </w:r>
      <w:r>
        <w:t>.</w:t>
      </w:r>
      <w:r w:rsidRPr="00CC203D">
        <w:t xml:space="preserve"> </w:t>
      </w:r>
      <w:r>
        <w:t>Het resultaat hiervan is</w:t>
      </w:r>
      <w:r w:rsidRPr="00CC203D">
        <w:t xml:space="preserve"> </w:t>
      </w:r>
      <w:r>
        <w:t xml:space="preserve">een </w:t>
      </w:r>
      <w:r w:rsidRPr="00CC203D">
        <w:t>waardevol advie</w:t>
      </w:r>
      <w:r>
        <w:t>srapport</w:t>
      </w:r>
      <w:r w:rsidRPr="00CC203D">
        <w:t xml:space="preserve"> voor zowel DJ</w:t>
      </w:r>
      <w:r>
        <w:t>I als het Programma EPD Vernieuwing</w:t>
      </w:r>
      <w:r w:rsidRPr="00CC203D">
        <w:t>.</w:t>
      </w:r>
    </w:p>
    <w:p w:rsidR="008452E5" w:rsidP="008452E5" w:rsidRDefault="008452E5" w14:paraId="0ACEA200" w14:textId="77777777">
      <w:pPr>
        <w:spacing w:line="240" w:lineRule="auto"/>
        <w:rPr>
          <w:b/>
        </w:rPr>
      </w:pPr>
    </w:p>
    <w:p w:rsidR="008452E5" w:rsidP="008452E5" w:rsidRDefault="008452E5" w14:paraId="3429A2C2" w14:textId="77777777">
      <w:pPr>
        <w:spacing w:line="240" w:lineRule="auto"/>
        <w:rPr>
          <w:b/>
        </w:rPr>
      </w:pPr>
    </w:p>
    <w:p w:rsidR="008452E5" w:rsidP="008452E5" w:rsidRDefault="008452E5" w14:paraId="3C55AE44" w14:textId="77777777">
      <w:r>
        <w:t>De Staatssecretaris van Justitie en Veiligheid,</w:t>
      </w:r>
    </w:p>
    <w:p w:rsidR="008452E5" w:rsidP="008452E5" w:rsidRDefault="008452E5" w14:paraId="3E0B2C9D" w14:textId="77777777"/>
    <w:p w:rsidR="008452E5" w:rsidP="008452E5" w:rsidRDefault="008452E5" w14:paraId="4DBB4891" w14:textId="77777777"/>
    <w:p w:rsidR="008452E5" w:rsidP="008452E5" w:rsidRDefault="008452E5" w14:paraId="24DBD219" w14:textId="77777777"/>
    <w:p w:rsidR="008452E5" w:rsidP="008452E5" w:rsidRDefault="008452E5" w14:paraId="2017C062" w14:textId="77777777"/>
    <w:p w:rsidR="008452E5" w:rsidP="008452E5" w:rsidRDefault="008452E5" w14:paraId="4A3C2506" w14:textId="77777777">
      <w:r>
        <w:t>I. Coenradie</w:t>
      </w:r>
    </w:p>
    <w:p w:rsidR="008452E5" w:rsidP="008452E5" w:rsidRDefault="008452E5" w14:paraId="00654494" w14:textId="77777777"/>
    <w:p w:rsidR="008452E5" w:rsidP="008452E5" w:rsidRDefault="008452E5" w14:paraId="48049CBC" w14:textId="77777777"/>
    <w:p w:rsidR="008452E5" w:rsidP="008452E5" w:rsidRDefault="008452E5" w14:paraId="73FDB043" w14:textId="77777777"/>
    <w:p w:rsidR="00DD018F" w:rsidP="008452E5" w:rsidRDefault="00DD018F" w14:paraId="06C68BD0" w14:textId="77777777"/>
    <w:sectPr w:rsidR="00DD018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41245" w14:textId="77777777" w:rsidR="00FB0FD2" w:rsidRDefault="00FB0FD2">
      <w:pPr>
        <w:spacing w:line="240" w:lineRule="auto"/>
      </w:pPr>
      <w:r>
        <w:separator/>
      </w:r>
    </w:p>
  </w:endnote>
  <w:endnote w:type="continuationSeparator" w:id="0">
    <w:p w14:paraId="33ADAD88" w14:textId="77777777" w:rsidR="00FB0FD2" w:rsidRDefault="00FB0F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9552" w14:textId="77777777" w:rsidR="00DD018F" w:rsidRDefault="00DD018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855CF" w14:textId="77777777" w:rsidR="00FB0FD2" w:rsidRDefault="00FB0FD2">
      <w:pPr>
        <w:spacing w:line="240" w:lineRule="auto"/>
      </w:pPr>
      <w:r>
        <w:separator/>
      </w:r>
    </w:p>
  </w:footnote>
  <w:footnote w:type="continuationSeparator" w:id="0">
    <w:p w14:paraId="44DCF762" w14:textId="77777777" w:rsidR="00FB0FD2" w:rsidRDefault="00FB0F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C513A" w14:textId="77777777" w:rsidR="00DD018F" w:rsidRDefault="0004066D">
    <w:r>
      <w:rPr>
        <w:noProof/>
      </w:rPr>
      <mc:AlternateContent>
        <mc:Choice Requires="wps">
          <w:drawing>
            <wp:anchor distT="0" distB="0" distL="0" distR="0" simplePos="0" relativeHeight="251652608" behindDoc="0" locked="1" layoutInCell="1" allowOverlap="1" wp14:anchorId="7A9804DC" wp14:editId="34FF6B2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DA8201" w14:textId="77777777" w:rsidR="00DD018F" w:rsidRDefault="0004066D">
                          <w:pPr>
                            <w:pStyle w:val="Referentiegegevensbold"/>
                          </w:pPr>
                          <w:r>
                            <w:t>Hoofddirectie Bedrijfsvoering</w:t>
                          </w:r>
                        </w:p>
                        <w:p w14:paraId="64BA1BA1" w14:textId="77777777" w:rsidR="00DD018F" w:rsidRDefault="0004066D">
                          <w:pPr>
                            <w:pStyle w:val="Referentiegegevens"/>
                          </w:pPr>
                          <w:r>
                            <w:t>Directie Informatievoorziening en Inkoop</w:t>
                          </w:r>
                        </w:p>
                        <w:p w14:paraId="52C2E354" w14:textId="77777777" w:rsidR="00DD018F" w:rsidRDefault="00DD018F">
                          <w:pPr>
                            <w:pStyle w:val="WitregelW2"/>
                          </w:pPr>
                        </w:p>
                        <w:p w14:paraId="1997E050" w14:textId="77777777" w:rsidR="00DD018F" w:rsidRDefault="0004066D">
                          <w:pPr>
                            <w:pStyle w:val="Referentiegegevensbold"/>
                          </w:pPr>
                          <w:r>
                            <w:t>Datum</w:t>
                          </w:r>
                        </w:p>
                        <w:p w14:paraId="72852BE2" w14:textId="2320998B" w:rsidR="00DD018F" w:rsidRDefault="009F6EFA">
                          <w:pPr>
                            <w:pStyle w:val="Referentiegegevens"/>
                          </w:pPr>
                          <w:sdt>
                            <w:sdtPr>
                              <w:id w:val="717322091"/>
                              <w:date w:fullDate="2025-03-06T00:00:00Z">
                                <w:dateFormat w:val="d MMMM yyyy"/>
                                <w:lid w:val="nl"/>
                                <w:storeMappedDataAs w:val="dateTime"/>
                                <w:calendar w:val="gregorian"/>
                              </w:date>
                            </w:sdtPr>
                            <w:sdtEndPr/>
                            <w:sdtContent>
                              <w:r w:rsidR="00C125FA">
                                <w:rPr>
                                  <w:lang w:val="nl"/>
                                </w:rPr>
                                <w:t>6 maart</w:t>
                              </w:r>
                              <w:r w:rsidR="008452E5">
                                <w:rPr>
                                  <w:lang w:val="nl"/>
                                </w:rPr>
                                <w:t xml:space="preserve"> 2025</w:t>
                              </w:r>
                            </w:sdtContent>
                          </w:sdt>
                        </w:p>
                        <w:p w14:paraId="79F18099" w14:textId="77777777" w:rsidR="00DD018F" w:rsidRDefault="00DD018F">
                          <w:pPr>
                            <w:pStyle w:val="WitregelW1"/>
                          </w:pPr>
                        </w:p>
                        <w:p w14:paraId="40DF6565" w14:textId="77777777" w:rsidR="00DD018F" w:rsidRDefault="0004066D">
                          <w:pPr>
                            <w:pStyle w:val="Referentiegegevensbold"/>
                          </w:pPr>
                          <w:r>
                            <w:t>Onze referentie</w:t>
                          </w:r>
                        </w:p>
                        <w:p w14:paraId="55419840" w14:textId="77777777" w:rsidR="00DD018F" w:rsidRDefault="0004066D">
                          <w:pPr>
                            <w:pStyle w:val="Referentiegegevens"/>
                          </w:pPr>
                          <w:r>
                            <w:t>5999279</w:t>
                          </w:r>
                        </w:p>
                      </w:txbxContent>
                    </wps:txbx>
                    <wps:bodyPr vert="horz" wrap="square" lIns="0" tIns="0" rIns="0" bIns="0" anchor="t" anchorCtr="0"/>
                  </wps:wsp>
                </a:graphicData>
              </a:graphic>
            </wp:anchor>
          </w:drawing>
        </mc:Choice>
        <mc:Fallback>
          <w:pict>
            <v:shapetype w14:anchorId="7A9804D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7DA8201" w14:textId="77777777" w:rsidR="00DD018F" w:rsidRDefault="0004066D">
                    <w:pPr>
                      <w:pStyle w:val="Referentiegegevensbold"/>
                    </w:pPr>
                    <w:r>
                      <w:t>Hoofddirectie Bedrijfsvoering</w:t>
                    </w:r>
                  </w:p>
                  <w:p w14:paraId="64BA1BA1" w14:textId="77777777" w:rsidR="00DD018F" w:rsidRDefault="0004066D">
                    <w:pPr>
                      <w:pStyle w:val="Referentiegegevens"/>
                    </w:pPr>
                    <w:r>
                      <w:t>Directie Informatievoorziening en Inkoop</w:t>
                    </w:r>
                  </w:p>
                  <w:p w14:paraId="52C2E354" w14:textId="77777777" w:rsidR="00DD018F" w:rsidRDefault="00DD018F">
                    <w:pPr>
                      <w:pStyle w:val="WitregelW2"/>
                    </w:pPr>
                  </w:p>
                  <w:p w14:paraId="1997E050" w14:textId="77777777" w:rsidR="00DD018F" w:rsidRDefault="0004066D">
                    <w:pPr>
                      <w:pStyle w:val="Referentiegegevensbold"/>
                    </w:pPr>
                    <w:r>
                      <w:t>Datum</w:t>
                    </w:r>
                  </w:p>
                  <w:p w14:paraId="72852BE2" w14:textId="2320998B" w:rsidR="00DD018F" w:rsidRDefault="009F6EFA">
                    <w:pPr>
                      <w:pStyle w:val="Referentiegegevens"/>
                    </w:pPr>
                    <w:sdt>
                      <w:sdtPr>
                        <w:id w:val="717322091"/>
                        <w:date w:fullDate="2025-03-06T00:00:00Z">
                          <w:dateFormat w:val="d MMMM yyyy"/>
                          <w:lid w:val="nl"/>
                          <w:storeMappedDataAs w:val="dateTime"/>
                          <w:calendar w:val="gregorian"/>
                        </w:date>
                      </w:sdtPr>
                      <w:sdtEndPr/>
                      <w:sdtContent>
                        <w:r w:rsidR="00C125FA">
                          <w:rPr>
                            <w:lang w:val="nl"/>
                          </w:rPr>
                          <w:t>6 maart</w:t>
                        </w:r>
                        <w:r w:rsidR="008452E5">
                          <w:rPr>
                            <w:lang w:val="nl"/>
                          </w:rPr>
                          <w:t xml:space="preserve"> 2025</w:t>
                        </w:r>
                      </w:sdtContent>
                    </w:sdt>
                  </w:p>
                  <w:p w14:paraId="79F18099" w14:textId="77777777" w:rsidR="00DD018F" w:rsidRDefault="00DD018F">
                    <w:pPr>
                      <w:pStyle w:val="WitregelW1"/>
                    </w:pPr>
                  </w:p>
                  <w:p w14:paraId="40DF6565" w14:textId="77777777" w:rsidR="00DD018F" w:rsidRDefault="0004066D">
                    <w:pPr>
                      <w:pStyle w:val="Referentiegegevensbold"/>
                    </w:pPr>
                    <w:r>
                      <w:t>Onze referentie</w:t>
                    </w:r>
                  </w:p>
                  <w:p w14:paraId="55419840" w14:textId="77777777" w:rsidR="00DD018F" w:rsidRDefault="0004066D">
                    <w:pPr>
                      <w:pStyle w:val="Referentiegegevens"/>
                    </w:pPr>
                    <w:r>
                      <w:t>5999279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5BE7B21" wp14:editId="3786712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DDDBBB6" w14:textId="77777777" w:rsidR="0004066D" w:rsidRDefault="0004066D"/>
                      </w:txbxContent>
                    </wps:txbx>
                    <wps:bodyPr vert="horz" wrap="square" lIns="0" tIns="0" rIns="0" bIns="0" anchor="t" anchorCtr="0"/>
                  </wps:wsp>
                </a:graphicData>
              </a:graphic>
            </wp:anchor>
          </w:drawing>
        </mc:Choice>
        <mc:Fallback>
          <w:pict>
            <v:shape w14:anchorId="45BE7B2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DDDBBB6" w14:textId="77777777" w:rsidR="0004066D" w:rsidRDefault="0004066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BB0195F" wp14:editId="6DCA256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55C5F0" w14:textId="22C02959" w:rsidR="00DD018F" w:rsidRDefault="0004066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A86A96">
                            <w:rPr>
                              <w:noProof/>
                            </w:rPr>
                            <w:t>1</w:t>
                          </w:r>
                          <w:r>
                            <w:fldChar w:fldCharType="end"/>
                          </w:r>
                        </w:p>
                      </w:txbxContent>
                    </wps:txbx>
                    <wps:bodyPr vert="horz" wrap="square" lIns="0" tIns="0" rIns="0" bIns="0" anchor="t" anchorCtr="0"/>
                  </wps:wsp>
                </a:graphicData>
              </a:graphic>
            </wp:anchor>
          </w:drawing>
        </mc:Choice>
        <mc:Fallback>
          <w:pict>
            <v:shape w14:anchorId="3BB0195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255C5F0" w14:textId="22C02959" w:rsidR="00DD018F" w:rsidRDefault="0004066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A86A9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66C1C" w14:textId="77777777" w:rsidR="00DD018F" w:rsidRDefault="0004066D">
    <w:pPr>
      <w:spacing w:after="6377" w:line="14" w:lineRule="exact"/>
    </w:pPr>
    <w:r>
      <w:rPr>
        <w:noProof/>
      </w:rPr>
      <mc:AlternateContent>
        <mc:Choice Requires="wps">
          <w:drawing>
            <wp:anchor distT="0" distB="0" distL="0" distR="0" simplePos="0" relativeHeight="251655680" behindDoc="0" locked="1" layoutInCell="1" allowOverlap="1" wp14:anchorId="7F0AD795" wp14:editId="5DFD5B4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DE4EAA" w14:textId="64472B9F" w:rsidR="00DD018F" w:rsidRDefault="0004066D">
                          <w:r>
                            <w:t>Aan de Voorzitter van de Tweede Kamer</w:t>
                          </w:r>
                          <w:r w:rsidR="00EA41B7">
                            <w:br/>
                          </w:r>
                          <w:r>
                            <w:t>der Staten-Generaal</w:t>
                          </w:r>
                        </w:p>
                        <w:p w14:paraId="637CA267" w14:textId="77777777" w:rsidR="00DD018F" w:rsidRDefault="0004066D">
                          <w:r>
                            <w:t xml:space="preserve">Postbus 20018 </w:t>
                          </w:r>
                        </w:p>
                        <w:p w14:paraId="3F6F30AB" w14:textId="77777777" w:rsidR="00DD018F" w:rsidRDefault="0004066D">
                          <w:r>
                            <w:t>2500 EA  DEN HAAG</w:t>
                          </w:r>
                        </w:p>
                      </w:txbxContent>
                    </wps:txbx>
                    <wps:bodyPr vert="horz" wrap="square" lIns="0" tIns="0" rIns="0" bIns="0" anchor="t" anchorCtr="0"/>
                  </wps:wsp>
                </a:graphicData>
              </a:graphic>
            </wp:anchor>
          </w:drawing>
        </mc:Choice>
        <mc:Fallback>
          <w:pict>
            <v:shapetype w14:anchorId="7F0AD79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8DE4EAA" w14:textId="64472B9F" w:rsidR="00DD018F" w:rsidRDefault="0004066D">
                    <w:r>
                      <w:t>Aan de Voorzitter van de Tweede Kamer</w:t>
                    </w:r>
                    <w:r w:rsidR="00EA41B7">
                      <w:br/>
                    </w:r>
                    <w:r>
                      <w:t>der Staten-Generaal</w:t>
                    </w:r>
                  </w:p>
                  <w:p w14:paraId="637CA267" w14:textId="77777777" w:rsidR="00DD018F" w:rsidRDefault="0004066D">
                    <w:r>
                      <w:t xml:space="preserve">Postbus 20018 </w:t>
                    </w:r>
                  </w:p>
                  <w:p w14:paraId="3F6F30AB" w14:textId="77777777" w:rsidR="00DD018F" w:rsidRDefault="0004066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BA28449" wp14:editId="5FBED7AA">
              <wp:simplePos x="0" y="0"/>
              <wp:positionH relativeFrom="margin">
                <wp:align>right</wp:align>
              </wp:positionH>
              <wp:positionV relativeFrom="page">
                <wp:posOffset>3355340</wp:posOffset>
              </wp:positionV>
              <wp:extent cx="4787900" cy="53213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2738"/>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D018F" w14:paraId="7CF63CA1" w14:textId="77777777">
                            <w:trPr>
                              <w:trHeight w:val="240"/>
                            </w:trPr>
                            <w:tc>
                              <w:tcPr>
                                <w:tcW w:w="1140" w:type="dxa"/>
                              </w:tcPr>
                              <w:p w14:paraId="6499001F" w14:textId="77777777" w:rsidR="00DD018F" w:rsidRDefault="0004066D">
                                <w:r>
                                  <w:t>Datum</w:t>
                                </w:r>
                              </w:p>
                            </w:tc>
                            <w:tc>
                              <w:tcPr>
                                <w:tcW w:w="5918" w:type="dxa"/>
                              </w:tcPr>
                              <w:p w14:paraId="5CA6902F" w14:textId="2C84F538" w:rsidR="00DD018F" w:rsidRDefault="009F6EFA">
                                <w:sdt>
                                  <w:sdtPr>
                                    <w:id w:val="-456025434"/>
                                    <w:date w:fullDate="2025-03-06T00:00:00Z">
                                      <w:dateFormat w:val="d MMMM yyyy"/>
                                      <w:lid w:val="nl"/>
                                      <w:storeMappedDataAs w:val="dateTime"/>
                                      <w:calendar w:val="gregorian"/>
                                    </w:date>
                                  </w:sdtPr>
                                  <w:sdtEndPr/>
                                  <w:sdtContent>
                                    <w:r w:rsidR="00C125FA">
                                      <w:rPr>
                                        <w:lang w:val="nl"/>
                                      </w:rPr>
                                      <w:t>6 maart</w:t>
                                    </w:r>
                                    <w:r w:rsidR="008452E5">
                                      <w:rPr>
                                        <w:lang w:val="nl"/>
                                      </w:rPr>
                                      <w:t xml:space="preserve"> 2025</w:t>
                                    </w:r>
                                  </w:sdtContent>
                                </w:sdt>
                              </w:p>
                            </w:tc>
                          </w:tr>
                          <w:tr w:rsidR="00DD018F" w14:paraId="08E838EE" w14:textId="77777777">
                            <w:trPr>
                              <w:trHeight w:val="240"/>
                            </w:trPr>
                            <w:tc>
                              <w:tcPr>
                                <w:tcW w:w="1140" w:type="dxa"/>
                              </w:tcPr>
                              <w:p w14:paraId="0D80D95D" w14:textId="77777777" w:rsidR="00DD018F" w:rsidRDefault="0004066D">
                                <w:r>
                                  <w:t>Betreft</w:t>
                                </w:r>
                              </w:p>
                            </w:tc>
                            <w:tc>
                              <w:tcPr>
                                <w:tcW w:w="5918" w:type="dxa"/>
                              </w:tcPr>
                              <w:p w14:paraId="231F756A" w14:textId="5F6E8553" w:rsidR="00DD018F" w:rsidRDefault="0004066D">
                                <w:r w:rsidRPr="0004066D">
                                  <w:t>Reactie AcICT-advies Programma Elektronisch</w:t>
                                </w:r>
                                <w:r>
                                  <w:t xml:space="preserve"> </w:t>
                                </w:r>
                                <w:r w:rsidRPr="0004066D">
                                  <w:t>Patiëntendossier (EPD)</w:t>
                                </w:r>
                              </w:p>
                            </w:tc>
                          </w:tr>
                        </w:tbl>
                        <w:p w14:paraId="4FDCB8A2" w14:textId="77777777" w:rsidR="0004066D" w:rsidRDefault="0004066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BA28449" id="46feebd0-aa3c-11ea-a756-beb5f67e67be" o:spid="_x0000_s1030" type="#_x0000_t202" style="position:absolute;margin-left:325.8pt;margin-top:264.2pt;width:377pt;height:41.9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D018F" w14:paraId="7CF63CA1" w14:textId="77777777">
                      <w:trPr>
                        <w:trHeight w:val="240"/>
                      </w:trPr>
                      <w:tc>
                        <w:tcPr>
                          <w:tcW w:w="1140" w:type="dxa"/>
                        </w:tcPr>
                        <w:p w14:paraId="6499001F" w14:textId="77777777" w:rsidR="00DD018F" w:rsidRDefault="0004066D">
                          <w:r>
                            <w:t>Datum</w:t>
                          </w:r>
                        </w:p>
                      </w:tc>
                      <w:tc>
                        <w:tcPr>
                          <w:tcW w:w="5918" w:type="dxa"/>
                        </w:tcPr>
                        <w:p w14:paraId="5CA6902F" w14:textId="2C84F538" w:rsidR="00DD018F" w:rsidRDefault="009F6EFA">
                          <w:sdt>
                            <w:sdtPr>
                              <w:id w:val="-456025434"/>
                              <w:date w:fullDate="2025-03-06T00:00:00Z">
                                <w:dateFormat w:val="d MMMM yyyy"/>
                                <w:lid w:val="nl"/>
                                <w:storeMappedDataAs w:val="dateTime"/>
                                <w:calendar w:val="gregorian"/>
                              </w:date>
                            </w:sdtPr>
                            <w:sdtEndPr/>
                            <w:sdtContent>
                              <w:r w:rsidR="00C125FA">
                                <w:rPr>
                                  <w:lang w:val="nl"/>
                                </w:rPr>
                                <w:t>6 maart</w:t>
                              </w:r>
                              <w:r w:rsidR="008452E5">
                                <w:rPr>
                                  <w:lang w:val="nl"/>
                                </w:rPr>
                                <w:t xml:space="preserve"> 2025</w:t>
                              </w:r>
                            </w:sdtContent>
                          </w:sdt>
                        </w:p>
                      </w:tc>
                    </w:tr>
                    <w:tr w:rsidR="00DD018F" w14:paraId="08E838EE" w14:textId="77777777">
                      <w:trPr>
                        <w:trHeight w:val="240"/>
                      </w:trPr>
                      <w:tc>
                        <w:tcPr>
                          <w:tcW w:w="1140" w:type="dxa"/>
                        </w:tcPr>
                        <w:p w14:paraId="0D80D95D" w14:textId="77777777" w:rsidR="00DD018F" w:rsidRDefault="0004066D">
                          <w:r>
                            <w:t>Betreft</w:t>
                          </w:r>
                        </w:p>
                      </w:tc>
                      <w:tc>
                        <w:tcPr>
                          <w:tcW w:w="5918" w:type="dxa"/>
                        </w:tcPr>
                        <w:p w14:paraId="231F756A" w14:textId="5F6E8553" w:rsidR="00DD018F" w:rsidRDefault="0004066D">
                          <w:r w:rsidRPr="0004066D">
                            <w:t>Reactie AcICT-advies Programma Elektronisch</w:t>
                          </w:r>
                          <w:r>
                            <w:t xml:space="preserve"> </w:t>
                          </w:r>
                          <w:r w:rsidRPr="0004066D">
                            <w:t>Patiëntendossier (EPD)</w:t>
                          </w:r>
                        </w:p>
                      </w:tc>
                    </w:tr>
                  </w:tbl>
                  <w:p w14:paraId="4FDCB8A2" w14:textId="77777777" w:rsidR="0004066D" w:rsidRDefault="0004066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48C43CF" wp14:editId="74123F6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687A5F" w14:textId="77777777" w:rsidR="00DD018F" w:rsidRDefault="0004066D">
                          <w:pPr>
                            <w:pStyle w:val="Referentiegegevensbold"/>
                          </w:pPr>
                          <w:r>
                            <w:t>Hoofddirectie Bedrijfsvoering</w:t>
                          </w:r>
                        </w:p>
                        <w:p w14:paraId="7F2B9095" w14:textId="77777777" w:rsidR="00DD018F" w:rsidRDefault="0004066D">
                          <w:pPr>
                            <w:pStyle w:val="Referentiegegevens"/>
                          </w:pPr>
                          <w:r>
                            <w:t>Directie Informatievoorziening en Inkoop</w:t>
                          </w:r>
                        </w:p>
                        <w:p w14:paraId="4556B0EB" w14:textId="77777777" w:rsidR="00DD018F" w:rsidRDefault="00DD018F">
                          <w:pPr>
                            <w:pStyle w:val="WitregelW1"/>
                          </w:pPr>
                        </w:p>
                        <w:p w14:paraId="29CE0CE7" w14:textId="77777777" w:rsidR="00DD018F" w:rsidRPr="00DC1EED" w:rsidRDefault="0004066D">
                          <w:pPr>
                            <w:pStyle w:val="Referentiegegevens"/>
                            <w:rPr>
                              <w:lang w:val="de-DE"/>
                            </w:rPr>
                          </w:pPr>
                          <w:r w:rsidRPr="00DC1EED">
                            <w:rPr>
                              <w:lang w:val="de-DE"/>
                            </w:rPr>
                            <w:t>Turfmarkt 147</w:t>
                          </w:r>
                        </w:p>
                        <w:p w14:paraId="60D1B21D" w14:textId="77777777" w:rsidR="00DD018F" w:rsidRPr="00DC1EED" w:rsidRDefault="0004066D">
                          <w:pPr>
                            <w:pStyle w:val="Referentiegegevens"/>
                            <w:rPr>
                              <w:lang w:val="de-DE"/>
                            </w:rPr>
                          </w:pPr>
                          <w:r w:rsidRPr="00DC1EED">
                            <w:rPr>
                              <w:lang w:val="de-DE"/>
                            </w:rPr>
                            <w:t>2511 DP   Den Haag</w:t>
                          </w:r>
                        </w:p>
                        <w:p w14:paraId="67AAE537" w14:textId="77777777" w:rsidR="00DD018F" w:rsidRPr="00DC1EED" w:rsidRDefault="0004066D">
                          <w:pPr>
                            <w:pStyle w:val="Referentiegegevens"/>
                            <w:rPr>
                              <w:lang w:val="de-DE"/>
                            </w:rPr>
                          </w:pPr>
                          <w:r w:rsidRPr="00DC1EED">
                            <w:rPr>
                              <w:lang w:val="de-DE"/>
                            </w:rPr>
                            <w:t>Postbus 20301</w:t>
                          </w:r>
                        </w:p>
                        <w:p w14:paraId="2228514A" w14:textId="77777777" w:rsidR="00DD018F" w:rsidRPr="00DC1EED" w:rsidRDefault="0004066D">
                          <w:pPr>
                            <w:pStyle w:val="Referentiegegevens"/>
                            <w:rPr>
                              <w:lang w:val="de-DE"/>
                            </w:rPr>
                          </w:pPr>
                          <w:r w:rsidRPr="00DC1EED">
                            <w:rPr>
                              <w:lang w:val="de-DE"/>
                            </w:rPr>
                            <w:t>2500 EH   Den Haag</w:t>
                          </w:r>
                        </w:p>
                        <w:p w14:paraId="7FC34358" w14:textId="77777777" w:rsidR="00DD018F" w:rsidRPr="00DC1EED" w:rsidRDefault="0004066D">
                          <w:pPr>
                            <w:pStyle w:val="Referentiegegevens"/>
                            <w:rPr>
                              <w:lang w:val="de-DE"/>
                            </w:rPr>
                          </w:pPr>
                          <w:r w:rsidRPr="00DC1EED">
                            <w:rPr>
                              <w:lang w:val="de-DE"/>
                            </w:rPr>
                            <w:t>www.rijksoverheid.nl/jenv</w:t>
                          </w:r>
                        </w:p>
                        <w:p w14:paraId="00FB8168" w14:textId="77777777" w:rsidR="00DD018F" w:rsidRPr="00DC1EED" w:rsidRDefault="00DD018F">
                          <w:pPr>
                            <w:pStyle w:val="WitregelW2"/>
                            <w:rPr>
                              <w:lang w:val="de-DE"/>
                            </w:rPr>
                          </w:pPr>
                        </w:p>
                        <w:p w14:paraId="4BA01EC4" w14:textId="77777777" w:rsidR="00DD018F" w:rsidRDefault="0004066D">
                          <w:pPr>
                            <w:pStyle w:val="Referentiegegevensbold"/>
                          </w:pPr>
                          <w:r>
                            <w:t>Onze referentie</w:t>
                          </w:r>
                        </w:p>
                        <w:p w14:paraId="58C91095" w14:textId="77777777" w:rsidR="00DD018F" w:rsidRDefault="0004066D">
                          <w:pPr>
                            <w:pStyle w:val="Referentiegegevens"/>
                          </w:pPr>
                          <w:r>
                            <w:t>5999279</w:t>
                          </w:r>
                        </w:p>
                        <w:p w14:paraId="348DFF18" w14:textId="77777777" w:rsidR="00DD018F" w:rsidRDefault="00DD018F">
                          <w:pPr>
                            <w:pStyle w:val="WitregelW1"/>
                          </w:pPr>
                        </w:p>
                        <w:p w14:paraId="468002D3" w14:textId="77777777" w:rsidR="00DD018F" w:rsidRDefault="0004066D">
                          <w:pPr>
                            <w:pStyle w:val="Referentiegegevensbold"/>
                          </w:pPr>
                          <w:r>
                            <w:t>Bijlage(n)</w:t>
                          </w:r>
                        </w:p>
                        <w:p w14:paraId="37F940F4" w14:textId="2180B841" w:rsidR="00DD018F" w:rsidRDefault="0004066D">
                          <w:pPr>
                            <w:pStyle w:val="Referentiegegevens"/>
                          </w:pPr>
                          <w:r>
                            <w:t>1</w:t>
                          </w:r>
                        </w:p>
                      </w:txbxContent>
                    </wps:txbx>
                    <wps:bodyPr vert="horz" wrap="square" lIns="0" tIns="0" rIns="0" bIns="0" anchor="t" anchorCtr="0"/>
                  </wps:wsp>
                </a:graphicData>
              </a:graphic>
            </wp:anchor>
          </w:drawing>
        </mc:Choice>
        <mc:Fallback>
          <w:pict>
            <v:shape w14:anchorId="648C43C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C687A5F" w14:textId="77777777" w:rsidR="00DD018F" w:rsidRDefault="0004066D">
                    <w:pPr>
                      <w:pStyle w:val="Referentiegegevensbold"/>
                    </w:pPr>
                    <w:r>
                      <w:t>Hoofddirectie Bedrijfsvoering</w:t>
                    </w:r>
                  </w:p>
                  <w:p w14:paraId="7F2B9095" w14:textId="77777777" w:rsidR="00DD018F" w:rsidRDefault="0004066D">
                    <w:pPr>
                      <w:pStyle w:val="Referentiegegevens"/>
                    </w:pPr>
                    <w:r>
                      <w:t>Directie Informatievoorziening en Inkoop</w:t>
                    </w:r>
                  </w:p>
                  <w:p w14:paraId="4556B0EB" w14:textId="77777777" w:rsidR="00DD018F" w:rsidRDefault="00DD018F">
                    <w:pPr>
                      <w:pStyle w:val="WitregelW1"/>
                    </w:pPr>
                  </w:p>
                  <w:p w14:paraId="29CE0CE7" w14:textId="77777777" w:rsidR="00DD018F" w:rsidRPr="00DC1EED" w:rsidRDefault="0004066D">
                    <w:pPr>
                      <w:pStyle w:val="Referentiegegevens"/>
                      <w:rPr>
                        <w:lang w:val="de-DE"/>
                      </w:rPr>
                    </w:pPr>
                    <w:r w:rsidRPr="00DC1EED">
                      <w:rPr>
                        <w:lang w:val="de-DE"/>
                      </w:rPr>
                      <w:t>Turfmarkt 147</w:t>
                    </w:r>
                  </w:p>
                  <w:p w14:paraId="60D1B21D" w14:textId="77777777" w:rsidR="00DD018F" w:rsidRPr="00DC1EED" w:rsidRDefault="0004066D">
                    <w:pPr>
                      <w:pStyle w:val="Referentiegegevens"/>
                      <w:rPr>
                        <w:lang w:val="de-DE"/>
                      </w:rPr>
                    </w:pPr>
                    <w:r w:rsidRPr="00DC1EED">
                      <w:rPr>
                        <w:lang w:val="de-DE"/>
                      </w:rPr>
                      <w:t>2511 DP   Den Haag</w:t>
                    </w:r>
                  </w:p>
                  <w:p w14:paraId="67AAE537" w14:textId="77777777" w:rsidR="00DD018F" w:rsidRPr="00DC1EED" w:rsidRDefault="0004066D">
                    <w:pPr>
                      <w:pStyle w:val="Referentiegegevens"/>
                      <w:rPr>
                        <w:lang w:val="de-DE"/>
                      </w:rPr>
                    </w:pPr>
                    <w:r w:rsidRPr="00DC1EED">
                      <w:rPr>
                        <w:lang w:val="de-DE"/>
                      </w:rPr>
                      <w:t>Postbus 20301</w:t>
                    </w:r>
                  </w:p>
                  <w:p w14:paraId="2228514A" w14:textId="77777777" w:rsidR="00DD018F" w:rsidRPr="00DC1EED" w:rsidRDefault="0004066D">
                    <w:pPr>
                      <w:pStyle w:val="Referentiegegevens"/>
                      <w:rPr>
                        <w:lang w:val="de-DE"/>
                      </w:rPr>
                    </w:pPr>
                    <w:r w:rsidRPr="00DC1EED">
                      <w:rPr>
                        <w:lang w:val="de-DE"/>
                      </w:rPr>
                      <w:t>2500 EH   Den Haag</w:t>
                    </w:r>
                  </w:p>
                  <w:p w14:paraId="7FC34358" w14:textId="77777777" w:rsidR="00DD018F" w:rsidRPr="00DC1EED" w:rsidRDefault="0004066D">
                    <w:pPr>
                      <w:pStyle w:val="Referentiegegevens"/>
                      <w:rPr>
                        <w:lang w:val="de-DE"/>
                      </w:rPr>
                    </w:pPr>
                    <w:r w:rsidRPr="00DC1EED">
                      <w:rPr>
                        <w:lang w:val="de-DE"/>
                      </w:rPr>
                      <w:t>www.rijksoverheid.nl/jenv</w:t>
                    </w:r>
                  </w:p>
                  <w:p w14:paraId="00FB8168" w14:textId="77777777" w:rsidR="00DD018F" w:rsidRPr="00DC1EED" w:rsidRDefault="00DD018F">
                    <w:pPr>
                      <w:pStyle w:val="WitregelW2"/>
                      <w:rPr>
                        <w:lang w:val="de-DE"/>
                      </w:rPr>
                    </w:pPr>
                  </w:p>
                  <w:p w14:paraId="4BA01EC4" w14:textId="77777777" w:rsidR="00DD018F" w:rsidRDefault="0004066D">
                    <w:pPr>
                      <w:pStyle w:val="Referentiegegevensbold"/>
                    </w:pPr>
                    <w:r>
                      <w:t>Onze referentie</w:t>
                    </w:r>
                  </w:p>
                  <w:p w14:paraId="58C91095" w14:textId="77777777" w:rsidR="00DD018F" w:rsidRDefault="0004066D">
                    <w:pPr>
                      <w:pStyle w:val="Referentiegegevens"/>
                    </w:pPr>
                    <w:r>
                      <w:t>5999279</w:t>
                    </w:r>
                  </w:p>
                  <w:p w14:paraId="348DFF18" w14:textId="77777777" w:rsidR="00DD018F" w:rsidRDefault="00DD018F">
                    <w:pPr>
                      <w:pStyle w:val="WitregelW1"/>
                    </w:pPr>
                  </w:p>
                  <w:p w14:paraId="468002D3" w14:textId="77777777" w:rsidR="00DD018F" w:rsidRDefault="0004066D">
                    <w:pPr>
                      <w:pStyle w:val="Referentiegegevensbold"/>
                    </w:pPr>
                    <w:r>
                      <w:t>Bijlage(n)</w:t>
                    </w:r>
                  </w:p>
                  <w:p w14:paraId="37F940F4" w14:textId="2180B841" w:rsidR="00DD018F" w:rsidRDefault="0004066D">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B173F23" wp14:editId="45DE112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DC0CB5" w14:textId="77777777" w:rsidR="0004066D" w:rsidRDefault="0004066D"/>
                      </w:txbxContent>
                    </wps:txbx>
                    <wps:bodyPr vert="horz" wrap="square" lIns="0" tIns="0" rIns="0" bIns="0" anchor="t" anchorCtr="0"/>
                  </wps:wsp>
                </a:graphicData>
              </a:graphic>
            </wp:anchor>
          </w:drawing>
        </mc:Choice>
        <mc:Fallback>
          <w:pict>
            <v:shape w14:anchorId="7B173F2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7DC0CB5" w14:textId="77777777" w:rsidR="0004066D" w:rsidRDefault="0004066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3442316" wp14:editId="1802E5C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1F5785" w14:textId="3718113A" w:rsidR="00DD018F" w:rsidRDefault="0004066D">
                          <w:pPr>
                            <w:pStyle w:val="Referentiegegevens"/>
                          </w:pPr>
                          <w:r>
                            <w:t xml:space="preserve">Pagina </w:t>
                          </w:r>
                          <w:r>
                            <w:fldChar w:fldCharType="begin"/>
                          </w:r>
                          <w:r>
                            <w:instrText>PAGE</w:instrText>
                          </w:r>
                          <w:r>
                            <w:fldChar w:fldCharType="separate"/>
                          </w:r>
                          <w:r w:rsidR="009F6EFA">
                            <w:rPr>
                              <w:noProof/>
                            </w:rPr>
                            <w:t>1</w:t>
                          </w:r>
                          <w:r>
                            <w:fldChar w:fldCharType="end"/>
                          </w:r>
                          <w:r>
                            <w:t xml:space="preserve"> van </w:t>
                          </w:r>
                          <w:r>
                            <w:fldChar w:fldCharType="begin"/>
                          </w:r>
                          <w:r>
                            <w:instrText>NUMPAGES</w:instrText>
                          </w:r>
                          <w:r>
                            <w:fldChar w:fldCharType="separate"/>
                          </w:r>
                          <w:r w:rsidR="009F6EFA">
                            <w:rPr>
                              <w:noProof/>
                            </w:rPr>
                            <w:t>1</w:t>
                          </w:r>
                          <w:r>
                            <w:fldChar w:fldCharType="end"/>
                          </w:r>
                        </w:p>
                      </w:txbxContent>
                    </wps:txbx>
                    <wps:bodyPr vert="horz" wrap="square" lIns="0" tIns="0" rIns="0" bIns="0" anchor="t" anchorCtr="0"/>
                  </wps:wsp>
                </a:graphicData>
              </a:graphic>
            </wp:anchor>
          </w:drawing>
        </mc:Choice>
        <mc:Fallback>
          <w:pict>
            <v:shape w14:anchorId="7344231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41F5785" w14:textId="3718113A" w:rsidR="00DD018F" w:rsidRDefault="0004066D">
                    <w:pPr>
                      <w:pStyle w:val="Referentiegegevens"/>
                    </w:pPr>
                    <w:r>
                      <w:t xml:space="preserve">Pagina </w:t>
                    </w:r>
                    <w:r>
                      <w:fldChar w:fldCharType="begin"/>
                    </w:r>
                    <w:r>
                      <w:instrText>PAGE</w:instrText>
                    </w:r>
                    <w:r>
                      <w:fldChar w:fldCharType="separate"/>
                    </w:r>
                    <w:r w:rsidR="009F6EFA">
                      <w:rPr>
                        <w:noProof/>
                      </w:rPr>
                      <w:t>1</w:t>
                    </w:r>
                    <w:r>
                      <w:fldChar w:fldCharType="end"/>
                    </w:r>
                    <w:r>
                      <w:t xml:space="preserve"> van </w:t>
                    </w:r>
                    <w:r>
                      <w:fldChar w:fldCharType="begin"/>
                    </w:r>
                    <w:r>
                      <w:instrText>NUMPAGES</w:instrText>
                    </w:r>
                    <w:r>
                      <w:fldChar w:fldCharType="separate"/>
                    </w:r>
                    <w:r w:rsidR="009F6EF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234B9D0" wp14:editId="7BC929D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E2D4D8" w14:textId="77777777" w:rsidR="00DD018F" w:rsidRDefault="0004066D">
                          <w:pPr>
                            <w:spacing w:line="240" w:lineRule="auto"/>
                          </w:pPr>
                          <w:r>
                            <w:rPr>
                              <w:noProof/>
                            </w:rPr>
                            <w:drawing>
                              <wp:inline distT="0" distB="0" distL="0" distR="0" wp14:anchorId="45CB9EEC" wp14:editId="2F9CA1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34B9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0E2D4D8" w14:textId="77777777" w:rsidR="00DD018F" w:rsidRDefault="0004066D">
                    <w:pPr>
                      <w:spacing w:line="240" w:lineRule="auto"/>
                    </w:pPr>
                    <w:r>
                      <w:rPr>
                        <w:noProof/>
                      </w:rPr>
                      <w:drawing>
                        <wp:inline distT="0" distB="0" distL="0" distR="0" wp14:anchorId="45CB9EEC" wp14:editId="2F9CA1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F570FAB" wp14:editId="7A0108F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4AE43A" w14:textId="77777777" w:rsidR="00DD018F" w:rsidRDefault="0004066D">
                          <w:pPr>
                            <w:spacing w:line="240" w:lineRule="auto"/>
                          </w:pPr>
                          <w:r>
                            <w:rPr>
                              <w:noProof/>
                            </w:rPr>
                            <w:drawing>
                              <wp:inline distT="0" distB="0" distL="0" distR="0" wp14:anchorId="26F13218" wp14:editId="0E1B9AB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570FA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14AE43A" w14:textId="77777777" w:rsidR="00DD018F" w:rsidRDefault="0004066D">
                    <w:pPr>
                      <w:spacing w:line="240" w:lineRule="auto"/>
                    </w:pPr>
                    <w:r>
                      <w:rPr>
                        <w:noProof/>
                      </w:rPr>
                      <w:drawing>
                        <wp:inline distT="0" distB="0" distL="0" distR="0" wp14:anchorId="26F13218" wp14:editId="0E1B9AB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4C27AC0" wp14:editId="03EBCB1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59361F" w14:textId="77777777" w:rsidR="00DD018F" w:rsidRDefault="0004066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4C27AC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759361F" w14:textId="77777777" w:rsidR="00DD018F" w:rsidRDefault="0004066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2E7F20"/>
    <w:multiLevelType w:val="multilevel"/>
    <w:tmpl w:val="1D92D8C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70A9321"/>
    <w:multiLevelType w:val="multilevel"/>
    <w:tmpl w:val="B183514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708C856"/>
    <w:multiLevelType w:val="multilevel"/>
    <w:tmpl w:val="825A724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0ADEEE9"/>
    <w:multiLevelType w:val="multilevel"/>
    <w:tmpl w:val="DC15116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A39FBCF"/>
    <w:multiLevelType w:val="multilevel"/>
    <w:tmpl w:val="6610128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DA550FC"/>
    <w:multiLevelType w:val="hybridMultilevel"/>
    <w:tmpl w:val="9BE883A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EC4D996"/>
    <w:multiLevelType w:val="multilevel"/>
    <w:tmpl w:val="2BB5AC7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2"/>
  </w:num>
  <w:num w:numId="2">
    <w:abstractNumId w:val="4"/>
  </w:num>
  <w:num w:numId="3">
    <w:abstractNumId w:val="6"/>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96"/>
    <w:rsid w:val="000174A3"/>
    <w:rsid w:val="00022D65"/>
    <w:rsid w:val="0004066D"/>
    <w:rsid w:val="000E616F"/>
    <w:rsid w:val="00166EBE"/>
    <w:rsid w:val="00271ACC"/>
    <w:rsid w:val="002F23B1"/>
    <w:rsid w:val="0034201C"/>
    <w:rsid w:val="003E7011"/>
    <w:rsid w:val="00416CA0"/>
    <w:rsid w:val="004331DB"/>
    <w:rsid w:val="004749A4"/>
    <w:rsid w:val="004A13AD"/>
    <w:rsid w:val="00536ED6"/>
    <w:rsid w:val="005A1230"/>
    <w:rsid w:val="005D48DF"/>
    <w:rsid w:val="008106BC"/>
    <w:rsid w:val="008452E5"/>
    <w:rsid w:val="008B13D2"/>
    <w:rsid w:val="008B36D0"/>
    <w:rsid w:val="008D0809"/>
    <w:rsid w:val="009F6EFA"/>
    <w:rsid w:val="00A36E53"/>
    <w:rsid w:val="00A74EA5"/>
    <w:rsid w:val="00A86A96"/>
    <w:rsid w:val="00AD5E8E"/>
    <w:rsid w:val="00B42572"/>
    <w:rsid w:val="00C125FA"/>
    <w:rsid w:val="00C312BC"/>
    <w:rsid w:val="00D85D94"/>
    <w:rsid w:val="00DC1EED"/>
    <w:rsid w:val="00DD018F"/>
    <w:rsid w:val="00E00C10"/>
    <w:rsid w:val="00E43237"/>
    <w:rsid w:val="00EA41B7"/>
    <w:rsid w:val="00ED6026"/>
    <w:rsid w:val="00EE7A24"/>
    <w:rsid w:val="00F1621F"/>
    <w:rsid w:val="00F310C1"/>
    <w:rsid w:val="00FB0F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8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452E5"/>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4066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4066D"/>
    <w:rPr>
      <w:rFonts w:ascii="Verdana" w:hAnsi="Verdana"/>
      <w:color w:val="000000"/>
      <w:sz w:val="18"/>
      <w:szCs w:val="18"/>
    </w:rPr>
  </w:style>
  <w:style w:type="paragraph" w:styleId="Lijstalinea">
    <w:name w:val="List Paragraph"/>
    <w:basedOn w:val="Standaard"/>
    <w:uiPriority w:val="34"/>
    <w:qFormat/>
    <w:rsid w:val="0004066D"/>
    <w:pPr>
      <w:autoSpaceDN/>
      <w:spacing w:line="240" w:lineRule="auto"/>
      <w:ind w:left="720"/>
      <w:textAlignment w:val="auto"/>
    </w:pPr>
    <w:rPr>
      <w:rFonts w:ascii="Calibri" w:eastAsiaTheme="minorHAnsi" w:hAnsi="Calibri" w:cs="Calibri"/>
      <w:color w:val="auto"/>
      <w:sz w:val="22"/>
      <w:szCs w:val="22"/>
      <w:lang w:eastAsia="en-US"/>
    </w:rPr>
  </w:style>
  <w:style w:type="paragraph" w:styleId="Revisie">
    <w:name w:val="Revision"/>
    <w:hidden/>
    <w:uiPriority w:val="99"/>
    <w:semiHidden/>
    <w:rsid w:val="008106B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106BC"/>
    <w:rPr>
      <w:sz w:val="16"/>
      <w:szCs w:val="16"/>
    </w:rPr>
  </w:style>
  <w:style w:type="paragraph" w:styleId="Tekstopmerking">
    <w:name w:val="annotation text"/>
    <w:basedOn w:val="Standaard"/>
    <w:link w:val="TekstopmerkingChar"/>
    <w:uiPriority w:val="99"/>
    <w:unhideWhenUsed/>
    <w:rsid w:val="008106BC"/>
    <w:pPr>
      <w:spacing w:line="240" w:lineRule="auto"/>
    </w:pPr>
    <w:rPr>
      <w:sz w:val="20"/>
      <w:szCs w:val="20"/>
    </w:rPr>
  </w:style>
  <w:style w:type="character" w:customStyle="1" w:styleId="TekstopmerkingChar">
    <w:name w:val="Tekst opmerking Char"/>
    <w:basedOn w:val="Standaardalinea-lettertype"/>
    <w:link w:val="Tekstopmerking"/>
    <w:uiPriority w:val="99"/>
    <w:rsid w:val="008106B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106BC"/>
    <w:rPr>
      <w:b/>
      <w:bCs/>
    </w:rPr>
  </w:style>
  <w:style w:type="character" w:customStyle="1" w:styleId="OnderwerpvanopmerkingChar">
    <w:name w:val="Onderwerp van opmerking Char"/>
    <w:basedOn w:val="TekstopmerkingChar"/>
    <w:link w:val="Onderwerpvanopmerking"/>
    <w:uiPriority w:val="99"/>
    <w:semiHidden/>
    <w:rsid w:val="008106BC"/>
    <w:rPr>
      <w:rFonts w:ascii="Verdana" w:hAnsi="Verdana"/>
      <w:b/>
      <w:bCs/>
      <w:color w:val="000000"/>
    </w:rPr>
  </w:style>
  <w:style w:type="paragraph" w:styleId="Voetnoottekst">
    <w:name w:val="footnote text"/>
    <w:basedOn w:val="Standaard"/>
    <w:link w:val="VoetnoottekstChar"/>
    <w:uiPriority w:val="99"/>
    <w:semiHidden/>
    <w:unhideWhenUsed/>
    <w:rsid w:val="00B4257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42572"/>
    <w:rPr>
      <w:rFonts w:ascii="Verdana" w:hAnsi="Verdana"/>
      <w:color w:val="000000"/>
    </w:rPr>
  </w:style>
  <w:style w:type="character" w:styleId="Voetnootmarkering">
    <w:name w:val="footnote reference"/>
    <w:basedOn w:val="Standaardalinea-lettertype"/>
    <w:uiPriority w:val="99"/>
    <w:semiHidden/>
    <w:unhideWhenUsed/>
    <w:rsid w:val="00B42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746</ap:Words>
  <ap:Characters>4104</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aan Parlement - Reactie AcICT-advies Programma Elektronisch Patiëntendossier (EPD) Vernieuwing</vt:lpstr>
    </vt:vector>
  </ap:TitlesOfParts>
  <ap:LinksUpToDate>false</ap:LinksUpToDate>
  <ap:CharactersWithSpaces>4841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2025-03-06T12:50:00.0000000Z</dcterms:created>
  <dcterms:modified xsi:type="dcterms:W3CDTF">2025-03-06T12:50:00.0000000Z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AcICT-advies Programma Elektronisch Patiëntendossier (EPD) Vernieuwing</vt:lpwstr>
  </property>
  <property fmtid="{D5CDD505-2E9C-101B-9397-08002B2CF9AE}" pid="5" name="Publicatiedatum">
    <vt:lpwstr/>
  </property>
  <property fmtid="{D5CDD505-2E9C-101B-9397-08002B2CF9AE}" pid="6" name="Verantwoordelijke organisatie">
    <vt:lpwstr>Directie Informatievoorziening en Inkoop</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december 2024</vt:lpwstr>
  </property>
  <property fmtid="{D5CDD505-2E9C-101B-9397-08002B2CF9AE}" pid="13" name="Opgesteld door, Naam">
    <vt:lpwstr>M.J.G. Lemmen</vt:lpwstr>
  </property>
  <property fmtid="{D5CDD505-2E9C-101B-9397-08002B2CF9AE}" pid="14" name="Opgesteld door, Telefoonnummer">
    <vt:lpwstr/>
  </property>
  <property fmtid="{D5CDD505-2E9C-101B-9397-08002B2CF9AE}" pid="15" name="Kenmerk">
    <vt:lpwstr>5999279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